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CE" w:rsidRDefault="005B72CE" w:rsidP="005B72CE">
      <w:pPr>
        <w:rPr>
          <w:rFonts w:ascii="Tahoma" w:hAnsi="Tahoma" w:cs="Tahoma"/>
          <w:color w:val="000000"/>
          <w:sz w:val="20"/>
          <w:szCs w:val="20"/>
        </w:rPr>
      </w:pPr>
      <w:bookmarkStart w:id="0" w:name="_MailOriginal"/>
      <w:bookmarkStart w:id="1" w:name="_GoBack"/>
      <w:bookmarkEnd w:id="1"/>
    </w:p>
    <w:p w:rsidR="005B72CE" w:rsidRDefault="005B72CE" w:rsidP="005B72CE">
      <w:pPr>
        <w:jc w:val="center"/>
        <w:rPr>
          <w:color w:val="000000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4879340" cy="1236345"/>
            <wp:effectExtent l="0" t="0" r="0" b="1905"/>
            <wp:docPr id="13" name="Рисунок 13" descr="cid:image001.png@01D4564C.B13D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64C.B13D88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CE" w:rsidRDefault="005B72CE" w:rsidP="005B72CE">
      <w:pPr>
        <w:jc w:val="center"/>
        <w:rPr>
          <w:color w:val="000000"/>
        </w:rPr>
      </w:pPr>
      <w:r>
        <w:rPr>
          <w:rFonts w:ascii="Georgia" w:hAnsi="Georgia"/>
          <w:b/>
          <w:bCs/>
          <w:color w:val="000000"/>
        </w:rPr>
        <w:t> </w:t>
      </w:r>
    </w:p>
    <w:p w:rsidR="005B72CE" w:rsidRDefault="005B72CE" w:rsidP="005B72CE">
      <w:pPr>
        <w:jc w:val="center"/>
        <w:rPr>
          <w:color w:val="000000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 </w:t>
      </w:r>
    </w:p>
    <w:p w:rsidR="005B72CE" w:rsidRDefault="005B72CE" w:rsidP="005B72CE">
      <w:pPr>
        <w:jc w:val="center"/>
        <w:rPr>
          <w:color w:val="000000"/>
        </w:rPr>
      </w:pPr>
      <w:proofErr w:type="spellStart"/>
      <w:r>
        <w:rPr>
          <w:rFonts w:ascii="Georgia" w:hAnsi="Georgia"/>
          <w:b/>
          <w:bCs/>
          <w:color w:val="000000"/>
          <w:sz w:val="24"/>
          <w:szCs w:val="24"/>
        </w:rPr>
        <w:t>Трансформеры</w:t>
      </w:r>
      <w:proofErr w:type="spellEnd"/>
      <w:r>
        <w:rPr>
          <w:rFonts w:ascii="Georgia" w:hAnsi="Georgia"/>
          <w:b/>
          <w:bCs/>
          <w:color w:val="000000"/>
          <w:sz w:val="24"/>
          <w:szCs w:val="24"/>
        </w:rPr>
        <w:t>, военный оркестр, парад</w:t>
      </w:r>
      <w:r w:rsidR="000E0E24">
        <w:rPr>
          <w:rFonts w:ascii="Georgia" w:hAnsi="Georgia"/>
          <w:b/>
          <w:bCs/>
          <w:color w:val="000000"/>
          <w:sz w:val="24"/>
          <w:szCs w:val="24"/>
        </w:rPr>
        <w:t xml:space="preserve"> вертолетов и отсчет 100-летия «</w:t>
      </w:r>
      <w:r>
        <w:rPr>
          <w:rFonts w:ascii="Georgia" w:hAnsi="Georgia"/>
          <w:b/>
          <w:bCs/>
          <w:color w:val="000000"/>
          <w:sz w:val="24"/>
          <w:szCs w:val="24"/>
        </w:rPr>
        <w:t>Артека</w:t>
      </w:r>
      <w:r w:rsidR="000E0E24">
        <w:rPr>
          <w:rFonts w:ascii="Georgia" w:hAnsi="Georgia"/>
          <w:b/>
          <w:bCs/>
          <w:color w:val="000000"/>
          <w:sz w:val="24"/>
          <w:szCs w:val="24"/>
        </w:rPr>
        <w:t>»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- в детском центре открылся </w:t>
      </w:r>
      <w:r>
        <w:rPr>
          <w:rFonts w:ascii="Georgia" w:hAnsi="Georgia"/>
          <w:b/>
          <w:bCs/>
          <w:color w:val="27363D"/>
          <w:sz w:val="24"/>
          <w:szCs w:val="24"/>
        </w:rPr>
        <w:t>III Международный образовательный форум</w:t>
      </w:r>
    </w:p>
    <w:p w:rsidR="005B72CE" w:rsidRDefault="005B72CE" w:rsidP="005B72C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72CE" w:rsidRDefault="005B72CE" w:rsidP="005B72CE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27 сентября 2018 г.</w:t>
      </w:r>
    </w:p>
    <w:p w:rsidR="005B72CE" w:rsidRDefault="005B72CE" w:rsidP="005B72CE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 </w:t>
      </w:r>
    </w:p>
    <w:p w:rsidR="005B72CE" w:rsidRDefault="005B72CE" w:rsidP="005B72CE">
      <w:pPr>
        <w:pStyle w:val="a6"/>
        <w:spacing w:before="0" w:beforeAutospacing="0" w:after="150" w:afterAutospacing="0"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rFonts w:ascii="Georgia" w:hAnsi="Georgia"/>
          <w:b w:val="0"/>
          <w:bCs w:val="0"/>
          <w:color w:val="27363D"/>
        </w:rPr>
        <w:t>Сегодня, </w:t>
      </w:r>
      <w:r>
        <w:rPr>
          <w:rStyle w:val="a7"/>
          <w:rFonts w:ascii="Georgia" w:hAnsi="Georgia"/>
          <w:color w:val="27363D"/>
        </w:rPr>
        <w:t>27 сентября 2018 года в «Артеке» открылся III Международный образовательный форум</w:t>
      </w:r>
      <w:r>
        <w:rPr>
          <w:rStyle w:val="a7"/>
          <w:rFonts w:ascii="Georgia" w:hAnsi="Georgia"/>
          <w:b w:val="0"/>
          <w:bCs w:val="0"/>
          <w:color w:val="27363D"/>
        </w:rPr>
        <w:t>. Торжественная церемония открытия прошла на Центральном стадионе с участием </w:t>
      </w:r>
      <w:r>
        <w:rPr>
          <w:rStyle w:val="a7"/>
          <w:rFonts w:ascii="Georgia" w:hAnsi="Georgia"/>
          <w:color w:val="27363D"/>
        </w:rPr>
        <w:t>3 тысяч детей</w:t>
      </w:r>
      <w:r>
        <w:rPr>
          <w:rStyle w:val="a7"/>
          <w:rFonts w:ascii="Georgia" w:hAnsi="Georgia"/>
          <w:b w:val="0"/>
          <w:bCs w:val="0"/>
          <w:color w:val="27363D"/>
        </w:rPr>
        <w:t> начавшейся смены «Добрая воля «Артека» и </w:t>
      </w:r>
      <w:r>
        <w:rPr>
          <w:rStyle w:val="a7"/>
          <w:rFonts w:ascii="Georgia" w:hAnsi="Georgia"/>
          <w:color w:val="27363D"/>
        </w:rPr>
        <w:t>более чем тысячи гост</w:t>
      </w:r>
      <w:r w:rsidRPr="00C52B8D">
        <w:rPr>
          <w:rStyle w:val="a7"/>
          <w:rFonts w:ascii="Georgia" w:hAnsi="Georgia"/>
          <w:color w:val="27363D"/>
        </w:rPr>
        <w:t>е</w:t>
      </w:r>
      <w:r w:rsidRPr="00C52B8D">
        <w:rPr>
          <w:rStyle w:val="a7"/>
          <w:rFonts w:ascii="Georgia" w:hAnsi="Georgia"/>
          <w:bCs w:val="0"/>
          <w:color w:val="27363D"/>
        </w:rPr>
        <w:t>й</w:t>
      </w:r>
      <w:r>
        <w:rPr>
          <w:rStyle w:val="a7"/>
          <w:rFonts w:ascii="Georgia" w:hAnsi="Georgia"/>
          <w:b w:val="0"/>
          <w:bCs w:val="0"/>
          <w:color w:val="27363D"/>
        </w:rPr>
        <w:t>, прибывших из различных регионов страны.</w:t>
      </w:r>
    </w:p>
    <w:p w:rsidR="005B72CE" w:rsidRDefault="005B72CE" w:rsidP="005B72CE">
      <w:pPr>
        <w:pStyle w:val="a6"/>
        <w:spacing w:before="0" w:beforeAutospacing="0" w:after="150" w:afterAutospacing="0"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rFonts w:ascii="Georgia" w:hAnsi="Georgia"/>
          <w:b w:val="0"/>
          <w:bCs w:val="0"/>
          <w:color w:val="27363D"/>
        </w:rPr>
        <w:t>Основной </w:t>
      </w:r>
      <w:r>
        <w:rPr>
          <w:rStyle w:val="a7"/>
          <w:rFonts w:ascii="Georgia" w:hAnsi="Georgia"/>
          <w:color w:val="27363D"/>
        </w:rPr>
        <w:t>идеей церемонии</w:t>
      </w:r>
      <w:r>
        <w:rPr>
          <w:rStyle w:val="a7"/>
          <w:rFonts w:ascii="Georgia" w:hAnsi="Georgia"/>
          <w:b w:val="0"/>
          <w:bCs w:val="0"/>
          <w:color w:val="27363D"/>
        </w:rPr>
        <w:t> стал </w:t>
      </w:r>
      <w:r>
        <w:rPr>
          <w:rStyle w:val="a7"/>
          <w:rFonts w:ascii="Georgia" w:hAnsi="Georgia"/>
          <w:color w:val="27363D"/>
        </w:rPr>
        <w:t>призыв к совместному строительству будущего</w:t>
      </w:r>
      <w:r>
        <w:rPr>
          <w:rStyle w:val="a7"/>
          <w:rFonts w:ascii="Georgia" w:hAnsi="Georgia"/>
          <w:b w:val="0"/>
          <w:bCs w:val="0"/>
          <w:color w:val="27363D"/>
        </w:rPr>
        <w:t>, в котором технологии помогают человеку в познании и творчестве. </w:t>
      </w:r>
      <w:r>
        <w:rPr>
          <w:rStyle w:val="a7"/>
          <w:rFonts w:ascii="Georgia" w:hAnsi="Georgia"/>
          <w:color w:val="27363D"/>
        </w:rPr>
        <w:t xml:space="preserve">Машины и гигантские </w:t>
      </w:r>
      <w:proofErr w:type="spellStart"/>
      <w:r>
        <w:rPr>
          <w:rStyle w:val="a7"/>
          <w:rFonts w:ascii="Georgia" w:hAnsi="Georgia"/>
          <w:color w:val="27363D"/>
        </w:rPr>
        <w:t>трансформеры</w:t>
      </w:r>
      <w:proofErr w:type="spellEnd"/>
      <w:r>
        <w:rPr>
          <w:rStyle w:val="a7"/>
          <w:rFonts w:ascii="Georgia" w:hAnsi="Georgia"/>
          <w:b w:val="0"/>
          <w:bCs w:val="0"/>
          <w:color w:val="27363D"/>
        </w:rPr>
        <w:t> соседствовали в шоу с хрупкими детскими образами, что олицетворяло характер вызовов, на которые предстоит искать ответы участникам форума.</w:t>
      </w:r>
    </w:p>
    <w:p w:rsidR="005B72CE" w:rsidRDefault="005B72CE" w:rsidP="005B72CE">
      <w:pPr>
        <w:pStyle w:val="a6"/>
        <w:spacing w:before="0" w:beforeAutospacing="0" w:after="150" w:afterAutospacing="0"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rFonts w:ascii="Georgia" w:hAnsi="Georgia"/>
          <w:b w:val="0"/>
          <w:bCs w:val="0"/>
          <w:color w:val="27363D"/>
        </w:rPr>
        <w:t>Восторг участников церемонии вызвало выступление </w:t>
      </w:r>
      <w:r>
        <w:rPr>
          <w:rStyle w:val="a7"/>
          <w:rFonts w:ascii="Georgia" w:hAnsi="Georgia"/>
          <w:color w:val="27363D"/>
        </w:rPr>
        <w:t>Краснознаменного ансамбля Черноморского флота и духового оркестра Филиала Нахимовского военно-морского училища г. Севастополя</w:t>
      </w:r>
      <w:r>
        <w:rPr>
          <w:rStyle w:val="a7"/>
          <w:rFonts w:ascii="Georgia" w:hAnsi="Georgia"/>
          <w:b w:val="0"/>
          <w:bCs w:val="0"/>
          <w:color w:val="27363D"/>
        </w:rPr>
        <w:t>. Кульминацией приветствия черноморцев стал торжественный </w:t>
      </w:r>
      <w:r>
        <w:rPr>
          <w:rStyle w:val="a7"/>
          <w:rFonts w:ascii="Georgia" w:hAnsi="Georgia"/>
          <w:color w:val="27363D"/>
        </w:rPr>
        <w:t>проход военных вертолетов</w:t>
      </w:r>
      <w:r>
        <w:rPr>
          <w:rStyle w:val="a7"/>
          <w:rFonts w:ascii="Georgia" w:hAnsi="Georgia"/>
          <w:b w:val="0"/>
          <w:bCs w:val="0"/>
          <w:color w:val="27363D"/>
        </w:rPr>
        <w:t>, символично салютовавших в честь собравшихся.</w:t>
      </w:r>
    </w:p>
    <w:p w:rsidR="005B72CE" w:rsidRDefault="005B72CE" w:rsidP="005B72CE">
      <w:pPr>
        <w:spacing w:after="30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 xml:space="preserve">В ходе церемонии открытия форума был </w:t>
      </w:r>
      <w:r w:rsidRPr="00C52B8D">
        <w:rPr>
          <w:rFonts w:ascii="Georgia" w:hAnsi="Georgia"/>
          <w:b/>
          <w:color w:val="000000"/>
          <w:sz w:val="24"/>
          <w:szCs w:val="24"/>
        </w:rPr>
        <w:t>з</w:t>
      </w:r>
      <w:r>
        <w:rPr>
          <w:rFonts w:ascii="Georgia" w:hAnsi="Georgia"/>
          <w:b/>
          <w:bCs/>
          <w:color w:val="000000"/>
          <w:sz w:val="24"/>
          <w:szCs w:val="24"/>
        </w:rPr>
        <w:t>апущен обратный отсчет до 100-летия «Артека»</w:t>
      </w:r>
      <w:r>
        <w:rPr>
          <w:rFonts w:ascii="Georgia" w:hAnsi="Georgia"/>
          <w:color w:val="000000"/>
          <w:sz w:val="24"/>
          <w:szCs w:val="24"/>
        </w:rPr>
        <w:t>, которое будет отмечаться в 2025 году. Юбилейные часы</w:t>
      </w:r>
      <w:r w:rsidR="00C52B8D">
        <w:rPr>
          <w:rFonts w:ascii="Georgia" w:hAnsi="Georgia"/>
          <w:color w:val="000000"/>
          <w:sz w:val="24"/>
          <w:szCs w:val="24"/>
        </w:rPr>
        <w:t>,</w:t>
      </w:r>
      <w:r>
        <w:rPr>
          <w:rFonts w:ascii="Georgia" w:hAnsi="Georgia"/>
          <w:color w:val="000000"/>
          <w:sz w:val="24"/>
          <w:szCs w:val="24"/>
        </w:rPr>
        <w:t xml:space="preserve"> согласно олимпийской традиции</w:t>
      </w:r>
      <w:r w:rsidR="00C52B8D">
        <w:rPr>
          <w:rFonts w:ascii="Georgia" w:hAnsi="Georgia"/>
          <w:color w:val="000000"/>
          <w:sz w:val="24"/>
          <w:szCs w:val="24"/>
        </w:rPr>
        <w:t>,</w:t>
      </w:r>
      <w:r>
        <w:rPr>
          <w:rFonts w:ascii="Georgia" w:hAnsi="Georgia"/>
          <w:color w:val="000000"/>
          <w:sz w:val="24"/>
          <w:szCs w:val="24"/>
        </w:rPr>
        <w:t xml:space="preserve"> были заведены </w:t>
      </w:r>
      <w:r>
        <w:rPr>
          <w:rFonts w:ascii="Georgia" w:hAnsi="Georgia"/>
          <w:b/>
          <w:bCs/>
          <w:color w:val="000000"/>
          <w:sz w:val="24"/>
          <w:szCs w:val="24"/>
        </w:rPr>
        <w:t>за 7 лет</w:t>
      </w:r>
      <w:r>
        <w:rPr>
          <w:rFonts w:ascii="Georgia" w:hAnsi="Georgia"/>
          <w:color w:val="000000"/>
          <w:sz w:val="24"/>
          <w:szCs w:val="24"/>
        </w:rPr>
        <w:t> до знаменательного события представителями всех лагерей «Артека».</w:t>
      </w:r>
    </w:p>
    <w:p w:rsidR="005B72CE" w:rsidRDefault="005B72CE" w:rsidP="005B72CE">
      <w:pPr>
        <w:pStyle w:val="a6"/>
        <w:spacing w:before="0" w:beforeAutospacing="0" w:after="150" w:afterAutospacing="0"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rFonts w:ascii="Georgia" w:hAnsi="Georgia"/>
          <w:b w:val="0"/>
          <w:bCs w:val="0"/>
          <w:color w:val="27363D"/>
        </w:rPr>
        <w:t>Форум открыли директор МДЦ «Артек» </w:t>
      </w:r>
      <w:r>
        <w:rPr>
          <w:rStyle w:val="a7"/>
          <w:rFonts w:ascii="Georgia" w:hAnsi="Georgia"/>
          <w:color w:val="27363D"/>
        </w:rPr>
        <w:t xml:space="preserve">Алексей </w:t>
      </w:r>
      <w:proofErr w:type="spellStart"/>
      <w:r>
        <w:rPr>
          <w:rStyle w:val="a7"/>
          <w:rFonts w:ascii="Georgia" w:hAnsi="Georgia"/>
          <w:color w:val="27363D"/>
        </w:rPr>
        <w:t>Каспржак</w:t>
      </w:r>
      <w:proofErr w:type="spellEnd"/>
      <w:r>
        <w:rPr>
          <w:rStyle w:val="a7"/>
          <w:rFonts w:ascii="Georgia" w:hAnsi="Georgia"/>
          <w:b w:val="0"/>
          <w:bCs w:val="0"/>
          <w:color w:val="27363D"/>
        </w:rPr>
        <w:t>, летчик-космонавт </w:t>
      </w:r>
      <w:r>
        <w:rPr>
          <w:rStyle w:val="a7"/>
          <w:rFonts w:ascii="Georgia" w:hAnsi="Georgia"/>
          <w:color w:val="27363D"/>
        </w:rPr>
        <w:t xml:space="preserve">Александр </w:t>
      </w:r>
      <w:proofErr w:type="spellStart"/>
      <w:proofErr w:type="gramStart"/>
      <w:r>
        <w:rPr>
          <w:rStyle w:val="a7"/>
          <w:rFonts w:ascii="Georgia" w:hAnsi="Georgia"/>
          <w:color w:val="27363D"/>
        </w:rPr>
        <w:t>Калери</w:t>
      </w:r>
      <w:proofErr w:type="spellEnd"/>
      <w:r w:rsidR="00C52B8D">
        <w:rPr>
          <w:rStyle w:val="a7"/>
          <w:rFonts w:ascii="Georgia" w:hAnsi="Georgia"/>
          <w:color w:val="27363D"/>
        </w:rPr>
        <w:t xml:space="preserve"> </w:t>
      </w:r>
      <w:r>
        <w:rPr>
          <w:rStyle w:val="a7"/>
          <w:rFonts w:ascii="Georgia" w:hAnsi="Georgia"/>
          <w:b w:val="0"/>
          <w:bCs w:val="0"/>
          <w:color w:val="27363D"/>
        </w:rPr>
        <w:t>и</w:t>
      </w:r>
      <w:proofErr w:type="gramEnd"/>
      <w:r>
        <w:rPr>
          <w:rStyle w:val="a7"/>
          <w:rFonts w:ascii="Georgia" w:hAnsi="Georgia"/>
          <w:b w:val="0"/>
          <w:bCs w:val="0"/>
          <w:color w:val="27363D"/>
        </w:rPr>
        <w:t xml:space="preserve"> заместитель главнокомандующего ВМФ России </w:t>
      </w:r>
      <w:r>
        <w:rPr>
          <w:rStyle w:val="a7"/>
          <w:rFonts w:ascii="Georgia" w:hAnsi="Georgia"/>
          <w:color w:val="27363D"/>
        </w:rPr>
        <w:t>Олег Макаревич</w:t>
      </w:r>
      <w:r>
        <w:rPr>
          <w:rStyle w:val="a7"/>
          <w:rFonts w:ascii="Georgia" w:hAnsi="Georgia"/>
          <w:b w:val="0"/>
          <w:bCs w:val="0"/>
          <w:color w:val="27363D"/>
        </w:rPr>
        <w:t>.</w:t>
      </w:r>
    </w:p>
    <w:p w:rsidR="005B72CE" w:rsidRDefault="005B72CE" w:rsidP="005B72CE">
      <w:pPr>
        <w:pStyle w:val="a6"/>
        <w:spacing w:before="0" w:beforeAutospacing="0" w:after="150" w:afterAutospacing="0"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27363D"/>
        </w:rPr>
        <w:t>Алексей Каспржак </w:t>
      </w:r>
      <w:r w:rsidR="00C52B8D">
        <w:rPr>
          <w:rFonts w:ascii="Georgia" w:hAnsi="Georgia"/>
          <w:color w:val="27363D"/>
        </w:rPr>
        <w:t>обратился с</w:t>
      </w:r>
      <w:r>
        <w:rPr>
          <w:rFonts w:ascii="Georgia" w:hAnsi="Georgia"/>
          <w:color w:val="27363D"/>
        </w:rPr>
        <w:t xml:space="preserve"> приветствием к детям, подчеркнув, что </w:t>
      </w:r>
      <w:r>
        <w:rPr>
          <w:rStyle w:val="a7"/>
          <w:rFonts w:ascii="Georgia" w:hAnsi="Georgia"/>
          <w:color w:val="27363D"/>
        </w:rPr>
        <w:t xml:space="preserve">артековцы впервые стали полноправными участниками форума, наравне </w:t>
      </w:r>
      <w:proofErr w:type="gramStart"/>
      <w:r>
        <w:rPr>
          <w:rStyle w:val="a7"/>
          <w:rFonts w:ascii="Georgia" w:hAnsi="Georgia"/>
          <w:color w:val="27363D"/>
        </w:rPr>
        <w:t>со</w:t>
      </w:r>
      <w:proofErr w:type="gramEnd"/>
      <w:r>
        <w:rPr>
          <w:rStyle w:val="a7"/>
          <w:rFonts w:ascii="Georgia" w:hAnsi="Georgia"/>
          <w:color w:val="27363D"/>
        </w:rPr>
        <w:t xml:space="preserve"> взрослыми профессионалами: </w:t>
      </w:r>
      <w:r>
        <w:rPr>
          <w:rFonts w:ascii="Georgia" w:hAnsi="Georgia"/>
          <w:color w:val="27363D"/>
        </w:rPr>
        <w:t>«Мы решили пригласить на форум тех, кто на самом деле может придумать что-то новое – детей. Я надеюсь, что у нас получится, наверное, самое важное, что требуется человеку – фантазировать, представлять что-то новое вне зависимости от того, что есть в нашем жизненном опыте, в опыте родителей, в памяти и истории», – отметил директор детского центра.  </w:t>
      </w:r>
    </w:p>
    <w:p w:rsidR="005B72CE" w:rsidRDefault="005B72CE" w:rsidP="005B72CE">
      <w:pPr>
        <w:pStyle w:val="a6"/>
        <w:spacing w:before="0" w:beforeAutospacing="0" w:after="150" w:afterAutospacing="0"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/>
          <w:color w:val="27363D"/>
        </w:rPr>
        <w:lastRenderedPageBreak/>
        <w:t xml:space="preserve">Гости же пожелали </w:t>
      </w:r>
      <w:proofErr w:type="spellStart"/>
      <w:r>
        <w:rPr>
          <w:rFonts w:ascii="Georgia" w:hAnsi="Georgia"/>
          <w:color w:val="27363D"/>
        </w:rPr>
        <w:t>артековцам</w:t>
      </w:r>
      <w:proofErr w:type="spellEnd"/>
      <w:r>
        <w:rPr>
          <w:rFonts w:ascii="Georgia" w:hAnsi="Georgia"/>
          <w:color w:val="27363D"/>
        </w:rPr>
        <w:t xml:space="preserve"> «уважать прошлое, любить настоящее и быть готовыми сделать будущее еще лучше».</w:t>
      </w:r>
    </w:p>
    <w:p w:rsidR="005B72CE" w:rsidRDefault="005B72CE" w:rsidP="005B72CE">
      <w:pPr>
        <w:pStyle w:val="a6"/>
        <w:spacing w:before="0" w:beforeAutospacing="0" w:after="150" w:afterAutospacing="0"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rFonts w:ascii="Georgia" w:hAnsi="Georgia"/>
          <w:color w:val="27363D"/>
        </w:rPr>
        <w:t>III Междуна</w:t>
      </w:r>
      <w:r w:rsidR="00C52B8D">
        <w:rPr>
          <w:rStyle w:val="a7"/>
          <w:rFonts w:ascii="Georgia" w:hAnsi="Georgia"/>
          <w:color w:val="27363D"/>
        </w:rPr>
        <w:t>родный образовательный форум в «</w:t>
      </w:r>
      <w:r>
        <w:rPr>
          <w:rStyle w:val="a7"/>
          <w:rFonts w:ascii="Georgia" w:hAnsi="Georgia"/>
          <w:color w:val="27363D"/>
        </w:rPr>
        <w:t>Артеке</w:t>
      </w:r>
      <w:r w:rsidR="00C52B8D">
        <w:rPr>
          <w:rStyle w:val="a7"/>
          <w:rFonts w:ascii="Georgia" w:hAnsi="Georgia"/>
          <w:color w:val="27363D"/>
        </w:rPr>
        <w:t>»</w:t>
      </w:r>
      <w:r>
        <w:rPr>
          <w:rStyle w:val="a7"/>
          <w:rFonts w:ascii="Georgia" w:hAnsi="Georgia"/>
          <w:color w:val="27363D"/>
        </w:rPr>
        <w:t xml:space="preserve"> продолжит свою работу до 29 сентября. </w:t>
      </w:r>
      <w:r>
        <w:rPr>
          <w:rFonts w:ascii="Georgia" w:hAnsi="Georgia"/>
          <w:color w:val="27363D"/>
        </w:rPr>
        <w:t>Ребенок и его место в будущем, влияние технологий и рынка труда на образование и общественную жизнь – эти и другие вопросы</w:t>
      </w:r>
      <w:r w:rsidR="00C52B8D">
        <w:rPr>
          <w:rFonts w:ascii="Georgia" w:hAnsi="Georgia"/>
          <w:color w:val="27363D"/>
        </w:rPr>
        <w:t xml:space="preserve"> будут обсуждаться </w:t>
      </w:r>
      <w:r>
        <w:rPr>
          <w:rFonts w:ascii="Georgia" w:hAnsi="Georgia"/>
          <w:color w:val="27363D"/>
        </w:rPr>
        <w:t>на мероприятии в рамках общей тематики: «Поколение Z: Как будущим взрослым строить настоящее будущее?».</w:t>
      </w:r>
    </w:p>
    <w:p w:rsidR="00356762" w:rsidRDefault="00356762" w:rsidP="00356762">
      <w:pPr>
        <w:spacing w:after="60"/>
        <w:jc w:val="both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color w:val="1F497D"/>
          <w:sz w:val="20"/>
          <w:szCs w:val="20"/>
          <w:lang w:eastAsia="ru-RU"/>
        </w:rPr>
        <w:t> </w:t>
      </w:r>
      <w:bookmarkEnd w:id="0"/>
    </w:p>
    <w:p w:rsidR="00356762" w:rsidRDefault="00356762" w:rsidP="00356762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ИНФОРМАЦИОННЫЕ ПАРТНЕРЫ ФОРУМА:</w:t>
      </w:r>
    </w:p>
    <w:p w:rsidR="00356762" w:rsidRDefault="00356762" w:rsidP="00356762">
      <w:pPr>
        <w:spacing w:before="60" w:after="60"/>
        <w:jc w:val="both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8650" cy="419100"/>
            <wp:effectExtent l="0" t="0" r="0" b="0"/>
            <wp:docPr id="11" name="Рисунок 11" descr="http://a-russia.ru/wp-content/uploads/2017/06/izvestiya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a-russia.ru/wp-content/uploads/2017/06/izvestiya-t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  </w:t>
      </w:r>
      <w:r>
        <w:rPr>
          <w:noProof/>
          <w:lang w:eastAsia="ru-RU"/>
        </w:rPr>
        <w:drawing>
          <wp:inline distT="0" distB="0" distL="0" distR="0">
            <wp:extent cx="1009650" cy="409575"/>
            <wp:effectExtent l="0" t="0" r="0" b="9525"/>
            <wp:docPr id="10" name="Рисунок 10" descr="http://uchebana5.ru/images/932/1862868/ma30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uchebana5.ru/images/932/1862868/ma30fe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</w:t>
      </w:r>
      <w:r>
        <w:rPr>
          <w:noProof/>
          <w:color w:val="1F497D"/>
          <w:lang w:eastAsia="ru-RU"/>
        </w:rPr>
        <w:drawing>
          <wp:inline distT="0" distB="0" distL="0" distR="0">
            <wp:extent cx="1381125" cy="409575"/>
            <wp:effectExtent l="0" t="0" r="9525" b="9525"/>
            <wp:docPr id="9" name="Рисунок 9" descr="https://jobfilter.ru/uploaded_files/images/2016/12/14/87511/Yz6uUtXQpUHFGZ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jobfilter.ru/uploaded_files/images/2016/12/14/87511/Yz6uUtXQpUHFGZI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</w:t>
      </w:r>
      <w:r>
        <w:rPr>
          <w:noProof/>
          <w:color w:val="1F497D"/>
          <w:lang w:eastAsia="ru-RU"/>
        </w:rPr>
        <w:drawing>
          <wp:inline distT="0" distB="0" distL="0" distR="0">
            <wp:extent cx="495300" cy="495300"/>
            <wp:effectExtent l="0" t="0" r="0" b="0"/>
            <wp:docPr id="8" name="Рисунок 8" descr="https://media.a-russia.ru/wp-content/uploads/2018/07/radio-sputnik/radio-sputnik-logo-96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media.a-russia.ru/wp-content/uploads/2018/07/radio-sputnik/radio-sputnik-logo-96x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  </w:t>
      </w:r>
      <w:r>
        <w:rPr>
          <w:noProof/>
          <w:color w:val="1F497D"/>
          <w:lang w:eastAsia="ru-RU"/>
        </w:rPr>
        <w:drawing>
          <wp:inline distT="0" distB="0" distL="0" distR="0">
            <wp:extent cx="666750" cy="485775"/>
            <wp:effectExtent l="0" t="0" r="0" b="9525"/>
            <wp:docPr id="7" name="Рисунок 7" descr="http://www.energy2020.ru/upload/medialibrary/094/09456e46881d4fcb289d5cab29be9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energy2020.ru/upload/medialibrary/094/09456e46881d4fcb289d5cab29be9b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</w:t>
      </w:r>
      <w:r>
        <w:rPr>
          <w:noProof/>
          <w:color w:val="1F497D"/>
          <w:lang w:eastAsia="ru-RU"/>
        </w:rPr>
        <w:drawing>
          <wp:inline distT="0" distB="0" distL="0" distR="0">
            <wp:extent cx="438150" cy="438150"/>
            <wp:effectExtent l="0" t="0" r="0" b="0"/>
            <wp:docPr id="6" name="Рисунок 6" descr="http://www.soc-invest.ru/wp-content/uploads/2017/04/%D0%BC%D0%B5%D0%B4%D0%B8%D0%B0%D0%BC%D0%B5%D1%82%D1%80%D0%B8%D0%BA%D1%81_%D0%BB%D0%BE%D0%B3%D0%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oc-invest.ru/wp-content/uploads/2017/04/%D0%BC%D0%B5%D0%B4%D0%B8%D0%B0%D0%BC%D0%B5%D1%82%D1%80%D0%B8%D0%BA%D1%81_%D0%BB%D0%BE%D0%B3%D0%BE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</w:t>
      </w:r>
      <w:r>
        <w:rPr>
          <w:noProof/>
          <w:lang w:eastAsia="ru-RU"/>
        </w:rPr>
        <w:drawing>
          <wp:inline distT="0" distB="0" distL="0" distR="0">
            <wp:extent cx="1343025" cy="485775"/>
            <wp:effectExtent l="0" t="0" r="9525" b="9525"/>
            <wp:docPr id="5" name="Рисунок 5" descr="http://school12bir.ru/sites/default/files/page/202/rossiiskoe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chool12bir.ru/sites/default/files/page/202/rossiiskoeed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</w:t>
      </w:r>
      <w:r>
        <w:rPr>
          <w:noProof/>
          <w:color w:val="1F497D"/>
          <w:lang w:eastAsia="ru-RU"/>
        </w:rPr>
        <w:drawing>
          <wp:inline distT="0" distB="0" distL="0" distR="0">
            <wp:extent cx="438150" cy="438150"/>
            <wp:effectExtent l="0" t="0" r="0" b="0"/>
            <wp:docPr id="4" name="Рисунок 4" descr="https://cdn-images-1.medium.com/max/1200/1*E5lMHh1Zz10c6KQx6WoW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cdn-images-1.medium.com/max/1200/1*E5lMHh1Zz10c6KQx6WoWU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  <w:lang w:eastAsia="ru-RU"/>
        </w:rPr>
        <w:drawing>
          <wp:inline distT="0" distB="0" distL="0" distR="0">
            <wp:extent cx="1028700" cy="390525"/>
            <wp:effectExtent l="0" t="0" r="0" b="9525"/>
            <wp:docPr id="3" name="Рисунок 3" descr="cid:image029.jpg@01D450DF.B0DED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29.jpg@01D450DF.B0DED6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</w:t>
      </w:r>
      <w:r>
        <w:rPr>
          <w:noProof/>
          <w:color w:val="1F497D"/>
          <w:lang w:eastAsia="ru-RU"/>
        </w:rPr>
        <w:drawing>
          <wp:inline distT="0" distB="0" distL="0" distR="0">
            <wp:extent cx="952500" cy="371475"/>
            <wp:effectExtent l="0" t="0" r="0" b="9525"/>
            <wp:docPr id="2" name="Рисунок 2" descr="https://webfonts.pro/uploads/posts/2017-11/1510620219_karusel_tv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ebfonts.pro/uploads/posts/2017-11/1510620219_karusel_tv_logo_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</w:t>
      </w:r>
      <w:r>
        <w:rPr>
          <w:noProof/>
          <w:color w:val="1F497D"/>
          <w:lang w:eastAsia="ru-RU"/>
        </w:rPr>
        <w:drawing>
          <wp:inline distT="0" distB="0" distL="0" distR="0">
            <wp:extent cx="828675" cy="371475"/>
            <wp:effectExtent l="0" t="0" r="9525" b="9525"/>
            <wp:docPr id="1" name="Рисунок 1" descr="cid:image006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6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62" w:rsidRDefault="00356762" w:rsidP="00356762">
      <w:pPr>
        <w:spacing w:before="60" w:after="60"/>
        <w:jc w:val="both"/>
        <w:rPr>
          <w:color w:val="1F497D"/>
        </w:rPr>
      </w:pPr>
    </w:p>
    <w:p w:rsidR="00356762" w:rsidRDefault="00356762" w:rsidP="00356762">
      <w:pPr>
        <w:spacing w:before="60" w:after="6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356762" w:rsidTr="00356762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1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356762" w:rsidTr="00356762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356762" w:rsidRDefault="00356762">
            <w:pPr>
              <w:rPr>
                <w:color w:val="1F497D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20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356762" w:rsidTr="00356762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70A6C">
            <w:pPr>
              <w:spacing w:line="276" w:lineRule="auto"/>
              <w:rPr>
                <w:color w:val="1F497D"/>
              </w:rPr>
            </w:pPr>
            <w:hyperlink r:id="rId21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70A6C">
            <w:pPr>
              <w:spacing w:line="276" w:lineRule="auto"/>
              <w:rPr>
                <w:color w:val="1F497D"/>
              </w:rPr>
            </w:pPr>
            <w:hyperlink r:id="rId22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70A6C">
            <w:pPr>
              <w:spacing w:line="276" w:lineRule="auto"/>
              <w:rPr>
                <w:color w:val="1F497D"/>
              </w:rPr>
            </w:pPr>
            <w:hyperlink r:id="rId23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70A6C">
            <w:pPr>
              <w:spacing w:line="276" w:lineRule="auto"/>
              <w:rPr>
                <w:color w:val="1F497D"/>
              </w:rPr>
            </w:pPr>
            <w:hyperlink r:id="rId24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70A6C">
            <w:pPr>
              <w:spacing w:line="276" w:lineRule="auto"/>
            </w:pPr>
            <w:hyperlink r:id="rId25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356762" w:rsidRDefault="00356762" w:rsidP="00356762">
      <w:pPr>
        <w:spacing w:after="60"/>
        <w:jc w:val="both"/>
        <w:rPr>
          <w:rFonts w:asciiTheme="minorHAnsi" w:hAnsiTheme="minorHAnsi" w:cstheme="minorBidi"/>
          <w:color w:val="1F497D" w:themeColor="dark2"/>
        </w:rPr>
      </w:pPr>
    </w:p>
    <w:sectPr w:rsidR="00356762" w:rsidSect="003567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A47"/>
    <w:multiLevelType w:val="multilevel"/>
    <w:tmpl w:val="B83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95"/>
    <w:rsid w:val="000E0E24"/>
    <w:rsid w:val="001D0B98"/>
    <w:rsid w:val="00356762"/>
    <w:rsid w:val="005B72CE"/>
    <w:rsid w:val="00743E95"/>
    <w:rsid w:val="007F4C48"/>
    <w:rsid w:val="00970A6C"/>
    <w:rsid w:val="009A0B95"/>
    <w:rsid w:val="00C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72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72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rtek.org/press-centr/foto-dlya-pressy/" TargetMode="External"/><Relationship Id="rId7" Type="http://schemas.openxmlformats.org/officeDocument/2006/relationships/image" Target="cid:image001.png@01D4564C.B13D8810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://www.instagram.com/artekrussi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//e.mail.ru/compose/?mailto=mailto%3apress@artek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www.facebook.com/artekruss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vk.com/artekrussia" TargetMode="External"/><Relationship Id="rId10" Type="http://schemas.openxmlformats.org/officeDocument/2006/relationships/image" Target="media/image4.jpeg"/><Relationship Id="rId19" Type="http://schemas.openxmlformats.org/officeDocument/2006/relationships/hyperlink" Target="//e.mail.ru/compose/?mailto=mailto%3apress.artek@primu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youtube.com/c/artekruss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2018-09-27T15:06:00Z</dcterms:created>
  <dcterms:modified xsi:type="dcterms:W3CDTF">2018-09-27T15:06:00Z</dcterms:modified>
</cp:coreProperties>
</file>