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7B2C93" w:rsidRDefault="004865BD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  <w:r w:rsidRPr="007B2C93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63C161A" wp14:editId="0A28C169">
            <wp:extent cx="2277458" cy="712108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k_Logo_P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478" cy="713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Default="005E1360" w:rsidP="005E1360">
      <w:pPr>
        <w:spacing w:after="0" w:line="240" w:lineRule="auto"/>
        <w:jc w:val="both"/>
      </w:pPr>
    </w:p>
    <w:p w:rsidR="005E1360" w:rsidRPr="00391FE5" w:rsidRDefault="005E1360" w:rsidP="005E1360">
      <w:pPr>
        <w:spacing w:after="0" w:line="240" w:lineRule="auto"/>
        <w:jc w:val="both"/>
      </w:pPr>
      <w:r w:rsidRPr="00391FE5">
        <w:t>ПРЕСС-РЕЛИЗ</w:t>
      </w:r>
    </w:p>
    <w:p w:rsidR="006D5297" w:rsidRDefault="00863BDE" w:rsidP="005E1360">
      <w:pPr>
        <w:spacing w:after="120" w:line="240" w:lineRule="auto"/>
        <w:rPr>
          <w:i/>
        </w:rPr>
      </w:pPr>
      <w:r>
        <w:t>26 июля</w:t>
      </w:r>
      <w:r w:rsidR="005E1360" w:rsidRPr="00391FE5">
        <w:t xml:space="preserve"> 2016</w:t>
      </w:r>
      <w:r>
        <w:t xml:space="preserve"> г.</w:t>
      </w:r>
    </w:p>
    <w:p w:rsidR="006D5297" w:rsidRDefault="006D5297" w:rsidP="007B2C93">
      <w:pPr>
        <w:spacing w:after="120" w:line="240" w:lineRule="auto"/>
      </w:pPr>
    </w:p>
    <w:p w:rsidR="00863BDE" w:rsidRDefault="00863BDE" w:rsidP="00863B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Calibri" w:hAnsi="Calibri" w:cs="Segoe UI"/>
          <w:color w:val="000000"/>
        </w:rPr>
      </w:pPr>
      <w:r>
        <w:rPr>
          <w:rFonts w:ascii="Georgia" w:hAnsi="Georgia" w:cs="Segoe UI"/>
          <w:b/>
          <w:bCs/>
          <w:color w:val="000000"/>
        </w:rPr>
        <w:t>В «Артеке» открылась Аллея героев-</w:t>
      </w:r>
      <w:proofErr w:type="spellStart"/>
      <w:r>
        <w:rPr>
          <w:rFonts w:ascii="Georgia" w:hAnsi="Georgia" w:cs="Segoe UI"/>
          <w:b/>
          <w:bCs/>
          <w:color w:val="000000"/>
        </w:rPr>
        <w:t>артековцев</w:t>
      </w:r>
      <w:proofErr w:type="spellEnd"/>
    </w:p>
    <w:p w:rsidR="00863BDE" w:rsidRDefault="00863BDE" w:rsidP="00863BDE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Segoe UI"/>
          <w:color w:val="000000"/>
          <w:sz w:val="22"/>
          <w:szCs w:val="22"/>
        </w:rPr>
      </w:pPr>
      <w:r>
        <w:rPr>
          <w:rFonts w:ascii="Georgia" w:hAnsi="Georgia" w:cs="Segoe UI"/>
          <w:color w:val="000000"/>
          <w:sz w:val="22"/>
          <w:szCs w:val="22"/>
        </w:rPr>
        <w:t> </w:t>
      </w:r>
    </w:p>
    <w:p w:rsidR="00863BDE" w:rsidRPr="00863BDE" w:rsidRDefault="00863BDE" w:rsidP="00863B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alibri" w:hAnsi="Calibri" w:cs="Segoe UI"/>
          <w:b/>
          <w:color w:val="000000"/>
        </w:rPr>
      </w:pPr>
      <w:r>
        <w:rPr>
          <w:rFonts w:ascii="Georgia" w:hAnsi="Georgia" w:cs="Segoe UI"/>
          <w:b/>
          <w:bCs/>
          <w:color w:val="000000"/>
          <w:sz w:val="22"/>
          <w:szCs w:val="22"/>
        </w:rPr>
        <w:t>25 июля 2016</w:t>
      </w:r>
      <w:r>
        <w:rPr>
          <w:rStyle w:val="apple-converted-space"/>
          <w:rFonts w:ascii="Georgia" w:hAnsi="Georgia" w:cs="Segoe UI"/>
          <w:color w:val="000000"/>
          <w:sz w:val="22"/>
          <w:szCs w:val="22"/>
        </w:rPr>
        <w:t> </w:t>
      </w:r>
      <w:r>
        <w:rPr>
          <w:rFonts w:ascii="Georgia" w:hAnsi="Georgia" w:cs="Segoe UI"/>
          <w:color w:val="000000"/>
          <w:sz w:val="22"/>
          <w:szCs w:val="22"/>
        </w:rPr>
        <w:t>г</w:t>
      </w:r>
      <w:r w:rsidRPr="00863BDE">
        <w:rPr>
          <w:rFonts w:ascii="Georgia" w:hAnsi="Georgia" w:cs="Segoe UI"/>
          <w:b/>
          <w:color w:val="000000"/>
          <w:sz w:val="22"/>
          <w:szCs w:val="22"/>
        </w:rPr>
        <w:t>. в Международном детском центре «Артек» состоялось</w:t>
      </w:r>
      <w:r w:rsidRPr="00863BDE">
        <w:rPr>
          <w:rStyle w:val="apple-converted-space"/>
          <w:rFonts w:ascii="Georgia" w:hAnsi="Georgia" w:cs="Segoe UI"/>
          <w:b/>
          <w:color w:val="000000"/>
          <w:sz w:val="22"/>
          <w:szCs w:val="22"/>
        </w:rPr>
        <w:t> </w:t>
      </w:r>
      <w:r w:rsidRPr="00863BDE">
        <w:rPr>
          <w:rFonts w:ascii="Georgia" w:hAnsi="Georgia" w:cs="Segoe UI"/>
          <w:b/>
          <w:bCs/>
          <w:color w:val="000000"/>
          <w:sz w:val="22"/>
          <w:szCs w:val="22"/>
        </w:rPr>
        <w:t xml:space="preserve">торжественное открытие Аллеи  пионеров-героев </w:t>
      </w:r>
      <w:proofErr w:type="spellStart"/>
      <w:r w:rsidRPr="00863BDE">
        <w:rPr>
          <w:rFonts w:ascii="Georgia" w:hAnsi="Georgia" w:cs="Segoe UI"/>
          <w:b/>
          <w:bCs/>
          <w:color w:val="000000"/>
          <w:sz w:val="22"/>
          <w:szCs w:val="22"/>
        </w:rPr>
        <w:t>артековцев</w:t>
      </w:r>
      <w:proofErr w:type="spellEnd"/>
      <w:r w:rsidRPr="00863BDE">
        <w:rPr>
          <w:rFonts w:ascii="Georgia" w:hAnsi="Georgia" w:cs="Segoe UI"/>
          <w:b/>
          <w:color w:val="000000"/>
          <w:sz w:val="22"/>
          <w:szCs w:val="22"/>
        </w:rPr>
        <w:t>. В живописном месте парка комплекса «Горный»</w:t>
      </w:r>
      <w:r w:rsidRPr="00863BDE">
        <w:rPr>
          <w:rStyle w:val="apple-converted-space"/>
          <w:rFonts w:ascii="Georgia" w:hAnsi="Georgia" w:cs="Segoe UI"/>
          <w:b/>
          <w:color w:val="1F497D"/>
          <w:sz w:val="22"/>
          <w:szCs w:val="22"/>
        </w:rPr>
        <w:t> </w:t>
      </w:r>
      <w:r w:rsidRPr="00863BDE">
        <w:rPr>
          <w:rFonts w:ascii="Georgia" w:hAnsi="Georgia" w:cs="Segoe UI"/>
          <w:b/>
          <w:color w:val="000000"/>
          <w:sz w:val="22"/>
          <w:szCs w:val="22"/>
        </w:rPr>
        <w:t>установлены</w:t>
      </w:r>
      <w:r w:rsidRPr="00863BDE">
        <w:rPr>
          <w:rStyle w:val="apple-converted-space"/>
          <w:rFonts w:ascii="Georgia" w:hAnsi="Georgia" w:cs="Segoe UI"/>
          <w:b/>
          <w:color w:val="000000"/>
          <w:sz w:val="22"/>
          <w:szCs w:val="22"/>
        </w:rPr>
        <w:t> </w:t>
      </w:r>
      <w:r w:rsidRPr="00863BDE">
        <w:rPr>
          <w:rFonts w:ascii="Georgia" w:hAnsi="Georgia" w:cs="Segoe UI"/>
          <w:b/>
          <w:color w:val="1F497D"/>
          <w:sz w:val="22"/>
          <w:szCs w:val="22"/>
        </w:rPr>
        <w:br/>
      </w:r>
      <w:r w:rsidRPr="00863BDE">
        <w:rPr>
          <w:rFonts w:ascii="Georgia" w:hAnsi="Georgia" w:cs="Segoe UI"/>
          <w:b/>
          <w:bCs/>
          <w:color w:val="000000"/>
          <w:sz w:val="22"/>
          <w:szCs w:val="22"/>
        </w:rPr>
        <w:t>12 белоснежных бюстов воспитанников «Артека»</w:t>
      </w:r>
      <w:r w:rsidRPr="00863BDE">
        <w:rPr>
          <w:rFonts w:ascii="Georgia" w:hAnsi="Georgia" w:cs="Segoe UI"/>
          <w:b/>
          <w:color w:val="000000"/>
          <w:sz w:val="22"/>
          <w:szCs w:val="22"/>
        </w:rPr>
        <w:t>, погибших во время Великой Отечественной войны.</w:t>
      </w:r>
    </w:p>
    <w:p w:rsidR="00863BDE" w:rsidRDefault="00863BDE" w:rsidP="00863B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alibri" w:hAnsi="Calibri" w:cs="Segoe UI"/>
          <w:color w:val="000000"/>
        </w:rPr>
      </w:pPr>
      <w:r>
        <w:rPr>
          <w:rFonts w:ascii="Georgia" w:hAnsi="Georgia" w:cs="Segoe UI"/>
          <w:color w:val="000000"/>
          <w:sz w:val="22"/>
          <w:szCs w:val="22"/>
        </w:rPr>
        <w:t>Согласно замыслу эта</w:t>
      </w:r>
      <w:r>
        <w:rPr>
          <w:rStyle w:val="apple-converted-space"/>
          <w:rFonts w:ascii="Georgia" w:hAnsi="Georgia" w:cs="Segoe UI"/>
          <w:color w:val="000000"/>
          <w:sz w:val="22"/>
          <w:szCs w:val="22"/>
        </w:rPr>
        <w:t> </w:t>
      </w:r>
      <w:r>
        <w:rPr>
          <w:rFonts w:ascii="Georgia" w:hAnsi="Georgia" w:cs="Segoe UI"/>
          <w:b/>
          <w:bCs/>
          <w:color w:val="000000"/>
          <w:sz w:val="22"/>
          <w:szCs w:val="22"/>
        </w:rPr>
        <w:t>Аллея - символ живой памяти</w:t>
      </w:r>
      <w:r>
        <w:rPr>
          <w:rStyle w:val="apple-converted-space"/>
          <w:rFonts w:ascii="Georgia" w:hAnsi="Georgia" w:cs="Segoe UI"/>
          <w:color w:val="000000"/>
          <w:sz w:val="22"/>
          <w:szCs w:val="22"/>
        </w:rPr>
        <w:t> </w:t>
      </w:r>
      <w:r>
        <w:rPr>
          <w:rFonts w:ascii="Georgia" w:hAnsi="Georgia" w:cs="Segoe UI"/>
          <w:color w:val="000000"/>
          <w:sz w:val="22"/>
          <w:szCs w:val="22"/>
        </w:rPr>
        <w:t xml:space="preserve">о героизме и мужестве </w:t>
      </w:r>
      <w:proofErr w:type="spellStart"/>
      <w:r>
        <w:rPr>
          <w:rFonts w:ascii="Georgia" w:hAnsi="Georgia" w:cs="Segoe UI"/>
          <w:color w:val="000000"/>
          <w:sz w:val="22"/>
          <w:szCs w:val="22"/>
        </w:rPr>
        <w:t>артековцев</w:t>
      </w:r>
      <w:proofErr w:type="spellEnd"/>
      <w:r>
        <w:rPr>
          <w:rFonts w:ascii="Georgia" w:hAnsi="Georgia" w:cs="Segoe UI"/>
          <w:color w:val="000000"/>
          <w:sz w:val="22"/>
          <w:szCs w:val="22"/>
        </w:rPr>
        <w:t xml:space="preserve"> прошлых лет, знак </w:t>
      </w:r>
      <w:r>
        <w:rPr>
          <w:rFonts w:ascii="Georgia" w:hAnsi="Georgia" w:cs="Segoe UI"/>
          <w:b/>
          <w:bCs/>
          <w:color w:val="000000"/>
          <w:sz w:val="22"/>
          <w:szCs w:val="22"/>
        </w:rPr>
        <w:t>сопричастности нынешних молодых россиян поколению героев</w:t>
      </w:r>
      <w:r>
        <w:rPr>
          <w:rFonts w:ascii="Georgia" w:hAnsi="Georgia" w:cs="Segoe UI"/>
          <w:color w:val="000000"/>
          <w:sz w:val="22"/>
          <w:szCs w:val="22"/>
        </w:rPr>
        <w:t xml:space="preserve">, которые вышли из </w:t>
      </w:r>
      <w:proofErr w:type="spellStart"/>
      <w:r>
        <w:rPr>
          <w:rFonts w:ascii="Georgia" w:hAnsi="Georgia" w:cs="Segoe UI"/>
          <w:color w:val="000000"/>
          <w:sz w:val="22"/>
          <w:szCs w:val="22"/>
        </w:rPr>
        <w:t>артековских</w:t>
      </w:r>
      <w:proofErr w:type="spellEnd"/>
      <w:r>
        <w:rPr>
          <w:rFonts w:ascii="Georgia" w:hAnsi="Georgia" w:cs="Segoe UI"/>
          <w:color w:val="000000"/>
          <w:sz w:val="22"/>
          <w:szCs w:val="22"/>
        </w:rPr>
        <w:t xml:space="preserve"> будней и составили славу защитников Отечества.</w:t>
      </w:r>
    </w:p>
    <w:p w:rsidR="00863BDE" w:rsidRDefault="00863BDE" w:rsidP="00863B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alibri" w:hAnsi="Calibri" w:cs="Segoe UI"/>
          <w:color w:val="000000"/>
        </w:rPr>
      </w:pPr>
      <w:proofErr w:type="gramStart"/>
      <w:r>
        <w:rPr>
          <w:rFonts w:ascii="Georgia" w:hAnsi="Georgia" w:cs="Segoe UI"/>
          <w:color w:val="000000"/>
          <w:sz w:val="22"/>
          <w:szCs w:val="22"/>
        </w:rPr>
        <w:t>В числе героев, чья память увековечена на Аллее, партизанский разведчик</w:t>
      </w:r>
      <w:r>
        <w:rPr>
          <w:rStyle w:val="apple-converted-space"/>
          <w:rFonts w:ascii="Georgia" w:hAnsi="Georgia" w:cs="Segoe UI"/>
          <w:color w:val="000000"/>
          <w:sz w:val="22"/>
          <w:szCs w:val="22"/>
        </w:rPr>
        <w:t> </w:t>
      </w:r>
      <w:r>
        <w:rPr>
          <w:rFonts w:ascii="Georgia" w:hAnsi="Georgia" w:cs="Segoe UI"/>
          <w:b/>
          <w:bCs/>
          <w:color w:val="000000"/>
          <w:sz w:val="22"/>
          <w:szCs w:val="22"/>
        </w:rPr>
        <w:t>Володя Дубинин</w:t>
      </w:r>
      <w:r>
        <w:rPr>
          <w:rFonts w:ascii="Georgia" w:hAnsi="Georgia" w:cs="Segoe UI"/>
          <w:color w:val="000000"/>
          <w:sz w:val="22"/>
          <w:szCs w:val="22"/>
        </w:rPr>
        <w:t xml:space="preserve">, погибший при разминировании входов керченских </w:t>
      </w:r>
      <w:proofErr w:type="spellStart"/>
      <w:r>
        <w:rPr>
          <w:rFonts w:ascii="Georgia" w:hAnsi="Georgia" w:cs="Segoe UI"/>
          <w:color w:val="000000"/>
          <w:sz w:val="22"/>
          <w:szCs w:val="22"/>
        </w:rPr>
        <w:t>каменоломень</w:t>
      </w:r>
      <w:proofErr w:type="spellEnd"/>
      <w:r>
        <w:rPr>
          <w:rFonts w:ascii="Georgia" w:hAnsi="Georgia" w:cs="Segoe UI"/>
          <w:color w:val="000000"/>
          <w:sz w:val="22"/>
          <w:szCs w:val="22"/>
        </w:rPr>
        <w:t>; вступивший в неравный бой лётчик-истребитель</w:t>
      </w:r>
      <w:r>
        <w:rPr>
          <w:rStyle w:val="apple-converted-space"/>
          <w:rFonts w:ascii="Georgia" w:hAnsi="Georgia" w:cs="Segoe UI"/>
          <w:color w:val="000000"/>
          <w:sz w:val="22"/>
          <w:szCs w:val="22"/>
        </w:rPr>
        <w:t> </w:t>
      </w:r>
      <w:r>
        <w:rPr>
          <w:rFonts w:ascii="Georgia" w:hAnsi="Georgia" w:cs="Segoe UI"/>
          <w:b/>
          <w:bCs/>
          <w:color w:val="000000"/>
          <w:sz w:val="22"/>
          <w:szCs w:val="22"/>
        </w:rPr>
        <w:t>Тимуру Фрунзе</w:t>
      </w:r>
      <w:r>
        <w:rPr>
          <w:rFonts w:ascii="Georgia" w:hAnsi="Georgia" w:cs="Segoe UI"/>
          <w:color w:val="000000"/>
          <w:sz w:val="22"/>
          <w:szCs w:val="22"/>
        </w:rPr>
        <w:t>;</w:t>
      </w:r>
      <w:r>
        <w:rPr>
          <w:rStyle w:val="apple-converted-space"/>
          <w:rFonts w:ascii="Georgia" w:hAnsi="Georgia" w:cs="Segoe UI"/>
          <w:color w:val="000000"/>
          <w:sz w:val="22"/>
          <w:szCs w:val="22"/>
        </w:rPr>
        <w:t> </w:t>
      </w:r>
      <w:r>
        <w:rPr>
          <w:rFonts w:ascii="Georgia" w:hAnsi="Georgia" w:cs="Segoe UI"/>
          <w:b/>
          <w:bCs/>
          <w:color w:val="000000"/>
          <w:sz w:val="22"/>
          <w:szCs w:val="22"/>
        </w:rPr>
        <w:t>Рубен Ибаррури</w:t>
      </w:r>
      <w:r>
        <w:rPr>
          <w:rFonts w:ascii="Georgia" w:hAnsi="Georgia" w:cs="Segoe UI"/>
          <w:color w:val="000000"/>
          <w:sz w:val="22"/>
          <w:szCs w:val="22"/>
        </w:rPr>
        <w:t>, принявший в битве под Сталинградом командование батальоном вместо погибшего командира; санинструктор</w:t>
      </w:r>
      <w:r>
        <w:rPr>
          <w:rStyle w:val="apple-converted-space"/>
          <w:rFonts w:ascii="Georgia" w:hAnsi="Georgia" w:cs="Segoe UI"/>
          <w:color w:val="000000"/>
          <w:sz w:val="22"/>
          <w:szCs w:val="22"/>
        </w:rPr>
        <w:t> </w:t>
      </w:r>
      <w:r>
        <w:rPr>
          <w:rFonts w:ascii="Georgia" w:hAnsi="Georgia" w:cs="Segoe UI"/>
          <w:b/>
          <w:bCs/>
          <w:color w:val="000000"/>
          <w:sz w:val="22"/>
          <w:szCs w:val="22"/>
        </w:rPr>
        <w:t>Гуля Королёва</w:t>
      </w:r>
      <w:r>
        <w:rPr>
          <w:rFonts w:ascii="Georgia" w:hAnsi="Georgia" w:cs="Segoe UI"/>
          <w:color w:val="000000"/>
          <w:sz w:val="22"/>
          <w:szCs w:val="22"/>
        </w:rPr>
        <w:t>, подвигу которой посвящена знаменитая повесть «Четвертая высота»; лейтенант</w:t>
      </w:r>
      <w:r>
        <w:rPr>
          <w:rStyle w:val="apple-converted-space"/>
          <w:rFonts w:ascii="Georgia" w:hAnsi="Georgia" w:cs="Segoe UI"/>
          <w:color w:val="000000"/>
          <w:sz w:val="22"/>
          <w:szCs w:val="22"/>
        </w:rPr>
        <w:t> </w:t>
      </w:r>
      <w:r>
        <w:rPr>
          <w:rFonts w:ascii="Georgia" w:hAnsi="Georgia" w:cs="Segoe UI"/>
          <w:b/>
          <w:bCs/>
          <w:color w:val="000000"/>
          <w:sz w:val="22"/>
          <w:szCs w:val="22"/>
        </w:rPr>
        <w:t xml:space="preserve">Иван </w:t>
      </w:r>
      <w:proofErr w:type="spellStart"/>
      <w:r>
        <w:rPr>
          <w:rFonts w:ascii="Georgia" w:hAnsi="Georgia" w:cs="Segoe UI"/>
          <w:b/>
          <w:bCs/>
          <w:color w:val="000000"/>
          <w:sz w:val="22"/>
          <w:szCs w:val="22"/>
        </w:rPr>
        <w:t>Туркенич</w:t>
      </w:r>
      <w:proofErr w:type="spellEnd"/>
      <w:r>
        <w:rPr>
          <w:rFonts w:ascii="Georgia" w:hAnsi="Georgia" w:cs="Segoe UI"/>
          <w:color w:val="000000"/>
          <w:sz w:val="22"/>
          <w:szCs w:val="22"/>
        </w:rPr>
        <w:t>, погибший в боях за освобождение Польши.</w:t>
      </w:r>
      <w:proofErr w:type="gramEnd"/>
      <w:r>
        <w:rPr>
          <w:rFonts w:ascii="Georgia" w:hAnsi="Georgia" w:cs="Segoe UI"/>
          <w:color w:val="000000"/>
          <w:sz w:val="22"/>
          <w:szCs w:val="22"/>
        </w:rPr>
        <w:t xml:space="preserve"> Также среди памятных имен корреспондент</w:t>
      </w:r>
      <w:r>
        <w:rPr>
          <w:rStyle w:val="apple-converted-space"/>
          <w:rFonts w:ascii="Georgia" w:hAnsi="Georgia" w:cs="Segoe UI"/>
          <w:color w:val="000000"/>
          <w:sz w:val="22"/>
          <w:szCs w:val="22"/>
        </w:rPr>
        <w:t> </w:t>
      </w:r>
      <w:r>
        <w:rPr>
          <w:rFonts w:ascii="Georgia" w:hAnsi="Georgia" w:cs="Segoe UI"/>
          <w:b/>
          <w:bCs/>
          <w:color w:val="000000"/>
          <w:sz w:val="22"/>
          <w:szCs w:val="22"/>
        </w:rPr>
        <w:t xml:space="preserve">Лиля </w:t>
      </w:r>
      <w:proofErr w:type="spellStart"/>
      <w:r>
        <w:rPr>
          <w:rFonts w:ascii="Georgia" w:hAnsi="Georgia" w:cs="Segoe UI"/>
          <w:b/>
          <w:bCs/>
          <w:color w:val="000000"/>
          <w:sz w:val="22"/>
          <w:szCs w:val="22"/>
        </w:rPr>
        <w:t>Каростоянова</w:t>
      </w:r>
      <w:proofErr w:type="spellEnd"/>
      <w:r>
        <w:rPr>
          <w:rFonts w:ascii="Georgia" w:hAnsi="Georgia" w:cs="Segoe UI"/>
          <w:color w:val="000000"/>
          <w:sz w:val="22"/>
          <w:szCs w:val="22"/>
        </w:rPr>
        <w:t>, командир противотанковой батареи</w:t>
      </w:r>
      <w:r>
        <w:rPr>
          <w:rStyle w:val="apple-converted-space"/>
          <w:rFonts w:ascii="Georgia" w:hAnsi="Georgia" w:cs="Segoe UI"/>
          <w:color w:val="000000"/>
          <w:sz w:val="22"/>
          <w:szCs w:val="22"/>
        </w:rPr>
        <w:t> </w:t>
      </w:r>
      <w:proofErr w:type="spellStart"/>
      <w:r>
        <w:rPr>
          <w:rFonts w:ascii="Georgia" w:hAnsi="Georgia" w:cs="Segoe UI"/>
          <w:b/>
          <w:bCs/>
          <w:color w:val="000000"/>
          <w:sz w:val="22"/>
          <w:szCs w:val="22"/>
        </w:rPr>
        <w:t>Алихан</w:t>
      </w:r>
      <w:proofErr w:type="spellEnd"/>
      <w:r>
        <w:rPr>
          <w:rFonts w:ascii="Georgia" w:hAnsi="Georgia" w:cs="Segoe UI"/>
          <w:b/>
          <w:bCs/>
          <w:color w:val="000000"/>
          <w:sz w:val="22"/>
          <w:szCs w:val="22"/>
        </w:rPr>
        <w:t xml:space="preserve"> Гагкаев</w:t>
      </w:r>
      <w:r>
        <w:rPr>
          <w:rFonts w:ascii="Georgia" w:hAnsi="Georgia" w:cs="Segoe UI"/>
          <w:color w:val="000000"/>
          <w:sz w:val="22"/>
          <w:szCs w:val="22"/>
        </w:rPr>
        <w:t>, комсомолец</w:t>
      </w:r>
      <w:r>
        <w:rPr>
          <w:rStyle w:val="apple-converted-space"/>
          <w:rFonts w:ascii="Georgia" w:hAnsi="Georgia" w:cs="Segoe UI"/>
          <w:color w:val="000000"/>
          <w:sz w:val="22"/>
          <w:szCs w:val="22"/>
        </w:rPr>
        <w:t> </w:t>
      </w:r>
      <w:r>
        <w:rPr>
          <w:rFonts w:ascii="Georgia" w:hAnsi="Georgia" w:cs="Segoe UI"/>
          <w:b/>
          <w:bCs/>
          <w:color w:val="000000"/>
          <w:sz w:val="22"/>
          <w:szCs w:val="22"/>
        </w:rPr>
        <w:t>Радий Руднев</w:t>
      </w:r>
      <w:r>
        <w:rPr>
          <w:rFonts w:ascii="Georgia" w:hAnsi="Georgia" w:cs="Segoe UI"/>
          <w:color w:val="000000"/>
          <w:sz w:val="22"/>
          <w:szCs w:val="22"/>
        </w:rPr>
        <w:t xml:space="preserve">, снайпер </w:t>
      </w:r>
      <w:proofErr w:type="spellStart"/>
      <w:r>
        <w:rPr>
          <w:rFonts w:ascii="Georgia" w:hAnsi="Georgia" w:cs="Segoe UI"/>
          <w:b/>
          <w:bCs/>
          <w:color w:val="000000"/>
          <w:sz w:val="22"/>
          <w:szCs w:val="22"/>
        </w:rPr>
        <w:t>Алия</w:t>
      </w:r>
      <w:proofErr w:type="spellEnd"/>
      <w:r>
        <w:rPr>
          <w:rFonts w:ascii="Georgia" w:hAnsi="Georgia" w:cs="Segoe UI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 w:cs="Segoe UI"/>
          <w:b/>
          <w:bCs/>
          <w:color w:val="000000"/>
          <w:sz w:val="22"/>
          <w:szCs w:val="22"/>
        </w:rPr>
        <w:t>Молдагулова</w:t>
      </w:r>
      <w:proofErr w:type="spellEnd"/>
      <w:r>
        <w:rPr>
          <w:rFonts w:ascii="Georgia" w:hAnsi="Georgia" w:cs="Segoe UI"/>
          <w:color w:val="000000"/>
          <w:sz w:val="22"/>
          <w:szCs w:val="22"/>
        </w:rPr>
        <w:t xml:space="preserve">, которая ворвавшись в траншеи </w:t>
      </w:r>
      <w:proofErr w:type="gramStart"/>
      <w:r>
        <w:rPr>
          <w:rFonts w:ascii="Georgia" w:hAnsi="Georgia" w:cs="Segoe UI"/>
          <w:color w:val="000000"/>
          <w:sz w:val="22"/>
          <w:szCs w:val="22"/>
        </w:rPr>
        <w:t>противника</w:t>
      </w:r>
      <w:proofErr w:type="gramEnd"/>
      <w:r>
        <w:rPr>
          <w:rFonts w:ascii="Georgia" w:hAnsi="Georgia" w:cs="Segoe UI"/>
          <w:color w:val="000000"/>
          <w:sz w:val="22"/>
          <w:szCs w:val="22"/>
        </w:rPr>
        <w:t xml:space="preserve"> уничтожила 78 гитлеровцев, расстрелянный фашистами партизан </w:t>
      </w:r>
      <w:r>
        <w:rPr>
          <w:rFonts w:ascii="Georgia" w:hAnsi="Georgia" w:cs="Segoe UI"/>
          <w:b/>
          <w:bCs/>
          <w:color w:val="000000"/>
          <w:sz w:val="22"/>
          <w:szCs w:val="22"/>
        </w:rPr>
        <w:t>Витя Коробков</w:t>
      </w:r>
      <w:r>
        <w:rPr>
          <w:rFonts w:ascii="Georgia" w:hAnsi="Georgia" w:cs="Segoe UI"/>
          <w:color w:val="000000"/>
          <w:sz w:val="22"/>
          <w:szCs w:val="22"/>
        </w:rPr>
        <w:t>.</w:t>
      </w:r>
    </w:p>
    <w:p w:rsidR="00863BDE" w:rsidRDefault="00863BDE" w:rsidP="00863B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alibri" w:hAnsi="Calibri" w:cs="Segoe UI"/>
          <w:color w:val="000000"/>
        </w:rPr>
      </w:pPr>
      <w:r>
        <w:rPr>
          <w:rFonts w:ascii="Georgia" w:hAnsi="Georgia" w:cs="Segoe UI"/>
          <w:color w:val="000000"/>
          <w:sz w:val="22"/>
          <w:szCs w:val="22"/>
        </w:rPr>
        <w:t>Почетным гостем церемонии открытия Аллеи стал Министр культуры Российской Федерации</w:t>
      </w:r>
      <w:r>
        <w:rPr>
          <w:rStyle w:val="apple-converted-space"/>
          <w:rFonts w:ascii="Georgia" w:hAnsi="Georgia" w:cs="Segoe UI"/>
          <w:color w:val="000000"/>
          <w:sz w:val="22"/>
          <w:szCs w:val="22"/>
        </w:rPr>
        <w:t> </w:t>
      </w:r>
      <w:proofErr w:type="spellStart"/>
      <w:r>
        <w:rPr>
          <w:rFonts w:ascii="Georgia" w:hAnsi="Georgia" w:cs="Segoe UI"/>
          <w:b/>
          <w:bCs/>
          <w:color w:val="000000"/>
          <w:sz w:val="22"/>
          <w:szCs w:val="22"/>
        </w:rPr>
        <w:t>В.Р.Мединский</w:t>
      </w:r>
      <w:proofErr w:type="spellEnd"/>
      <w:r>
        <w:rPr>
          <w:rFonts w:ascii="Georgia" w:hAnsi="Georgia" w:cs="Segoe UI"/>
          <w:color w:val="000000"/>
          <w:sz w:val="22"/>
          <w:szCs w:val="22"/>
        </w:rPr>
        <w:t>. Он назвал идею с открытием Аллеи замечательной, уточнив, что пока установлены бюсты не всех героев-</w:t>
      </w:r>
      <w:proofErr w:type="spellStart"/>
      <w:r>
        <w:rPr>
          <w:rFonts w:ascii="Georgia" w:hAnsi="Georgia" w:cs="Segoe UI"/>
          <w:color w:val="000000"/>
          <w:sz w:val="22"/>
          <w:szCs w:val="22"/>
        </w:rPr>
        <w:t>артековцев</w:t>
      </w:r>
      <w:proofErr w:type="spellEnd"/>
      <w:r>
        <w:rPr>
          <w:rFonts w:ascii="Georgia" w:hAnsi="Georgia" w:cs="Segoe UI"/>
          <w:color w:val="000000"/>
          <w:sz w:val="22"/>
          <w:szCs w:val="22"/>
        </w:rPr>
        <w:t>. Обращаясь к юным воспитанникам «Артека», он подчеркнул, что «на таких людей мы должны равняться и брать с них пример».</w:t>
      </w:r>
    </w:p>
    <w:p w:rsidR="00863BDE" w:rsidRDefault="00863BDE" w:rsidP="00863B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alibri" w:hAnsi="Calibri" w:cs="Segoe UI"/>
          <w:color w:val="000000"/>
        </w:rPr>
      </w:pPr>
      <w:r>
        <w:rPr>
          <w:rFonts w:ascii="Georgia" w:hAnsi="Georgia" w:cs="Segoe UI"/>
          <w:color w:val="000000"/>
          <w:sz w:val="22"/>
          <w:szCs w:val="22"/>
        </w:rPr>
        <w:t>Директор МДЦ «Артек»</w:t>
      </w:r>
      <w:r>
        <w:rPr>
          <w:rStyle w:val="apple-converted-space"/>
          <w:rFonts w:ascii="Georgia" w:hAnsi="Georgia" w:cs="Segoe UI"/>
          <w:color w:val="000000"/>
          <w:sz w:val="22"/>
          <w:szCs w:val="22"/>
        </w:rPr>
        <w:t> </w:t>
      </w:r>
      <w:r>
        <w:rPr>
          <w:rFonts w:ascii="Georgia" w:hAnsi="Georgia" w:cs="Segoe UI"/>
          <w:b/>
          <w:bCs/>
          <w:color w:val="000000"/>
          <w:sz w:val="22"/>
          <w:szCs w:val="22"/>
        </w:rPr>
        <w:t xml:space="preserve">Алексей </w:t>
      </w:r>
      <w:proofErr w:type="spellStart"/>
      <w:r>
        <w:rPr>
          <w:rFonts w:ascii="Georgia" w:hAnsi="Georgia" w:cs="Segoe UI"/>
          <w:b/>
          <w:bCs/>
          <w:color w:val="000000"/>
          <w:sz w:val="22"/>
          <w:szCs w:val="22"/>
        </w:rPr>
        <w:t>Каспржак</w:t>
      </w:r>
      <w:proofErr w:type="spellEnd"/>
      <w:r>
        <w:rPr>
          <w:rStyle w:val="apple-converted-space"/>
          <w:rFonts w:ascii="Georgia" w:hAnsi="Georgia" w:cs="Segoe UI"/>
          <w:color w:val="000000"/>
          <w:sz w:val="22"/>
          <w:szCs w:val="22"/>
        </w:rPr>
        <w:t> </w:t>
      </w:r>
      <w:r>
        <w:rPr>
          <w:rFonts w:ascii="Georgia" w:hAnsi="Georgia" w:cs="Segoe UI"/>
          <w:color w:val="000000"/>
          <w:sz w:val="22"/>
          <w:szCs w:val="22"/>
        </w:rPr>
        <w:t xml:space="preserve">в своем обращении к </w:t>
      </w:r>
      <w:proofErr w:type="spellStart"/>
      <w:r>
        <w:rPr>
          <w:rFonts w:ascii="Georgia" w:hAnsi="Georgia" w:cs="Segoe UI"/>
          <w:color w:val="000000"/>
          <w:sz w:val="22"/>
          <w:szCs w:val="22"/>
        </w:rPr>
        <w:t>артековской</w:t>
      </w:r>
      <w:proofErr w:type="spellEnd"/>
      <w:r>
        <w:rPr>
          <w:rFonts w:ascii="Georgia" w:hAnsi="Georgia" w:cs="Segoe UI"/>
          <w:color w:val="000000"/>
          <w:sz w:val="22"/>
          <w:szCs w:val="22"/>
        </w:rPr>
        <w:t xml:space="preserve"> аудитории отметил, что «быть героем, значит приносить пользу своей стране»: «</w:t>
      </w:r>
      <w:proofErr w:type="spellStart"/>
      <w:r>
        <w:rPr>
          <w:rFonts w:ascii="Georgia" w:hAnsi="Georgia" w:cs="Segoe UI"/>
          <w:color w:val="000000"/>
          <w:sz w:val="22"/>
          <w:szCs w:val="22"/>
        </w:rPr>
        <w:t>Артековцы</w:t>
      </w:r>
      <w:proofErr w:type="spellEnd"/>
      <w:r>
        <w:rPr>
          <w:rFonts w:ascii="Georgia" w:hAnsi="Georgia" w:cs="Segoe UI"/>
          <w:color w:val="000000"/>
          <w:sz w:val="22"/>
          <w:szCs w:val="22"/>
        </w:rPr>
        <w:t xml:space="preserve"> времен Великой Отечественной войны бесстрашно защищали Отечество в бою. Сегодня пришло время сделать это на мирном поприще: перейти от слов к делу, обрести смелость инициативы, научиться принимать решения и нести за них ответственность - в этом суть патриотизма наших дней. Из ваших личных успехов в учебе и профессии будут складываться достижения нашей страны, а значит дело героев, чью память мы чтим сегодня, будет жить».</w:t>
      </w:r>
    </w:p>
    <w:p w:rsidR="00863BDE" w:rsidRDefault="00863BDE" w:rsidP="00863BDE">
      <w:pPr>
        <w:pStyle w:val="a3"/>
        <w:shd w:val="clear" w:color="auto" w:fill="FFFFFF"/>
        <w:spacing w:before="0" w:beforeAutospacing="0" w:after="240" w:afterAutospacing="0"/>
        <w:jc w:val="both"/>
        <w:rPr>
          <w:rFonts w:ascii="Calibri" w:hAnsi="Calibri" w:cs="Segoe UI"/>
          <w:color w:val="000000"/>
        </w:rPr>
      </w:pPr>
      <w:r>
        <w:rPr>
          <w:rFonts w:ascii="Georgia" w:hAnsi="Georgia" w:cs="Segoe UI"/>
          <w:color w:val="000000"/>
          <w:sz w:val="22"/>
          <w:szCs w:val="22"/>
        </w:rPr>
        <w:t>Присутствующие почтили память героев минутой молчания, после чего возложили корзины цветов к каждому из бюстов героев.</w:t>
      </w:r>
    </w:p>
    <w:p w:rsidR="006D5297" w:rsidRDefault="006D5297" w:rsidP="007B2C93">
      <w:pPr>
        <w:spacing w:after="120" w:line="240" w:lineRule="auto"/>
        <w:rPr>
          <w:i/>
        </w:rPr>
      </w:pPr>
    </w:p>
    <w:p w:rsidR="007F45D2" w:rsidRDefault="007F45D2" w:rsidP="007F45D2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Пресс-служба ФГБОУ «МДЦ «Артек»</w:t>
      </w:r>
    </w:p>
    <w:p w:rsidR="007F45D2" w:rsidRDefault="007F45D2" w:rsidP="007F45D2">
      <w:pPr>
        <w:shd w:val="clear" w:color="auto" w:fill="FFFFFF"/>
        <w:spacing w:after="0" w:line="280" w:lineRule="atLeast"/>
        <w:jc w:val="both"/>
        <w:rPr>
          <w:rFonts w:ascii="Calibri" w:eastAsia="Times New Roman" w:hAnsi="Calibri" w:cs="Arial"/>
          <w:b/>
          <w:bCs/>
          <w:color w:val="0070C0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Москве: +7 909 936 97 32</w:t>
      </w:r>
    </w:p>
    <w:p w:rsidR="005E1360" w:rsidRPr="007F45D2" w:rsidRDefault="007F45D2" w:rsidP="007F45D2">
      <w:pPr>
        <w:shd w:val="clear" w:color="auto" w:fill="FFFFFF"/>
        <w:spacing w:after="0" w:line="28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Calibri" w:eastAsia="Times New Roman" w:hAnsi="Calibri" w:cs="Arial"/>
          <w:b/>
          <w:bCs/>
          <w:color w:val="0070C0"/>
          <w:lang w:eastAsia="ru-RU"/>
        </w:rPr>
        <w:t>Офис в Крыму: +7 978 734 04 44</w:t>
      </w:r>
    </w:p>
    <w:sectPr w:rsidR="005E1360" w:rsidRPr="007F45D2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86325"/>
    <w:rsid w:val="0012583C"/>
    <w:rsid w:val="002B70DE"/>
    <w:rsid w:val="003A1215"/>
    <w:rsid w:val="004865BD"/>
    <w:rsid w:val="005E1360"/>
    <w:rsid w:val="006502E0"/>
    <w:rsid w:val="006D5297"/>
    <w:rsid w:val="007B2C93"/>
    <w:rsid w:val="007F45D2"/>
    <w:rsid w:val="00835C11"/>
    <w:rsid w:val="00863BDE"/>
    <w:rsid w:val="008E277A"/>
    <w:rsid w:val="00A36546"/>
    <w:rsid w:val="00C32EFC"/>
    <w:rsid w:val="00D3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2</cp:revision>
  <dcterms:created xsi:type="dcterms:W3CDTF">2016-07-26T12:47:00Z</dcterms:created>
  <dcterms:modified xsi:type="dcterms:W3CDTF">2016-07-26T12:47:00Z</dcterms:modified>
</cp:coreProperties>
</file>