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8C67BA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BEA34FB" wp14:editId="32FF291F">
            <wp:simplePos x="0" y="0"/>
            <wp:positionH relativeFrom="column">
              <wp:posOffset>2281555</wp:posOffset>
            </wp:positionH>
            <wp:positionV relativeFrom="paragraph">
              <wp:posOffset>1111250</wp:posOffset>
            </wp:positionV>
            <wp:extent cx="16668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77" y="21418"/>
                <wp:lineTo x="21477" y="0"/>
                <wp:lineTo x="0" y="0"/>
              </wp:wrapPolygon>
            </wp:wrapTight>
            <wp:docPr id="3" name="Рисунок 2" descr="лого Мировые песни_фестиваль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Мировые песни_фестиваль_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61B"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683BF9BF" wp14:editId="5FE9157D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8C67BA" w:rsidRDefault="008C67BA" w:rsidP="005E136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7BA" w:rsidRDefault="008C67BA" w:rsidP="005E1360">
      <w:pPr>
        <w:spacing w:after="0" w:line="240" w:lineRule="auto"/>
        <w:jc w:val="both"/>
      </w:pPr>
    </w:p>
    <w:p w:rsidR="008C67BA" w:rsidRDefault="008C67BA" w:rsidP="005E1360">
      <w:pPr>
        <w:spacing w:after="0" w:line="240" w:lineRule="auto"/>
        <w:jc w:val="both"/>
      </w:pPr>
    </w:p>
    <w:p w:rsidR="008C67BA" w:rsidRPr="00F3361B" w:rsidRDefault="008C67BA" w:rsidP="005E1360">
      <w:pPr>
        <w:spacing w:after="0" w:line="240" w:lineRule="auto"/>
        <w:jc w:val="both"/>
      </w:pPr>
    </w:p>
    <w:p w:rsidR="008C67BA" w:rsidRDefault="00BE6B1E" w:rsidP="005E1360">
      <w:pPr>
        <w:spacing w:after="0" w:line="240" w:lineRule="auto"/>
        <w:jc w:val="both"/>
      </w:pPr>
      <w:r w:rsidRPr="00F3361B">
        <w:t xml:space="preserve">                                                                             </w:t>
      </w:r>
      <w:r w:rsidRPr="00F3361B">
        <w:tab/>
      </w:r>
    </w:p>
    <w:p w:rsidR="008C67BA" w:rsidRDefault="008C67BA" w:rsidP="005E1360">
      <w:pPr>
        <w:spacing w:after="0" w:line="240" w:lineRule="auto"/>
        <w:jc w:val="both"/>
      </w:pPr>
    </w:p>
    <w:p w:rsidR="008C67BA" w:rsidRDefault="008C67BA" w:rsidP="005E1360">
      <w:pPr>
        <w:spacing w:after="0" w:line="240" w:lineRule="auto"/>
        <w:jc w:val="both"/>
      </w:pPr>
    </w:p>
    <w:p w:rsidR="005E1360" w:rsidRDefault="005E1360" w:rsidP="008C67BA">
      <w:pPr>
        <w:spacing w:after="0" w:line="240" w:lineRule="auto"/>
        <w:ind w:left="4248"/>
        <w:jc w:val="both"/>
        <w:rPr>
          <w:b/>
        </w:rPr>
      </w:pPr>
      <w:r w:rsidRPr="00F3361B">
        <w:rPr>
          <w:b/>
        </w:rPr>
        <w:t>ПРЕСС-РЕЛИЗ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8C67BA" w:rsidRDefault="008C67BA" w:rsidP="008C67B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8C67BA">
        <w:rPr>
          <w:rFonts w:cstheme="minorHAnsi"/>
          <w:b/>
          <w:sz w:val="24"/>
          <w:szCs w:val="24"/>
        </w:rPr>
        <w:t>Международный детский центр «Артек»,</w:t>
      </w:r>
      <w:r w:rsidR="00484D39">
        <w:rPr>
          <w:rFonts w:cstheme="minorHAnsi"/>
          <w:b/>
          <w:sz w:val="24"/>
          <w:szCs w:val="24"/>
        </w:rPr>
        <w:t xml:space="preserve"> </w:t>
      </w:r>
      <w:r w:rsidRPr="008C67BA">
        <w:rPr>
          <w:rFonts w:cstheme="minorHAnsi"/>
          <w:b/>
          <w:sz w:val="24"/>
          <w:szCs w:val="24"/>
        </w:rPr>
        <w:t>Фонд Олега Митяева представляют фестиваль «Мировые песни»</w:t>
      </w:r>
    </w:p>
    <w:bookmarkEnd w:id="0"/>
    <w:p w:rsidR="008C67BA" w:rsidRDefault="008C67BA" w:rsidP="008C67BA">
      <w:pPr>
        <w:spacing w:after="0" w:line="240" w:lineRule="auto"/>
        <w:ind w:left="4248"/>
        <w:jc w:val="both"/>
        <w:rPr>
          <w:b/>
        </w:rPr>
      </w:pPr>
      <w:r>
        <w:rPr>
          <w:b/>
        </w:rPr>
        <w:t>19.09.2018 год</w:t>
      </w:r>
    </w:p>
    <w:p w:rsidR="008C67BA" w:rsidRPr="008C67BA" w:rsidRDefault="008C67BA" w:rsidP="008C67BA">
      <w:pPr>
        <w:spacing w:after="0" w:line="240" w:lineRule="auto"/>
        <w:ind w:left="4248"/>
        <w:jc w:val="both"/>
        <w:rPr>
          <w:b/>
        </w:rPr>
      </w:pPr>
    </w:p>
    <w:p w:rsidR="008C67BA" w:rsidRPr="008C67BA" w:rsidRDefault="008C67BA" w:rsidP="008C67B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C67BA">
        <w:rPr>
          <w:rFonts w:cstheme="minorHAnsi"/>
          <w:b/>
          <w:sz w:val="24"/>
          <w:szCs w:val="24"/>
        </w:rPr>
        <w:t xml:space="preserve">С 23 сентября по 13 октября в МДЦ «Артек» состоится фестиваль Олега Митяева «Мировые песни». Событие пройдёт в рамках 11 смены под названием «Добрая воля Артека» и будет представлять собой большой мастер-класс по авторской песне. </w:t>
      </w:r>
    </w:p>
    <w:p w:rsidR="008C67BA" w:rsidRPr="008C67BA" w:rsidRDefault="008C67BA" w:rsidP="008C67BA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C67BA">
        <w:rPr>
          <w:rFonts w:cstheme="minorHAnsi"/>
          <w:sz w:val="24"/>
          <w:szCs w:val="24"/>
        </w:rPr>
        <w:t xml:space="preserve">Фестиваль организован для </w:t>
      </w:r>
      <w:r w:rsidRPr="008C67BA">
        <w:rPr>
          <w:rFonts w:cstheme="minorHAnsi"/>
          <w:b/>
          <w:sz w:val="24"/>
          <w:szCs w:val="24"/>
        </w:rPr>
        <w:t xml:space="preserve">3 000 </w:t>
      </w:r>
      <w:r w:rsidRPr="008C67BA">
        <w:rPr>
          <w:rFonts w:cstheme="minorHAnsi"/>
          <w:sz w:val="24"/>
          <w:szCs w:val="24"/>
        </w:rPr>
        <w:t xml:space="preserve">детей-участников 11 смены с целью приобщения к авторской песне как к явлению в русской культуре, с целью открытия талантов. </w:t>
      </w:r>
      <w:proofErr w:type="gramStart"/>
      <w:r w:rsidRPr="008C67BA">
        <w:rPr>
          <w:rFonts w:cstheme="minorHAnsi"/>
          <w:sz w:val="24"/>
          <w:szCs w:val="24"/>
        </w:rPr>
        <w:t>Специально на мероприятие приглашены воспитанники антенн Ассоциации «Всё настоящее – детям» (проект Фонда Олега Митяева, объединение учреждений бесплатного дополнительного образования из разных городов страны), увлекающиеся этим песенным жанром: они принимают участие в инициативах программы Ассоциации «Мировые песни (мир авторской песни)» и во всероссийских фестивалях авторской песни (</w:t>
      </w:r>
      <w:proofErr w:type="spellStart"/>
      <w:r w:rsidRPr="008C67BA">
        <w:rPr>
          <w:rFonts w:cstheme="minorHAnsi"/>
          <w:sz w:val="24"/>
          <w:szCs w:val="24"/>
        </w:rPr>
        <w:t>Ильменский</w:t>
      </w:r>
      <w:proofErr w:type="spellEnd"/>
      <w:r w:rsidRPr="008C67BA">
        <w:rPr>
          <w:rFonts w:cstheme="minorHAnsi"/>
          <w:sz w:val="24"/>
          <w:szCs w:val="24"/>
        </w:rPr>
        <w:t xml:space="preserve"> фестиваль, фестиваль «Слушай и скажи», Грушинский фестиваль).</w:t>
      </w:r>
      <w:proofErr w:type="gramEnd"/>
      <w:r w:rsidRPr="008C67BA">
        <w:rPr>
          <w:rFonts w:cstheme="minorHAnsi"/>
          <w:sz w:val="24"/>
          <w:szCs w:val="24"/>
        </w:rPr>
        <w:t xml:space="preserve"> Подробнее – на сайте </w:t>
      </w:r>
      <w:proofErr w:type="spellStart"/>
      <w:r w:rsidRPr="008C67BA">
        <w:rPr>
          <w:rFonts w:cstheme="minorHAnsi"/>
          <w:sz w:val="24"/>
          <w:szCs w:val="24"/>
        </w:rPr>
        <w:t>всенастоящеедетям.рф</w:t>
      </w:r>
      <w:proofErr w:type="spellEnd"/>
      <w:r w:rsidRPr="008C67BA">
        <w:rPr>
          <w:rFonts w:cstheme="minorHAnsi"/>
          <w:sz w:val="24"/>
          <w:szCs w:val="24"/>
        </w:rPr>
        <w:t>.</w:t>
      </w:r>
    </w:p>
    <w:p w:rsidR="008C67BA" w:rsidRPr="008C67BA" w:rsidRDefault="008C67BA" w:rsidP="008C67BA">
      <w:pPr>
        <w:spacing w:line="240" w:lineRule="auto"/>
        <w:jc w:val="both"/>
        <w:rPr>
          <w:rFonts w:cstheme="minorHAnsi"/>
          <w:sz w:val="24"/>
          <w:szCs w:val="24"/>
        </w:rPr>
      </w:pPr>
      <w:r w:rsidRPr="008C67BA">
        <w:rPr>
          <w:rFonts w:cstheme="minorHAnsi"/>
          <w:sz w:val="24"/>
          <w:szCs w:val="24"/>
        </w:rPr>
        <w:t xml:space="preserve">В программе фестиваля «Мировые песни» – мастер-классы от приглашённых экспертов, на которых ребят познакомят с творчеством классиков жанра и новых ярких представителей, научат мастерству игры на гитаре и многому другому. </w:t>
      </w:r>
    </w:p>
    <w:p w:rsidR="008C67BA" w:rsidRPr="008C67BA" w:rsidRDefault="008C67BA" w:rsidP="008C67BA">
      <w:pPr>
        <w:spacing w:line="240" w:lineRule="auto"/>
        <w:jc w:val="both"/>
        <w:rPr>
          <w:rFonts w:cstheme="minorHAnsi"/>
          <w:sz w:val="24"/>
          <w:szCs w:val="24"/>
        </w:rPr>
      </w:pPr>
      <w:r w:rsidRPr="008C67BA">
        <w:rPr>
          <w:rFonts w:cstheme="minorHAnsi"/>
          <w:sz w:val="24"/>
          <w:szCs w:val="24"/>
        </w:rPr>
        <w:t xml:space="preserve">В рамках фестиваля состоится в два этапа детский конкурс авторской песни. </w:t>
      </w:r>
    </w:p>
    <w:p w:rsidR="008C67BA" w:rsidRPr="008C67BA" w:rsidRDefault="008C67BA" w:rsidP="008C67BA">
      <w:pPr>
        <w:spacing w:line="240" w:lineRule="auto"/>
        <w:jc w:val="both"/>
        <w:rPr>
          <w:rFonts w:cstheme="minorHAnsi"/>
          <w:sz w:val="24"/>
          <w:szCs w:val="24"/>
        </w:rPr>
      </w:pPr>
      <w:r w:rsidRPr="008C67BA">
        <w:rPr>
          <w:rFonts w:cstheme="minorHAnsi"/>
          <w:sz w:val="24"/>
          <w:szCs w:val="24"/>
        </w:rPr>
        <w:t xml:space="preserve">Главным событием фестиваля станет большой концерт, на котором торжественно наградят лауреатов детского конкурса авторской песни; выступят автор-исполнитель, </w:t>
      </w:r>
      <w:r w:rsidRPr="008C67BA">
        <w:rPr>
          <w:rStyle w:val="a4"/>
          <w:rFonts w:cstheme="minorHAnsi"/>
          <w:sz w:val="24"/>
          <w:szCs w:val="24"/>
        </w:rPr>
        <w:t>член Союза писателей, лауреат премий Фонда русской поэзии,</w:t>
      </w:r>
      <w:r w:rsidRPr="008C67BA">
        <w:rPr>
          <w:rFonts w:cstheme="minorHAnsi"/>
          <w:sz w:val="24"/>
          <w:szCs w:val="24"/>
        </w:rPr>
        <w:t xml:space="preserve"> народный артист России </w:t>
      </w:r>
      <w:r w:rsidRPr="008C67BA">
        <w:rPr>
          <w:rFonts w:cstheme="minorHAnsi"/>
          <w:b/>
          <w:sz w:val="24"/>
          <w:szCs w:val="24"/>
        </w:rPr>
        <w:t>Олег Митяев</w:t>
      </w:r>
      <w:r w:rsidRPr="008C67BA">
        <w:rPr>
          <w:rFonts w:cstheme="minorHAnsi"/>
          <w:sz w:val="24"/>
          <w:szCs w:val="24"/>
        </w:rPr>
        <w:t xml:space="preserve"> (Москва) и лауреаты конкурса. Концерт совпадает с ещё одним важным мероприятием смены – </w:t>
      </w:r>
      <w:r w:rsidRPr="008C67BA">
        <w:rPr>
          <w:rFonts w:cstheme="minorHAnsi"/>
          <w:color w:val="000000"/>
          <w:sz w:val="24"/>
          <w:szCs w:val="24"/>
          <w:shd w:val="clear" w:color="auto" w:fill="FFFFFF"/>
        </w:rPr>
        <w:t>«Большим туристическим слётом «Артек».</w:t>
      </w:r>
      <w:r w:rsidRPr="008C67BA">
        <w:rPr>
          <w:rFonts w:cstheme="minorHAnsi"/>
          <w:sz w:val="24"/>
          <w:szCs w:val="24"/>
        </w:rPr>
        <w:tab/>
      </w:r>
    </w:p>
    <w:p w:rsidR="008C67BA" w:rsidRPr="008C67BA" w:rsidRDefault="008C67BA" w:rsidP="008C67BA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67BA">
        <w:rPr>
          <w:rStyle w:val="a8"/>
          <w:rFonts w:asciiTheme="minorHAnsi" w:hAnsiTheme="minorHAnsi" w:cstheme="minorHAnsi"/>
        </w:rPr>
        <w:t>Справка</w:t>
      </w:r>
    </w:p>
    <w:p w:rsidR="008C67BA" w:rsidRPr="008C67BA" w:rsidRDefault="008C67BA" w:rsidP="008C67BA">
      <w:pPr>
        <w:spacing w:line="240" w:lineRule="auto"/>
        <w:jc w:val="both"/>
        <w:rPr>
          <w:rFonts w:cstheme="minorHAnsi"/>
          <w:sz w:val="24"/>
          <w:szCs w:val="24"/>
        </w:rPr>
      </w:pPr>
      <w:r w:rsidRPr="008C67BA">
        <w:rPr>
          <w:rFonts w:cstheme="minorHAnsi"/>
          <w:sz w:val="24"/>
          <w:szCs w:val="24"/>
        </w:rPr>
        <w:t xml:space="preserve">С 9 по 11 октября 2017 г. в МДЦ «Артек» в рамках 11 смены «Кого назовём учителем?» состоялся первый детский фестиваль Олега Митяева «Мировые песни». Событие посетило 3 300 детей. </w:t>
      </w:r>
      <w:proofErr w:type="gramStart"/>
      <w:r w:rsidRPr="008C67BA">
        <w:rPr>
          <w:rFonts w:cstheme="minorHAnsi"/>
          <w:sz w:val="24"/>
          <w:szCs w:val="24"/>
        </w:rPr>
        <w:t xml:space="preserve">Состоялись мастер-классы и сольные выступления народного артиста РФ Олега Митяева (Москва); постоянного участника и члена жюри Грушинского и </w:t>
      </w:r>
      <w:proofErr w:type="spellStart"/>
      <w:r w:rsidRPr="008C67BA">
        <w:rPr>
          <w:rFonts w:cstheme="minorHAnsi"/>
          <w:sz w:val="24"/>
          <w:szCs w:val="24"/>
        </w:rPr>
        <w:t>Ильменского</w:t>
      </w:r>
      <w:proofErr w:type="spellEnd"/>
      <w:r w:rsidRPr="008C67BA">
        <w:rPr>
          <w:rFonts w:cstheme="minorHAnsi"/>
          <w:sz w:val="24"/>
          <w:szCs w:val="24"/>
        </w:rPr>
        <w:t xml:space="preserve"> фестивалей авторской песни Галины </w:t>
      </w:r>
      <w:proofErr w:type="spellStart"/>
      <w:r w:rsidRPr="008C67BA">
        <w:rPr>
          <w:rFonts w:cstheme="minorHAnsi"/>
          <w:sz w:val="24"/>
          <w:szCs w:val="24"/>
        </w:rPr>
        <w:t>Хомчик</w:t>
      </w:r>
      <w:proofErr w:type="spellEnd"/>
      <w:r w:rsidRPr="008C67BA">
        <w:rPr>
          <w:rFonts w:cstheme="minorHAnsi"/>
          <w:sz w:val="24"/>
          <w:szCs w:val="24"/>
        </w:rPr>
        <w:t xml:space="preserve"> (Москва); лауреата всероссийских фестивалей авторской песни, солистки бардовского трио «Мультики», актрисы Ларисы </w:t>
      </w:r>
      <w:proofErr w:type="spellStart"/>
      <w:r w:rsidRPr="008C67BA">
        <w:rPr>
          <w:rFonts w:cstheme="minorHAnsi"/>
          <w:sz w:val="24"/>
          <w:szCs w:val="24"/>
        </w:rPr>
        <w:t>Брохман</w:t>
      </w:r>
      <w:proofErr w:type="spellEnd"/>
      <w:r w:rsidRPr="008C67BA">
        <w:rPr>
          <w:rFonts w:cstheme="minorHAnsi"/>
          <w:sz w:val="24"/>
          <w:szCs w:val="24"/>
        </w:rPr>
        <w:t xml:space="preserve"> (Москва);  барда, актёра Александра Казакова (Москва); специальных гостей – уникальной шоу-скрипачки Тамары Сидоровой </w:t>
      </w:r>
      <w:r w:rsidRPr="008C67BA">
        <w:rPr>
          <w:rFonts w:cstheme="minorHAnsi"/>
          <w:sz w:val="24"/>
          <w:szCs w:val="24"/>
        </w:rPr>
        <w:lastRenderedPageBreak/>
        <w:t>(Дюссельдорф, Германия) и молодёжного  ансамбля «Мировые песни» (Челябинск).</w:t>
      </w:r>
      <w:proofErr w:type="gramEnd"/>
      <w:r w:rsidRPr="008C67BA">
        <w:rPr>
          <w:rFonts w:cstheme="minorHAnsi"/>
          <w:sz w:val="24"/>
          <w:szCs w:val="24"/>
        </w:rPr>
        <w:t xml:space="preserve"> В конкурсе авторской песни приняли участие 163 конкурсанта из 38 городов России. Лауреатами стали 6 человек, 2 дуэта, трио и ансамбль (Москва, Уфа, Ульяновск, Челябинск и др.). </w:t>
      </w:r>
    </w:p>
    <w:p w:rsidR="008C67BA" w:rsidRPr="008C67BA" w:rsidRDefault="008C67BA" w:rsidP="008C67BA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C67BA">
        <w:rPr>
          <w:rFonts w:cstheme="minorHAnsi"/>
          <w:sz w:val="24"/>
          <w:szCs w:val="24"/>
        </w:rPr>
        <w:t xml:space="preserve">Международный детский центр «Артек» – это Федеральное государственное бюджетное образовательное учреждение (ФГБОУ), которое находится на подчинении Министерства образования и науки Российской Федерации. «Артек» расположен в одном из красивейших мест планеты – в Крыму, на побережье Черного моря, в окрестностях города Ялта. «Артек» является самым большим в мире международным детским центром. Основан в 1925 году и занимает территорию в 218 га. В 2000 году в Токио «Артек» был признан лучшим детским центром среди 100 тысяч детских лагерей из 50 стран мира.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5"/>
        <w:gridCol w:w="6739"/>
      </w:tblGrid>
      <w:tr w:rsidR="008C67BA" w:rsidTr="00693470">
        <w:tc>
          <w:tcPr>
            <w:tcW w:w="283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BA" w:rsidRDefault="008C67BA" w:rsidP="00693470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 w:rsidRPr="008C67BA">
              <w:rPr>
                <w:rStyle w:val="a4"/>
                <w:rFonts w:ascii="Georgia" w:hAnsi="Georgia"/>
                <w:sz w:val="20"/>
                <w:szCs w:val="20"/>
                <w:lang w:eastAsia="en-US"/>
              </w:rPr>
              <w:t>Пресс-служба «Артека»:</w:t>
            </w:r>
          </w:p>
        </w:tc>
        <w:tc>
          <w:tcPr>
            <w:tcW w:w="6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BA" w:rsidRDefault="008C67BA" w:rsidP="00693470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Москве:+7 916 8042300  </w:t>
            </w:r>
            <w:hyperlink r:id="rId7" w:tgtFrame="_blank" w:history="1">
              <w:r>
                <w:rPr>
                  <w:rStyle w:val="a7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8C67BA" w:rsidTr="00693470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8C67BA" w:rsidRDefault="008C67BA" w:rsidP="00693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BA" w:rsidRDefault="008C67BA" w:rsidP="00693470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 </w:t>
            </w:r>
            <w:hyperlink r:id="rId8" w:tgtFrame="_blank" w:history="1">
              <w:r>
                <w:rPr>
                  <w:rStyle w:val="a7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8C67BA" w:rsidTr="00693470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BA" w:rsidRDefault="008C67BA" w:rsidP="00693470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 w:rsidRPr="008C67BA">
              <w:rPr>
                <w:rStyle w:val="a4"/>
                <w:rFonts w:ascii="Georgia" w:hAnsi="Georgia"/>
                <w:sz w:val="20"/>
                <w:szCs w:val="20"/>
                <w:lang w:eastAsia="en-US"/>
              </w:rPr>
              <w:t>Актуальные</w:t>
            </w:r>
            <w:r w:rsidRPr="008C67BA"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  <w:br/>
            </w:r>
            <w:proofErr w:type="spellStart"/>
            <w:r w:rsidRPr="008C67BA">
              <w:rPr>
                <w:rStyle w:val="a4"/>
                <w:rFonts w:ascii="Georgia" w:hAnsi="Georgia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 w:rsidRPr="008C67BA">
              <w:rPr>
                <w:rStyle w:val="a4"/>
                <w:rFonts w:ascii="Georgia" w:hAnsi="Georgia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8C67BA" w:rsidTr="00693470"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BA" w:rsidRDefault="008C67BA" w:rsidP="00693470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68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BA" w:rsidRDefault="00484D39" w:rsidP="00693470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9" w:tgtFrame="_blank" w:history="1">
              <w:r w:rsidR="008C67BA">
                <w:rPr>
                  <w:rStyle w:val="a7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8C67BA" w:rsidTr="00693470"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BA" w:rsidRDefault="008C67BA" w:rsidP="00693470">
            <w:pPr>
              <w:pStyle w:val="msonormalmailrucssattributepostfix"/>
              <w:spacing w:line="259" w:lineRule="atLeast"/>
              <w:rPr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68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BA" w:rsidRDefault="00484D39" w:rsidP="00693470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10" w:tgtFrame="_blank" w:history="1">
              <w:r w:rsidR="008C67BA">
                <w:rPr>
                  <w:rStyle w:val="a7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8C67BA" w:rsidTr="00693470"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BA" w:rsidRDefault="008C67BA" w:rsidP="00693470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68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BA" w:rsidRDefault="00484D39" w:rsidP="00693470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11" w:tgtFrame="_blank" w:history="1">
              <w:r w:rsidR="008C67BA">
                <w:rPr>
                  <w:rStyle w:val="a7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 w:rsidR="008C67BA">
                <w:rPr>
                  <w:rStyle w:val="a7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8C67BA" w:rsidTr="00693470"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BA" w:rsidRDefault="008C67BA" w:rsidP="00693470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1F497D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68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BA" w:rsidRDefault="00484D39" w:rsidP="00693470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12" w:tgtFrame="_blank" w:history="1">
              <w:r w:rsidR="008C67BA">
                <w:rPr>
                  <w:rStyle w:val="a7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8C67BA" w:rsidTr="00693470"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BA" w:rsidRDefault="008C67BA" w:rsidP="00693470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1F497D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68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BA" w:rsidRDefault="00484D39" w:rsidP="00693470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13" w:tgtFrame="_blank" w:history="1">
              <w:r w:rsidR="008C67BA">
                <w:rPr>
                  <w:rStyle w:val="a7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  <w:tr w:rsidR="008C67BA" w:rsidTr="00693470">
        <w:tc>
          <w:tcPr>
            <w:tcW w:w="2700" w:type="dxa"/>
            <w:vAlign w:val="center"/>
            <w:hideMark/>
          </w:tcPr>
          <w:p w:rsidR="008C67BA" w:rsidRDefault="008C67BA" w:rsidP="00693470"/>
        </w:tc>
        <w:tc>
          <w:tcPr>
            <w:tcW w:w="135" w:type="dxa"/>
            <w:vAlign w:val="center"/>
            <w:hideMark/>
          </w:tcPr>
          <w:p w:rsidR="008C67BA" w:rsidRDefault="008C67BA" w:rsidP="00693470"/>
        </w:tc>
        <w:tc>
          <w:tcPr>
            <w:tcW w:w="6735" w:type="dxa"/>
            <w:vAlign w:val="center"/>
            <w:hideMark/>
          </w:tcPr>
          <w:p w:rsidR="008C67BA" w:rsidRDefault="008C67BA" w:rsidP="00693470"/>
        </w:tc>
      </w:tr>
    </w:tbl>
    <w:p w:rsidR="008C67BA" w:rsidRPr="008C67BA" w:rsidRDefault="008C67BA" w:rsidP="008C67B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C67BA" w:rsidRPr="008C67BA" w:rsidRDefault="008C67BA" w:rsidP="008C67BA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8C67BA">
        <w:rPr>
          <w:rFonts w:cstheme="minorHAnsi"/>
          <w:b/>
          <w:i/>
          <w:sz w:val="24"/>
          <w:szCs w:val="24"/>
        </w:rPr>
        <w:t>Фонд Олега Митяева</w:t>
      </w:r>
      <w:r>
        <w:rPr>
          <w:rFonts w:cstheme="minorHAnsi"/>
          <w:b/>
          <w:i/>
          <w:sz w:val="24"/>
          <w:szCs w:val="24"/>
        </w:rPr>
        <w:t>:</w:t>
      </w:r>
    </w:p>
    <w:p w:rsidR="008C67BA" w:rsidRPr="008C67BA" w:rsidRDefault="008C67BA" w:rsidP="008C67BA">
      <w:pPr>
        <w:spacing w:line="240" w:lineRule="auto"/>
        <w:jc w:val="center"/>
        <w:rPr>
          <w:rFonts w:cstheme="minorHAnsi"/>
          <w:i/>
          <w:sz w:val="24"/>
          <w:szCs w:val="24"/>
        </w:rPr>
        <w:sectPr w:rsidR="008C67BA" w:rsidRPr="008C67BA" w:rsidSect="00076AAA">
          <w:pgSz w:w="11900" w:h="16840"/>
          <w:pgMar w:top="567" w:right="701" w:bottom="993" w:left="993" w:header="708" w:footer="708" w:gutter="0"/>
          <w:cols w:space="708"/>
          <w:docGrid w:linePitch="360"/>
        </w:sectPr>
      </w:pPr>
    </w:p>
    <w:p w:rsidR="008C67BA" w:rsidRPr="008C67BA" w:rsidRDefault="008C67BA" w:rsidP="008C67BA">
      <w:pPr>
        <w:spacing w:line="240" w:lineRule="auto"/>
        <w:ind w:right="-355"/>
        <w:rPr>
          <w:rFonts w:cstheme="minorHAnsi"/>
          <w:i/>
          <w:sz w:val="24"/>
          <w:szCs w:val="24"/>
        </w:rPr>
      </w:pPr>
      <w:r w:rsidRPr="008C67BA">
        <w:rPr>
          <w:rFonts w:cstheme="minorHAnsi"/>
          <w:i/>
          <w:sz w:val="24"/>
          <w:szCs w:val="24"/>
        </w:rPr>
        <w:lastRenderedPageBreak/>
        <w:t xml:space="preserve">Станислав </w:t>
      </w:r>
      <w:proofErr w:type="spellStart"/>
      <w:r w:rsidRPr="008C67BA">
        <w:rPr>
          <w:rFonts w:cstheme="minorHAnsi"/>
          <w:i/>
          <w:sz w:val="24"/>
          <w:szCs w:val="24"/>
        </w:rPr>
        <w:t>Выдрин</w:t>
      </w:r>
      <w:proofErr w:type="gramStart"/>
      <w:r w:rsidRPr="008C67BA">
        <w:rPr>
          <w:rFonts w:cstheme="minorHAnsi"/>
          <w:i/>
          <w:sz w:val="24"/>
          <w:szCs w:val="24"/>
        </w:rPr>
        <w:t>,к</w:t>
      </w:r>
      <w:proofErr w:type="gramEnd"/>
      <w:r w:rsidRPr="008C67BA">
        <w:rPr>
          <w:rFonts w:cstheme="minorHAnsi"/>
          <w:i/>
          <w:sz w:val="24"/>
          <w:szCs w:val="24"/>
        </w:rPr>
        <w:t>оординатор</w:t>
      </w:r>
      <w:proofErr w:type="spellEnd"/>
      <w:r w:rsidRPr="008C67BA">
        <w:rPr>
          <w:rFonts w:cstheme="minorHAnsi"/>
          <w:i/>
          <w:sz w:val="24"/>
          <w:szCs w:val="24"/>
        </w:rPr>
        <w:t xml:space="preserve"> фестиваля,</w:t>
      </w:r>
      <w:r>
        <w:rPr>
          <w:rFonts w:cstheme="minorHAnsi"/>
          <w:i/>
          <w:sz w:val="24"/>
          <w:szCs w:val="24"/>
        </w:rPr>
        <w:t xml:space="preserve">+7 982 103 31 43, </w:t>
      </w:r>
      <w:hyperlink r:id="rId14" w:history="1">
        <w:r w:rsidRPr="00C07165">
          <w:rPr>
            <w:rStyle w:val="a7"/>
            <w:rFonts w:cstheme="minorHAnsi"/>
            <w:i/>
            <w:sz w:val="24"/>
            <w:szCs w:val="24"/>
          </w:rPr>
          <w:t>st.vydrink@gmail.com</w:t>
        </w:r>
      </w:hyperlink>
      <w:r>
        <w:rPr>
          <w:rFonts w:cstheme="minorHAnsi"/>
          <w:i/>
          <w:sz w:val="24"/>
          <w:szCs w:val="24"/>
        </w:rPr>
        <w:t xml:space="preserve"> </w:t>
      </w:r>
      <w:r w:rsidRPr="008C67BA">
        <w:rPr>
          <w:rFonts w:cstheme="minorHAnsi"/>
          <w:i/>
          <w:sz w:val="24"/>
          <w:szCs w:val="24"/>
        </w:rPr>
        <w:t xml:space="preserve"> </w:t>
      </w:r>
    </w:p>
    <w:p w:rsidR="008C67BA" w:rsidRPr="008C67BA" w:rsidRDefault="008C67BA" w:rsidP="008C67BA">
      <w:pPr>
        <w:spacing w:line="240" w:lineRule="auto"/>
        <w:ind w:right="-355"/>
        <w:rPr>
          <w:rFonts w:cstheme="minorHAnsi"/>
          <w:i/>
          <w:sz w:val="24"/>
          <w:szCs w:val="24"/>
        </w:rPr>
      </w:pPr>
      <w:r w:rsidRPr="008C67BA">
        <w:rPr>
          <w:rFonts w:cstheme="minorHAnsi"/>
          <w:i/>
          <w:sz w:val="24"/>
          <w:szCs w:val="24"/>
        </w:rPr>
        <w:t>Мария Гришина, руководитель PR-службы Фонда, 8 (351) 246-48-96, +7</w:t>
      </w:r>
      <w:r w:rsidRPr="008C67BA">
        <w:rPr>
          <w:rFonts w:cstheme="minorHAnsi"/>
          <w:i/>
          <w:sz w:val="24"/>
          <w:szCs w:val="24"/>
          <w:lang w:val="en-US"/>
        </w:rPr>
        <w:t> </w:t>
      </w:r>
      <w:r w:rsidRPr="008C67BA">
        <w:rPr>
          <w:rFonts w:cstheme="minorHAnsi"/>
          <w:i/>
          <w:sz w:val="24"/>
          <w:szCs w:val="24"/>
        </w:rPr>
        <w:t>912</w:t>
      </w:r>
      <w:r w:rsidRPr="008C67BA">
        <w:rPr>
          <w:rFonts w:cstheme="minorHAnsi"/>
          <w:i/>
          <w:sz w:val="24"/>
          <w:szCs w:val="24"/>
          <w:lang w:val="en-US"/>
        </w:rPr>
        <w:t> </w:t>
      </w:r>
      <w:r w:rsidRPr="008C67BA">
        <w:rPr>
          <w:rFonts w:cstheme="minorHAnsi"/>
          <w:i/>
          <w:sz w:val="24"/>
          <w:szCs w:val="24"/>
        </w:rPr>
        <w:t>895 92 12,</w:t>
      </w:r>
      <w:r>
        <w:rPr>
          <w:rFonts w:cstheme="minorHAnsi"/>
          <w:i/>
          <w:sz w:val="24"/>
          <w:szCs w:val="24"/>
        </w:rPr>
        <w:t xml:space="preserve"> </w:t>
      </w:r>
      <w:hyperlink r:id="rId15" w:history="1">
        <w:r w:rsidRPr="008C67BA">
          <w:rPr>
            <w:rStyle w:val="a7"/>
            <w:rFonts w:cstheme="minorHAnsi"/>
            <w:i/>
            <w:sz w:val="24"/>
            <w:szCs w:val="24"/>
            <w:lang w:val="en-US"/>
          </w:rPr>
          <w:t>svetloe</w:t>
        </w:r>
        <w:r w:rsidRPr="008C67BA">
          <w:rPr>
            <w:rStyle w:val="a7"/>
            <w:rFonts w:cstheme="minorHAnsi"/>
            <w:i/>
            <w:sz w:val="24"/>
            <w:szCs w:val="24"/>
          </w:rPr>
          <w:t>@</w:t>
        </w:r>
        <w:r w:rsidRPr="008C67BA">
          <w:rPr>
            <w:rStyle w:val="a7"/>
            <w:rFonts w:cstheme="minorHAnsi"/>
            <w:i/>
            <w:sz w:val="24"/>
            <w:szCs w:val="24"/>
            <w:lang w:val="en-US"/>
          </w:rPr>
          <w:t>bk</w:t>
        </w:r>
        <w:r w:rsidRPr="008C67BA">
          <w:rPr>
            <w:rStyle w:val="a7"/>
            <w:rFonts w:cstheme="minorHAnsi"/>
            <w:i/>
            <w:sz w:val="24"/>
            <w:szCs w:val="24"/>
          </w:rPr>
          <w:t>.</w:t>
        </w:r>
        <w:r w:rsidRPr="008C67BA">
          <w:rPr>
            <w:rStyle w:val="a7"/>
            <w:rFonts w:cstheme="minorHAnsi"/>
            <w:i/>
            <w:sz w:val="24"/>
            <w:szCs w:val="24"/>
            <w:lang w:val="en-US"/>
          </w:rPr>
          <w:t>ru</w:t>
        </w:r>
      </w:hyperlink>
      <w:r w:rsidRPr="008C67BA">
        <w:rPr>
          <w:rFonts w:cstheme="minorHAnsi"/>
          <w:sz w:val="24"/>
          <w:szCs w:val="24"/>
        </w:rPr>
        <w:t>,</w:t>
      </w:r>
      <w:r w:rsidRPr="008C67BA">
        <w:rPr>
          <w:rFonts w:cstheme="minorHAnsi"/>
          <w:b/>
          <w:i/>
          <w:sz w:val="24"/>
          <w:szCs w:val="24"/>
        </w:rPr>
        <w:t xml:space="preserve"> </w:t>
      </w:r>
      <w:r w:rsidRPr="008C67BA">
        <w:rPr>
          <w:rFonts w:cstheme="minorHAnsi"/>
          <w:i/>
          <w:sz w:val="24"/>
          <w:szCs w:val="24"/>
          <w:lang w:val="en-US"/>
        </w:rPr>
        <w:t>www</w:t>
      </w:r>
      <w:r w:rsidRPr="008C67BA">
        <w:rPr>
          <w:rFonts w:cstheme="minorHAnsi"/>
          <w:i/>
          <w:sz w:val="24"/>
          <w:szCs w:val="24"/>
        </w:rPr>
        <w:t>.</w:t>
      </w:r>
      <w:r w:rsidRPr="008C67BA">
        <w:rPr>
          <w:rFonts w:cstheme="minorHAnsi"/>
          <w:i/>
          <w:sz w:val="24"/>
          <w:szCs w:val="24"/>
          <w:lang w:val="en-US"/>
        </w:rPr>
        <w:t>fondmityaev</w:t>
      </w:r>
      <w:r w:rsidRPr="008C67BA">
        <w:rPr>
          <w:rFonts w:cstheme="minorHAnsi"/>
          <w:i/>
          <w:sz w:val="24"/>
          <w:szCs w:val="24"/>
        </w:rPr>
        <w:t>.</w:t>
      </w:r>
      <w:r w:rsidRPr="008C67BA">
        <w:rPr>
          <w:rFonts w:cstheme="minorHAnsi"/>
          <w:i/>
          <w:sz w:val="24"/>
          <w:szCs w:val="24"/>
          <w:lang w:val="en-US"/>
        </w:rPr>
        <w:t>ru</w:t>
      </w:r>
    </w:p>
    <w:p w:rsidR="008C67BA" w:rsidRPr="008C67BA" w:rsidRDefault="008C67BA" w:rsidP="008C67BA">
      <w:pPr>
        <w:spacing w:line="240" w:lineRule="auto"/>
        <w:ind w:right="-355"/>
        <w:jc w:val="right"/>
        <w:rPr>
          <w:rFonts w:cstheme="minorHAnsi"/>
          <w:sz w:val="24"/>
          <w:szCs w:val="24"/>
        </w:rPr>
        <w:sectPr w:rsidR="008C67BA" w:rsidRPr="008C67BA" w:rsidSect="0043432E">
          <w:type w:val="continuous"/>
          <w:pgSz w:w="11900" w:h="16840"/>
          <w:pgMar w:top="1134" w:right="985" w:bottom="1134" w:left="993" w:header="708" w:footer="708" w:gutter="0"/>
          <w:cols w:num="2" w:space="708"/>
          <w:docGrid w:linePitch="360"/>
        </w:sectPr>
      </w:pPr>
    </w:p>
    <w:p w:rsidR="008C67BA" w:rsidRDefault="008C67BA" w:rsidP="008C67BA">
      <w:pPr>
        <w:ind w:right="-284"/>
        <w:jc w:val="right"/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</w:pP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4D39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C67BA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styleId="a8">
    <w:name w:val="Emphasis"/>
    <w:basedOn w:val="a0"/>
    <w:uiPriority w:val="20"/>
    <w:qFormat/>
    <w:rsid w:val="008C67BA"/>
    <w:rPr>
      <w:i/>
      <w:iCs/>
    </w:rPr>
  </w:style>
  <w:style w:type="paragraph" w:customStyle="1" w:styleId="msonormalmailrucssattributepostfix">
    <w:name w:val="msonormalmailrucssattributepostfix"/>
    <w:basedOn w:val="a"/>
    <w:rsid w:val="008C67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">
    <w:name w:val="js-phone-numbermailrucssattributepostfixmailrucssattributepostfixmailrucssattributepostfix"/>
    <w:basedOn w:val="a0"/>
    <w:rsid w:val="008C6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styleId="a8">
    <w:name w:val="Emphasis"/>
    <w:basedOn w:val="a0"/>
    <w:uiPriority w:val="20"/>
    <w:qFormat/>
    <w:rsid w:val="008C67BA"/>
    <w:rPr>
      <w:i/>
      <w:iCs/>
    </w:rPr>
  </w:style>
  <w:style w:type="paragraph" w:customStyle="1" w:styleId="msonormalmailrucssattributepostfix">
    <w:name w:val="msonormalmailrucssattributepostfix"/>
    <w:basedOn w:val="a"/>
    <w:rsid w:val="008C67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">
    <w:name w:val="js-phone-numbermailrucssattributepostfixmailrucssattributepostfixmailrucssattributepostfix"/>
    <w:basedOn w:val="a0"/>
    <w:rsid w:val="008C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.artek@primum.ru" TargetMode="External"/><Relationship Id="rId12" Type="http://schemas.openxmlformats.org/officeDocument/2006/relationships/hyperlink" Target="http://www.facebook.com/artekrussi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vetloe@bk.ru" TargetMode="Externa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hyperlink" Target="mailto:st.vydrin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3</cp:revision>
  <dcterms:created xsi:type="dcterms:W3CDTF">2018-09-19T05:20:00Z</dcterms:created>
  <dcterms:modified xsi:type="dcterms:W3CDTF">2018-09-20T07:42:00Z</dcterms:modified>
</cp:coreProperties>
</file>