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A6" w:rsidRDefault="00A415A6" w:rsidP="00A415A6">
      <w:pPr>
        <w:pStyle w:val="m-2956803986897885955msonormalmailrucssattributepostfix"/>
        <w:jc w:val="center"/>
        <w:rPr>
          <w:rFonts w:ascii="Georgia" w:hAnsi="Georgia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7A7EC6" wp14:editId="735E4865">
            <wp:extent cx="4886325" cy="1238250"/>
            <wp:effectExtent l="0" t="0" r="9525" b="0"/>
            <wp:docPr id="1" name="Рисунок 1" descr="C:\Users\SGAGAD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AGAD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A6">
        <w:rPr>
          <w:rFonts w:ascii="Georgia" w:hAnsi="Georgia"/>
          <w:b/>
          <w:bCs/>
        </w:rPr>
        <w:t xml:space="preserve"> </w:t>
      </w:r>
    </w:p>
    <w:p w:rsidR="00A415A6" w:rsidRPr="00A415A6" w:rsidRDefault="00A415A6" w:rsidP="00A415A6">
      <w:pPr>
        <w:pStyle w:val="m-2956803986897885955msonormalmailrucssattributepostfix"/>
        <w:jc w:val="center"/>
      </w:pPr>
      <w:r w:rsidRPr="00A415A6">
        <w:rPr>
          <w:rFonts w:ascii="Georgia" w:hAnsi="Georgia"/>
          <w:b/>
          <w:bCs/>
        </w:rPr>
        <w:t xml:space="preserve">Когда договорятся российские и американские дипломаты, как решать вопрос с памятником маршалу Коневу, что даст немцам изучение русского языка – </w:t>
      </w:r>
      <w:r w:rsidRPr="00A415A6">
        <w:rPr>
          <w:rFonts w:ascii="Georgia" w:hAnsi="Georgia"/>
          <w:b/>
          <w:bCs/>
        </w:rPr>
        <w:br/>
        <w:t>Мария Захарова по телемосту связалась с «Артеком»</w:t>
      </w:r>
    </w:p>
    <w:p w:rsidR="00A415A6" w:rsidRPr="00A415A6" w:rsidRDefault="00A415A6" w:rsidP="00A415A6">
      <w:pPr>
        <w:spacing w:before="100" w:beforeAutospacing="1" w:after="24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color w:val="000000"/>
          <w:sz w:val="22"/>
          <w:lang w:eastAsia="ru-RU"/>
        </w:rPr>
        <w:t>17 сентября 2019 г.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17 сентября 2019 года </w:t>
      </w:r>
      <w:r w:rsidR="002D57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директор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="002D57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епартамента информации и печати МИД Р</w:t>
      </w:r>
      <w:r w:rsidR="002D57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оссии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Мария Захарова провела телемост с участниками Дипломатической смены МДЦ «Артек»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Официальный представитель российского внешнеполитического ведомства ответила на взрослые вопросы </w:t>
      </w:r>
      <w:proofErr w:type="spellStart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артековцев</w:t>
      </w:r>
      <w:proofErr w:type="spellEnd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 позиции страны по международному сотрудничеству в сфере </w:t>
      </w:r>
      <w:proofErr w:type="spellStart"/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волонтерства</w:t>
      </w:r>
      <w:proofErr w:type="spellEnd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распространении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русского языка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оценке планов по </w:t>
      </w:r>
      <w:r w:rsidR="002D57EC">
        <w:rPr>
          <w:rFonts w:ascii="Georgia" w:eastAsia="Times New Roman" w:hAnsi="Georgia" w:cs="Times New Roman"/>
          <w:sz w:val="24"/>
          <w:szCs w:val="24"/>
          <w:lang w:eastAsia="ru-RU"/>
        </w:rPr>
        <w:t>перено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су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памятника маршалу Коневу в Праге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Но одним из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самых острых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был вопрос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 эффективности диалога российских и американских дипломатов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их способности слышать друг друга.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Мария Захарова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подтвердила, что «между российскими и американскими дипломатами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есть разница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, свои нюансы». При этом она отметила, что разница состоит не в отсутствии диалога международных ведом</w:t>
      </w:r>
      <w:proofErr w:type="gramStart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ств дв</w:t>
      </w:r>
      <w:proofErr w:type="gramEnd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ух стран, а в особенности государственных подходов к их формированию.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Так, по словам официального </w:t>
      </w:r>
      <w:proofErr w:type="gramStart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представителя</w:t>
      </w:r>
      <w:proofErr w:type="gramEnd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МИД России «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на среднем уровне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исполнительском, нас очень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многое объединяет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»: «Я всегда с удовольствием работала с американскими коллегами, у меня никогда не было больших трудностей в общении с ними, мы всегда понимали друг друга, у нас всегда было много совместных проектов, которые были полезны».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Различия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же касаются, прежде всего,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высшего уровня руководства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внешнеполитических структур двух стран: «А что касается верхнего эшелона, дипломатической службы, то здесь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отличия 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есть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значительные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И заключаются они не в национальных особенностях, традициях или культуре. Нет, они заключаются в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принципах формировании </w:t>
      </w:r>
      <w:proofErr w:type="gramStart"/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топ-менеджмента</w:t>
      </w:r>
      <w:proofErr w:type="gramEnd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, управляющего звена дипломатической службы».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Главное различие состоит в том, что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российским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министерством иностранных дел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руководят карьерные дипломаты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то есть назначение происходит по профессиональному основанию, а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 США это – политические сторонники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избранного президента: «В России и послы, и руководство министерства, и коллегия министерства формируется из карьерных дипломатов. Это значит, что ты должен прийти на работу в МИД после института или аспирантуры и пройти все ступени дипломатической службы. А в американской истории формирование руководства Госдепартамента осуществляется в последние десятилетия по итогам выборов. Прошли выборы – ушло предыдущее руководство Госдепа и пришли те 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люди, которые близки выигравшему кандидату в президенты. Это могут быть люди из бизнеса, из законодательной власти, научных кругов».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Мария Захарова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подчеркнула, что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 американской дипломатии при назначениях присутствует финансовый фактор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что исключено в России: «в США назначаются люди, которые идеологически поддерживают кандидата, а может не только идеологически, но и финансово. Например, когда пришел к власти Обама, то несколько десятков послов после были назначены из тех людей, которые финансировали его кампанию – финансировали и потом были назначены в страны, которые они себе наметили. У нас такого не было никогда и вообразить себе такое очень сложно – у нас в 95% случаях послами едут те люди, которые всю жизнь посвятили изучению международных </w:t>
      </w:r>
      <w:proofErr w:type="gramStart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отношений</w:t>
      </w:r>
      <w:proofErr w:type="gramEnd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как в теории, так и на практике».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Отвечая на вопрос </w:t>
      </w:r>
      <w:proofErr w:type="spellStart"/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артековца</w:t>
      </w:r>
      <w:proofErr w:type="spellEnd"/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из Чехии о выгоде отношений 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двух стран,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Мария Захарова сказала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: «Выгода в том, что у нас два независимых, суверенных государства, и у двух государств есть взаимный интерес к развитию тех или иных сфер. Мы это делаем на </w:t>
      </w:r>
      <w:proofErr w:type="spellStart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взаимоуважительной</w:t>
      </w:r>
      <w:proofErr w:type="spellEnd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основе для обоюдной выгоды».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 этом она дала однозначную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оценку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обсуждаемым в Чехии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планам по </w:t>
      </w:r>
      <w:r w:rsidR="002D57E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перено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су памятника маршалу Коневу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«Сейчас, к сожалению, есть события вокруг памятника маршалу Коневу. Это ужасная история, конечно. Я очень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надеюсь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что будет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найдено уважительное отношение к памяти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всех павших во времена Второй мировой войны и Великой Отечественной войны. Сейчас мы говорим о Второй мировой войне, советских солдатах. Нужно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решение, которое не будет оскорбительным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отношении тех, кто отдал свою жизнь, освобождая и спасая Чехословакию и жителей Праги от фашизма».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 вопрос детей о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роли </w:t>
      </w:r>
      <w:proofErr w:type="spellStart"/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волонтерства</w:t>
      </w:r>
      <w:proofErr w:type="spellEnd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современных международных отношениях, </w:t>
      </w:r>
      <w:r w:rsidR="002D57EC">
        <w:rPr>
          <w:rFonts w:ascii="Georgia" w:eastAsia="Times New Roman" w:hAnsi="Georgia" w:cs="Times New Roman"/>
          <w:sz w:val="24"/>
          <w:szCs w:val="24"/>
          <w:lang w:eastAsia="ru-RU"/>
        </w:rPr>
        <w:t>официальный представитель МИД России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отметила: «</w:t>
      </w:r>
      <w:proofErr w:type="spellStart"/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Волонтерство</w:t>
      </w:r>
      <w:proofErr w:type="spellEnd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объединяет 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не только молодых людей внутри нашей страны, но и нашу молодежь со сверстниками и волонтерскими движениями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по всему миру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». 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«Взаимная помощь, оказание содействия на добровольных началах, благотворительность в России были всегда, но как волонтерское движение, которое в том числе поддерживается государством, оно у нас только оформляется»,- добавила Мария Владимировна.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Артековец</w:t>
      </w:r>
      <w:proofErr w:type="spellEnd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из Германии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посетовал, что в его стране в школах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легко получить возможность изучать турецкий язык, но не русский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на что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Мария Захарова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заметила, что языковая политика стран во много отражает политику международную: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«Вы говорите о том, как в самой Германии формируются образовательные программы. Ну, это логично, учитывая то количество людей, которые прибыли как из Турции, так и из стран Ближнего Востока и Северной Африки. Но, мне кажется, беженцы все-таки не спешат изучать язык той страны, в которой они хотят осесть. Я наблюдаю, как люди, которые приезжают в Германию, хотят пользоваться всем, что страна может предоставить им, но при этом они хотят 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полностью сохранить свои взгляды, исходят из тезиса, что им все должны. Наверное, потому, что они считают Европу ответственной за их судьбу, потому что на протяжении десятилетий она грубым образом вмешивалась в дела суверенных государств этих регионов».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Вместе с тем, по словам </w:t>
      </w:r>
      <w:proofErr w:type="spellStart"/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М.Захаровой</w:t>
      </w:r>
      <w:proofErr w:type="spellEnd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, «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изучение языка – это потенциально развитие двусторонних отношений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», и «изучение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русского 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языка в Германии </w:t>
      </w:r>
      <w:r w:rsidRPr="00A415A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даст колоссальные выгоды для немцев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, учитывая энергетическое сотрудничество и гуманитарное сотрудничество двух стран и огромные рынки, которые мы можем развивать».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ходе телемоста </w:t>
      </w:r>
      <w:r w:rsidR="002D57EC">
        <w:rPr>
          <w:rFonts w:ascii="Georgia" w:eastAsia="Times New Roman" w:hAnsi="Georgia" w:cs="Times New Roman"/>
          <w:sz w:val="24"/>
          <w:szCs w:val="24"/>
          <w:lang w:eastAsia="ru-RU"/>
        </w:rPr>
        <w:t>официальный представитель МИД России</w:t>
      </w:r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также рассказала </w:t>
      </w:r>
      <w:proofErr w:type="spellStart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>артековцам</w:t>
      </w:r>
      <w:proofErr w:type="spellEnd"/>
      <w:r w:rsidRPr="00A415A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 экологическом поведении современных россиян и возможностях получения образования для последующей работы во внешнеполитическом ведомстве России.</w:t>
      </w:r>
    </w:p>
    <w:p w:rsidR="00A415A6" w:rsidRPr="00A415A6" w:rsidRDefault="00A415A6" w:rsidP="00A415A6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Georgia" w:eastAsia="Times New Roman" w:hAnsi="Georgia" w:cs="Times New Roman"/>
          <w:i/>
          <w:iCs/>
          <w:sz w:val="20"/>
          <w:szCs w:val="20"/>
          <w:lang w:eastAsia="ru-RU"/>
        </w:rPr>
        <w:t>Телемост с руководителем департамента информации и печати МИД РФ Марией Захаровой прошел в рамках Дипломатической смены «Артека», которая проводится тематическим партнером детского центра – Дипломатической академией МИД России.</w:t>
      </w:r>
    </w:p>
    <w:p w:rsidR="00A415A6" w:rsidRPr="00A415A6" w:rsidRDefault="00A415A6" w:rsidP="00A415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15A6">
        <w:rPr>
          <w:rFonts w:ascii="Calibri" w:eastAsia="Times New Roman" w:hAnsi="Calibri" w:cs="Calibri"/>
          <w:color w:val="000000"/>
          <w:sz w:val="2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35"/>
        <w:gridCol w:w="6738"/>
      </w:tblGrid>
      <w:tr w:rsidR="00A415A6" w:rsidRPr="00A415A6" w:rsidTr="00A415A6">
        <w:tc>
          <w:tcPr>
            <w:tcW w:w="283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5A6" w:rsidRPr="00A415A6" w:rsidRDefault="00A415A6" w:rsidP="00A415A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15A6">
              <w:rPr>
                <w:rFonts w:ascii="Georgia" w:eastAsia="Times New Roman" w:hAnsi="Georgia" w:cs="Times New Roman"/>
                <w:b/>
                <w:bCs/>
                <w:color w:val="0070C0"/>
                <w:sz w:val="20"/>
                <w:szCs w:val="20"/>
                <w:lang w:eastAsia="ru-RU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5A6" w:rsidRPr="00A415A6" w:rsidRDefault="00A415A6" w:rsidP="00A415A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15A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 Москве:+7 926</w:t>
            </w:r>
            <w:r w:rsidRPr="00A415A6">
              <w:rPr>
                <w:rFonts w:ascii="Georgia" w:eastAsia="Times New Roman" w:hAnsi="Georgia" w:cs="Times New Roman"/>
                <w:color w:val="1F497D"/>
                <w:sz w:val="20"/>
                <w:szCs w:val="20"/>
                <w:lang w:eastAsia="ru-RU"/>
              </w:rPr>
              <w:t> </w:t>
            </w:r>
            <w:r w:rsidRPr="00A415A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223 9955  </w:t>
            </w:r>
            <w:hyperlink r:id="rId6" w:tgtFrame="_blank" w:history="1">
              <w:r w:rsidRPr="00A415A6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press.artek@primum.ru</w:t>
              </w:r>
            </w:hyperlink>
          </w:p>
        </w:tc>
      </w:tr>
      <w:tr w:rsidR="00A415A6" w:rsidRPr="00A415A6" w:rsidTr="00A415A6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A415A6" w:rsidRPr="00A415A6" w:rsidRDefault="00A415A6" w:rsidP="00A415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5A6" w:rsidRPr="00A415A6" w:rsidRDefault="00A415A6" w:rsidP="00A415A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15A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 Крыму:  +7 978</w:t>
            </w:r>
            <w:r w:rsidRPr="00A415A6">
              <w:rPr>
                <w:rFonts w:ascii="Georgia" w:eastAsia="Times New Roman" w:hAnsi="Georgia" w:cs="Times New Roman"/>
                <w:color w:val="1F497D"/>
                <w:sz w:val="20"/>
                <w:szCs w:val="20"/>
                <w:lang w:eastAsia="ru-RU"/>
              </w:rPr>
              <w:t> </w:t>
            </w:r>
            <w:r w:rsidRPr="00A415A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734</w:t>
            </w:r>
            <w:r w:rsidRPr="00A415A6">
              <w:rPr>
                <w:rFonts w:ascii="Georgia" w:eastAsia="Times New Roman" w:hAnsi="Georgia" w:cs="Times New Roman"/>
                <w:color w:val="1F497D"/>
                <w:sz w:val="20"/>
                <w:szCs w:val="20"/>
                <w:lang w:eastAsia="ru-RU"/>
              </w:rPr>
              <w:t xml:space="preserve"> </w:t>
            </w:r>
            <w:r w:rsidRPr="00A415A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0444 </w:t>
            </w:r>
            <w:hyperlink r:id="rId7" w:tgtFrame="_blank" w:history="1">
              <w:r w:rsidRPr="00A415A6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press@artek.org</w:t>
              </w:r>
            </w:hyperlink>
          </w:p>
        </w:tc>
      </w:tr>
      <w:tr w:rsidR="00A415A6" w:rsidRPr="00A415A6" w:rsidTr="00A415A6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5A6" w:rsidRPr="00A415A6" w:rsidRDefault="00A415A6" w:rsidP="00A415A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15A6">
              <w:rPr>
                <w:rFonts w:ascii="Georgia" w:eastAsia="Times New Roman" w:hAnsi="Georgia" w:cs="Times New Roman"/>
                <w:b/>
                <w:bCs/>
                <w:color w:val="0070C0"/>
                <w:sz w:val="20"/>
                <w:szCs w:val="20"/>
                <w:lang w:eastAsia="ru-RU"/>
              </w:rPr>
              <w:t>Актуальные</w:t>
            </w:r>
            <w:r w:rsidRPr="00A415A6">
              <w:rPr>
                <w:rFonts w:ascii="Georgia" w:eastAsia="Times New Roman" w:hAnsi="Georgia" w:cs="Times New Roman"/>
                <w:b/>
                <w:bCs/>
                <w:color w:val="0070C0"/>
                <w:sz w:val="20"/>
                <w:szCs w:val="20"/>
                <w:lang w:eastAsia="ru-RU"/>
              </w:rPr>
              <w:br/>
            </w:r>
            <w:proofErr w:type="spellStart"/>
            <w:r w:rsidRPr="00A415A6">
              <w:rPr>
                <w:rFonts w:ascii="Georgia" w:eastAsia="Times New Roman" w:hAnsi="Georgia" w:cs="Times New Roman"/>
                <w:b/>
                <w:bCs/>
                <w:color w:val="0070C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A415A6">
              <w:rPr>
                <w:rFonts w:ascii="Georgia" w:eastAsia="Times New Roman" w:hAnsi="Georgia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«Артека»:</w:t>
            </w:r>
          </w:p>
        </w:tc>
      </w:tr>
      <w:tr w:rsidR="00A415A6" w:rsidRPr="00A415A6" w:rsidTr="00A415A6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5A6" w:rsidRPr="00A415A6" w:rsidRDefault="00A415A6" w:rsidP="00A415A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15A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5A6" w:rsidRPr="00A415A6" w:rsidRDefault="00A12F29" w:rsidP="00A415A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A415A6" w:rsidRPr="00A415A6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http://artek.org/press-centr/foto-dlya-pressy/</w:t>
              </w:r>
            </w:hyperlink>
          </w:p>
        </w:tc>
      </w:tr>
      <w:tr w:rsidR="00A415A6" w:rsidRPr="00A415A6" w:rsidTr="00A415A6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5A6" w:rsidRPr="00A415A6" w:rsidRDefault="00A415A6" w:rsidP="00A415A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5A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Youtube</w:t>
            </w:r>
            <w:proofErr w:type="spellEnd"/>
            <w:r w:rsidRPr="00A415A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5A6" w:rsidRPr="00A415A6" w:rsidRDefault="00A12F29" w:rsidP="00A415A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A415A6" w:rsidRPr="00A415A6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www.youtube.com/c/artekrussia</w:t>
              </w:r>
            </w:hyperlink>
          </w:p>
        </w:tc>
      </w:tr>
      <w:tr w:rsidR="00A415A6" w:rsidRPr="00A415A6" w:rsidTr="00A415A6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5A6" w:rsidRPr="00A415A6" w:rsidRDefault="00A415A6" w:rsidP="00A415A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15A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US" w:eastAsia="ru-RU"/>
              </w:rPr>
              <w:t>SM-</w:t>
            </w:r>
            <w:r w:rsidRPr="00A415A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5A6" w:rsidRPr="00A415A6" w:rsidRDefault="00A12F29" w:rsidP="00A415A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A415A6" w:rsidRPr="00A415A6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A415A6" w:rsidRPr="00A415A6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artekrussia</w:t>
              </w:r>
              <w:proofErr w:type="spellEnd"/>
            </w:hyperlink>
          </w:p>
        </w:tc>
      </w:tr>
      <w:tr w:rsidR="00A415A6" w:rsidRPr="00A415A6" w:rsidTr="00A415A6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5A6" w:rsidRPr="00A415A6" w:rsidRDefault="00A415A6" w:rsidP="00A415A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15A6">
              <w:rPr>
                <w:rFonts w:eastAsia="Times New Roman" w:cs="Times New Roman"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5A6" w:rsidRPr="00A415A6" w:rsidRDefault="00A12F29" w:rsidP="00A415A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A415A6" w:rsidRPr="00A415A6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www.facebook.com/artekrussia</w:t>
              </w:r>
            </w:hyperlink>
          </w:p>
        </w:tc>
      </w:tr>
      <w:tr w:rsidR="00A415A6" w:rsidRPr="00A415A6" w:rsidTr="00A415A6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5A6" w:rsidRPr="00A415A6" w:rsidRDefault="00A415A6" w:rsidP="00A415A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15A6">
              <w:rPr>
                <w:rFonts w:eastAsia="Times New Roman" w:cs="Times New Roman"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5A6" w:rsidRPr="00A415A6" w:rsidRDefault="00A12F29" w:rsidP="00A415A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A415A6" w:rsidRPr="00A415A6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www.instagram.com/artekrussia/</w:t>
              </w:r>
            </w:hyperlink>
          </w:p>
        </w:tc>
      </w:tr>
    </w:tbl>
    <w:p w:rsidR="00963386" w:rsidRDefault="00963386"/>
    <w:sectPr w:rsidR="0096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A6"/>
    <w:rsid w:val="002D57EC"/>
    <w:rsid w:val="00963386"/>
    <w:rsid w:val="00A12F29"/>
    <w:rsid w:val="00A4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A6"/>
    <w:rPr>
      <w:rFonts w:ascii="Tahoma" w:hAnsi="Tahoma" w:cs="Tahoma"/>
      <w:sz w:val="16"/>
      <w:szCs w:val="16"/>
    </w:rPr>
  </w:style>
  <w:style w:type="paragraph" w:customStyle="1" w:styleId="m-2956803986897885955msonormalmailrucssattributepostfix">
    <w:name w:val="m_-2956803986897885955msonormal_mailru_css_attribute_postfix"/>
    <w:basedOn w:val="a"/>
    <w:rsid w:val="00A415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15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15A6"/>
    <w:rPr>
      <w:b/>
      <w:bCs/>
    </w:rPr>
  </w:style>
  <w:style w:type="character" w:styleId="a7">
    <w:name w:val="Hyperlink"/>
    <w:basedOn w:val="a0"/>
    <w:uiPriority w:val="99"/>
    <w:semiHidden/>
    <w:unhideWhenUsed/>
    <w:rsid w:val="00A41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A6"/>
    <w:rPr>
      <w:rFonts w:ascii="Tahoma" w:hAnsi="Tahoma" w:cs="Tahoma"/>
      <w:sz w:val="16"/>
      <w:szCs w:val="16"/>
    </w:rPr>
  </w:style>
  <w:style w:type="paragraph" w:customStyle="1" w:styleId="m-2956803986897885955msonormalmailrucssattributepostfix">
    <w:name w:val="m_-2956803986897885955msonormal_mailru_css_attribute_postfix"/>
    <w:basedOn w:val="a"/>
    <w:rsid w:val="00A415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15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15A6"/>
    <w:rPr>
      <w:b/>
      <w:bCs/>
    </w:rPr>
  </w:style>
  <w:style w:type="character" w:styleId="a7">
    <w:name w:val="Hyperlink"/>
    <w:basedOn w:val="a0"/>
    <w:uiPriority w:val="99"/>
    <w:semiHidden/>
    <w:unhideWhenUsed/>
    <w:rsid w:val="00A41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Сурен Г. Агаджанян</dc:creator>
  <cp:lastModifiedBy>Похольчук Ольга Михайловна</cp:lastModifiedBy>
  <cp:revision>2</cp:revision>
  <dcterms:created xsi:type="dcterms:W3CDTF">2019-09-19T07:33:00Z</dcterms:created>
  <dcterms:modified xsi:type="dcterms:W3CDTF">2019-09-19T07:33:00Z</dcterms:modified>
</cp:coreProperties>
</file>