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19CF6" w14:textId="0C55A9F0" w:rsidR="00735F68" w:rsidRPr="008276B0" w:rsidRDefault="00FA3519" w:rsidP="008276B0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8276B0">
        <w:rPr>
          <w:rFonts w:ascii="Arial" w:hAnsi="Arial" w:cs="Arial"/>
          <w:b/>
          <w:bCs/>
          <w:sz w:val="22"/>
          <w:szCs w:val="22"/>
        </w:rPr>
        <w:t xml:space="preserve">В </w:t>
      </w:r>
      <w:r w:rsidR="00735F68" w:rsidRPr="008276B0">
        <w:rPr>
          <w:rFonts w:ascii="Arial" w:hAnsi="Arial" w:cs="Arial"/>
          <w:b/>
          <w:bCs/>
          <w:sz w:val="22"/>
          <w:szCs w:val="22"/>
        </w:rPr>
        <w:t>«Артек</w:t>
      </w:r>
      <w:r w:rsidRPr="008276B0">
        <w:rPr>
          <w:rFonts w:ascii="Arial" w:hAnsi="Arial" w:cs="Arial"/>
          <w:b/>
          <w:bCs/>
          <w:sz w:val="22"/>
          <w:szCs w:val="22"/>
        </w:rPr>
        <w:t>е</w:t>
      </w:r>
      <w:r w:rsidR="00735F68" w:rsidRPr="008276B0">
        <w:rPr>
          <w:rFonts w:ascii="Arial" w:hAnsi="Arial" w:cs="Arial"/>
          <w:b/>
          <w:bCs/>
          <w:sz w:val="22"/>
          <w:szCs w:val="22"/>
        </w:rPr>
        <w:t>» отме</w:t>
      </w:r>
      <w:r w:rsidRPr="008276B0">
        <w:rPr>
          <w:rFonts w:ascii="Arial" w:hAnsi="Arial" w:cs="Arial"/>
          <w:b/>
          <w:bCs/>
          <w:sz w:val="22"/>
          <w:szCs w:val="22"/>
        </w:rPr>
        <w:t>чают</w:t>
      </w:r>
      <w:r w:rsidR="00735F68" w:rsidRPr="008276B0">
        <w:rPr>
          <w:rFonts w:ascii="Arial" w:hAnsi="Arial" w:cs="Arial"/>
          <w:b/>
          <w:bCs/>
          <w:sz w:val="22"/>
          <w:szCs w:val="22"/>
        </w:rPr>
        <w:t xml:space="preserve"> День </w:t>
      </w:r>
      <w:r w:rsidR="003058DA" w:rsidRPr="008276B0">
        <w:rPr>
          <w:rFonts w:ascii="Arial" w:hAnsi="Arial" w:cs="Arial"/>
          <w:b/>
          <w:bCs/>
          <w:sz w:val="22"/>
          <w:szCs w:val="22"/>
        </w:rPr>
        <w:t xml:space="preserve">семьи, </w:t>
      </w:r>
      <w:r w:rsidR="00735F68" w:rsidRPr="008276B0">
        <w:rPr>
          <w:rFonts w:ascii="Arial" w:hAnsi="Arial" w:cs="Arial"/>
          <w:b/>
          <w:bCs/>
          <w:sz w:val="22"/>
          <w:szCs w:val="22"/>
        </w:rPr>
        <w:t>любви и верности</w:t>
      </w:r>
    </w:p>
    <w:p w14:paraId="7F8BF0F5" w14:textId="77777777" w:rsidR="005132D8" w:rsidRPr="008276B0" w:rsidRDefault="005132D8" w:rsidP="008276B0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56F326E" w14:textId="3A985D82" w:rsidR="00735F68" w:rsidRPr="008276B0" w:rsidRDefault="00FA3519" w:rsidP="008276B0">
      <w:pPr>
        <w:jc w:val="both"/>
        <w:rPr>
          <w:rFonts w:ascii="Arial" w:hAnsi="Arial" w:cs="Arial"/>
          <w:sz w:val="22"/>
          <w:szCs w:val="22"/>
        </w:rPr>
      </w:pPr>
      <w:r w:rsidRPr="008276B0">
        <w:rPr>
          <w:rFonts w:ascii="Arial" w:hAnsi="Arial" w:cs="Arial"/>
          <w:sz w:val="22"/>
          <w:szCs w:val="22"/>
        </w:rPr>
        <w:t>08</w:t>
      </w:r>
      <w:r w:rsidR="00735F68" w:rsidRPr="008276B0">
        <w:rPr>
          <w:rFonts w:ascii="Arial" w:hAnsi="Arial" w:cs="Arial"/>
          <w:sz w:val="22"/>
          <w:szCs w:val="22"/>
        </w:rPr>
        <w:t xml:space="preserve"> ию</w:t>
      </w:r>
      <w:r w:rsidRPr="008276B0">
        <w:rPr>
          <w:rFonts w:ascii="Arial" w:hAnsi="Arial" w:cs="Arial"/>
          <w:sz w:val="22"/>
          <w:szCs w:val="22"/>
        </w:rPr>
        <w:t>л</w:t>
      </w:r>
      <w:r w:rsidR="00735F68" w:rsidRPr="008276B0">
        <w:rPr>
          <w:rFonts w:ascii="Arial" w:hAnsi="Arial" w:cs="Arial"/>
          <w:sz w:val="22"/>
          <w:szCs w:val="22"/>
        </w:rPr>
        <w:t>я 2021 года</w:t>
      </w:r>
    </w:p>
    <w:p w14:paraId="69D5D4F9" w14:textId="77777777" w:rsidR="00FA3519" w:rsidRPr="008276B0" w:rsidRDefault="00FA3519" w:rsidP="008276B0">
      <w:pPr>
        <w:jc w:val="both"/>
        <w:rPr>
          <w:rFonts w:ascii="Arial" w:hAnsi="Arial" w:cs="Arial"/>
          <w:sz w:val="22"/>
          <w:szCs w:val="22"/>
        </w:rPr>
      </w:pPr>
    </w:p>
    <w:p w14:paraId="4E60E249" w14:textId="50B4829E" w:rsidR="00FA3519" w:rsidRPr="008276B0" w:rsidRDefault="00FA3519" w:rsidP="008276B0">
      <w:pPr>
        <w:jc w:val="both"/>
        <w:rPr>
          <w:rFonts w:ascii="Arial" w:hAnsi="Arial" w:cs="Arial"/>
          <w:sz w:val="22"/>
          <w:szCs w:val="22"/>
        </w:rPr>
      </w:pPr>
      <w:r w:rsidRPr="008276B0">
        <w:rPr>
          <w:rFonts w:ascii="Arial" w:hAnsi="Arial" w:cs="Arial"/>
          <w:sz w:val="22"/>
          <w:szCs w:val="22"/>
        </w:rPr>
        <w:t>В</w:t>
      </w:r>
      <w:r w:rsidR="00735F68" w:rsidRPr="008276B0">
        <w:rPr>
          <w:rFonts w:ascii="Arial" w:hAnsi="Arial" w:cs="Arial"/>
          <w:sz w:val="22"/>
          <w:szCs w:val="22"/>
        </w:rPr>
        <w:t xml:space="preserve"> рамках восьмой смены «Артек» </w:t>
      </w:r>
      <w:r w:rsidR="000E2626">
        <w:rPr>
          <w:rFonts w:ascii="Arial" w:hAnsi="Arial" w:cs="Arial"/>
          <w:sz w:val="22"/>
          <w:szCs w:val="22"/>
        </w:rPr>
        <w:t>–</w:t>
      </w:r>
      <w:r w:rsidR="00735F68" w:rsidRPr="008276B0">
        <w:rPr>
          <w:rFonts w:ascii="Arial" w:hAnsi="Arial" w:cs="Arial"/>
          <w:sz w:val="22"/>
          <w:szCs w:val="22"/>
        </w:rPr>
        <w:t xml:space="preserve"> волшебный киномир»</w:t>
      </w:r>
      <w:r w:rsidRPr="008276B0">
        <w:rPr>
          <w:rFonts w:ascii="Arial" w:hAnsi="Arial" w:cs="Arial"/>
          <w:sz w:val="22"/>
          <w:szCs w:val="22"/>
        </w:rPr>
        <w:t>, у</w:t>
      </w:r>
      <w:r w:rsidR="00735F68" w:rsidRPr="008276B0">
        <w:rPr>
          <w:rFonts w:ascii="Arial" w:hAnsi="Arial" w:cs="Arial"/>
          <w:sz w:val="22"/>
          <w:szCs w:val="22"/>
        </w:rPr>
        <w:t xml:space="preserve">частниками </w:t>
      </w:r>
      <w:r w:rsidRPr="008276B0">
        <w:rPr>
          <w:rFonts w:ascii="Arial" w:hAnsi="Arial" w:cs="Arial"/>
          <w:sz w:val="22"/>
          <w:szCs w:val="22"/>
        </w:rPr>
        <w:t xml:space="preserve">которой стали 2442 ребенка из 85 регионов страны, </w:t>
      </w:r>
      <w:r w:rsidR="002C7DF0">
        <w:rPr>
          <w:rFonts w:ascii="Arial" w:hAnsi="Arial" w:cs="Arial"/>
          <w:sz w:val="22"/>
          <w:szCs w:val="22"/>
        </w:rPr>
        <w:t xml:space="preserve">в Международном детском центре </w:t>
      </w:r>
      <w:r w:rsidRPr="008276B0">
        <w:rPr>
          <w:rFonts w:ascii="Arial" w:hAnsi="Arial" w:cs="Arial"/>
          <w:sz w:val="22"/>
          <w:szCs w:val="22"/>
        </w:rPr>
        <w:t>отмеча</w:t>
      </w:r>
      <w:r w:rsidR="002C7DF0">
        <w:rPr>
          <w:rFonts w:ascii="Arial" w:hAnsi="Arial" w:cs="Arial"/>
          <w:sz w:val="22"/>
          <w:szCs w:val="22"/>
        </w:rPr>
        <w:t>ют</w:t>
      </w:r>
      <w:r w:rsidRPr="008276B0">
        <w:rPr>
          <w:rFonts w:ascii="Arial" w:hAnsi="Arial" w:cs="Arial"/>
          <w:sz w:val="22"/>
          <w:szCs w:val="22"/>
        </w:rPr>
        <w:t xml:space="preserve"> День семьи, любви и верности.</w:t>
      </w:r>
    </w:p>
    <w:p w14:paraId="194F1162" w14:textId="65ECB792" w:rsidR="008276B0" w:rsidRDefault="008276B0" w:rsidP="008276B0">
      <w:pPr>
        <w:jc w:val="both"/>
        <w:rPr>
          <w:rFonts w:ascii="Arial" w:hAnsi="Arial" w:cs="Arial"/>
          <w:sz w:val="22"/>
          <w:szCs w:val="22"/>
        </w:rPr>
      </w:pPr>
    </w:p>
    <w:p w14:paraId="78FF0863" w14:textId="5D7EA7BA" w:rsidR="008276B0" w:rsidRDefault="000E2626" w:rsidP="008276B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="008276B0">
        <w:rPr>
          <w:rFonts w:ascii="Arial" w:hAnsi="Arial" w:cs="Arial"/>
          <w:sz w:val="22"/>
          <w:szCs w:val="22"/>
        </w:rPr>
        <w:t xml:space="preserve">Для каждого человека нет ничего ближе и дороже семьи. Это основа, которая во многом определяет нашу жизнь, ставит перед нами цели и дает силу для их достижения. </w:t>
      </w:r>
      <w:r w:rsidR="008276B0" w:rsidRPr="000E2626">
        <w:rPr>
          <w:rFonts w:ascii="Arial" w:hAnsi="Arial" w:cs="Arial"/>
          <w:iCs/>
          <w:sz w:val="22"/>
          <w:szCs w:val="22"/>
        </w:rPr>
        <w:t>Ребята, уезжая домой после смены, всегда отмечают, что «Артек» стал для них вторым домом, настоящей семьей. Традиции и ценности «Артека» неотделимы от общечеловеческих основ. Поэтому</w:t>
      </w:r>
      <w:r w:rsidR="008276B0">
        <w:rPr>
          <w:rFonts w:ascii="Arial" w:hAnsi="Arial" w:cs="Arial"/>
          <w:i/>
          <w:iCs/>
          <w:sz w:val="22"/>
          <w:szCs w:val="22"/>
        </w:rPr>
        <w:t xml:space="preserve"> </w:t>
      </w:r>
      <w:r w:rsidR="008276B0">
        <w:rPr>
          <w:rFonts w:ascii="Arial" w:hAnsi="Arial" w:cs="Arial"/>
          <w:sz w:val="22"/>
          <w:szCs w:val="22"/>
        </w:rPr>
        <w:t xml:space="preserve">праздник семьи, любви и верности – это прекрасный повод, чтобы выразить признательность своим </w:t>
      </w:r>
      <w:r w:rsidR="00D151D6">
        <w:rPr>
          <w:rFonts w:ascii="Arial" w:hAnsi="Arial" w:cs="Arial"/>
          <w:sz w:val="22"/>
          <w:szCs w:val="22"/>
        </w:rPr>
        <w:t>родным</w:t>
      </w:r>
      <w:r w:rsidR="008276B0">
        <w:rPr>
          <w:rFonts w:ascii="Arial" w:hAnsi="Arial" w:cs="Arial"/>
          <w:sz w:val="22"/>
          <w:szCs w:val="22"/>
        </w:rPr>
        <w:t xml:space="preserve"> за поддержку и любовь, сказать им теплые слова. </w:t>
      </w:r>
      <w:r w:rsidR="00D151D6">
        <w:rPr>
          <w:rFonts w:ascii="Arial" w:hAnsi="Arial" w:cs="Arial"/>
          <w:sz w:val="22"/>
          <w:szCs w:val="22"/>
        </w:rPr>
        <w:t>Ребята, желаю вам</w:t>
      </w:r>
      <w:r w:rsidR="008276B0">
        <w:rPr>
          <w:rFonts w:ascii="Arial" w:hAnsi="Arial" w:cs="Arial"/>
          <w:sz w:val="22"/>
          <w:szCs w:val="22"/>
        </w:rPr>
        <w:t xml:space="preserve"> всегда ценить и уважать своих родителей и близких и помнить, что каждый из вас – часть бол</w:t>
      </w:r>
      <w:r w:rsidR="00D151D6">
        <w:rPr>
          <w:rFonts w:ascii="Arial" w:hAnsi="Arial" w:cs="Arial"/>
          <w:sz w:val="22"/>
          <w:szCs w:val="22"/>
        </w:rPr>
        <w:t>ь</w:t>
      </w:r>
      <w:r w:rsidR="008276B0">
        <w:rPr>
          <w:rFonts w:ascii="Arial" w:hAnsi="Arial" w:cs="Arial"/>
          <w:sz w:val="22"/>
          <w:szCs w:val="22"/>
        </w:rPr>
        <w:t xml:space="preserve">шой семьи под названием «Артек», </w:t>
      </w:r>
      <w:r>
        <w:rPr>
          <w:rFonts w:ascii="Arial" w:hAnsi="Arial" w:cs="Arial"/>
          <w:sz w:val="22"/>
          <w:szCs w:val="22"/>
        </w:rPr>
        <w:t>–</w:t>
      </w:r>
      <w:r w:rsidR="008276B0">
        <w:rPr>
          <w:rFonts w:ascii="Arial" w:hAnsi="Arial" w:cs="Arial"/>
          <w:sz w:val="22"/>
          <w:szCs w:val="22"/>
        </w:rPr>
        <w:t xml:space="preserve"> </w:t>
      </w:r>
      <w:r w:rsidR="008276B0" w:rsidRPr="008276B0">
        <w:rPr>
          <w:rFonts w:ascii="Arial" w:hAnsi="Arial" w:cs="Arial"/>
          <w:sz w:val="22"/>
          <w:szCs w:val="22"/>
        </w:rPr>
        <w:t xml:space="preserve">отметил </w:t>
      </w:r>
      <w:r w:rsidR="008276B0" w:rsidRPr="008276B0">
        <w:rPr>
          <w:rFonts w:ascii="Arial" w:hAnsi="Arial" w:cs="Arial"/>
          <w:b/>
          <w:bCs/>
          <w:sz w:val="22"/>
          <w:szCs w:val="22"/>
        </w:rPr>
        <w:t>директор МДЦ «Артек» Константин Федоренко</w:t>
      </w:r>
      <w:r w:rsidR="008276B0" w:rsidRPr="008276B0">
        <w:rPr>
          <w:rFonts w:ascii="Arial" w:hAnsi="Arial" w:cs="Arial"/>
          <w:sz w:val="22"/>
          <w:szCs w:val="22"/>
        </w:rPr>
        <w:t>.</w:t>
      </w:r>
    </w:p>
    <w:p w14:paraId="16A57957" w14:textId="77777777" w:rsidR="008276B0" w:rsidRPr="008276B0" w:rsidRDefault="008276B0" w:rsidP="008276B0">
      <w:pPr>
        <w:jc w:val="both"/>
        <w:rPr>
          <w:rFonts w:ascii="Arial" w:hAnsi="Arial" w:cs="Arial"/>
          <w:sz w:val="22"/>
          <w:szCs w:val="22"/>
        </w:rPr>
      </w:pPr>
    </w:p>
    <w:p w14:paraId="4E1F97C2" w14:textId="77777777" w:rsidR="00AF14ED" w:rsidRDefault="00E14442" w:rsidP="00AF14ED">
      <w:pPr>
        <w:pStyle w:val="af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76B0">
        <w:rPr>
          <w:rFonts w:ascii="Arial" w:hAnsi="Arial" w:cs="Arial"/>
          <w:sz w:val="22"/>
          <w:szCs w:val="22"/>
        </w:rPr>
        <w:t>С утра во всех лагерях Международного детского центра «Артек» прошли</w:t>
      </w:r>
      <w:r w:rsidR="00735F68" w:rsidRPr="008276B0">
        <w:rPr>
          <w:rFonts w:ascii="Arial" w:hAnsi="Arial" w:cs="Arial"/>
          <w:sz w:val="22"/>
          <w:szCs w:val="22"/>
        </w:rPr>
        <w:t xml:space="preserve"> торжественны</w:t>
      </w:r>
      <w:r w:rsidRPr="008276B0">
        <w:rPr>
          <w:rFonts w:ascii="Arial" w:hAnsi="Arial" w:cs="Arial"/>
          <w:sz w:val="22"/>
          <w:szCs w:val="22"/>
        </w:rPr>
        <w:t>е</w:t>
      </w:r>
      <w:r w:rsidR="00735F68" w:rsidRPr="008276B0">
        <w:rPr>
          <w:rFonts w:ascii="Arial" w:hAnsi="Arial" w:cs="Arial"/>
          <w:sz w:val="22"/>
          <w:szCs w:val="22"/>
        </w:rPr>
        <w:t xml:space="preserve"> церемони</w:t>
      </w:r>
      <w:r w:rsidRPr="008276B0">
        <w:rPr>
          <w:rFonts w:ascii="Arial" w:hAnsi="Arial" w:cs="Arial"/>
          <w:sz w:val="22"/>
          <w:szCs w:val="22"/>
        </w:rPr>
        <w:t xml:space="preserve">и. </w:t>
      </w:r>
      <w:r w:rsidR="00AF14ED" w:rsidRPr="008276B0">
        <w:rPr>
          <w:rFonts w:ascii="Arial" w:hAnsi="Arial" w:cs="Arial"/>
          <w:sz w:val="22"/>
          <w:szCs w:val="22"/>
        </w:rPr>
        <w:t xml:space="preserve">Основной акцией в рамках праздника стал флешмоб «Привет моей семье!». Во всех лагерях «Артека» установлены веб-камеры, </w:t>
      </w:r>
      <w:r w:rsidR="00AF14ED">
        <w:rPr>
          <w:rFonts w:ascii="Arial" w:hAnsi="Arial" w:cs="Arial"/>
          <w:sz w:val="22"/>
          <w:szCs w:val="22"/>
        </w:rPr>
        <w:t xml:space="preserve">через которые </w:t>
      </w:r>
      <w:r w:rsidR="00AF14ED" w:rsidRPr="008276B0">
        <w:rPr>
          <w:rFonts w:ascii="Arial" w:hAnsi="Arial" w:cs="Arial"/>
          <w:sz w:val="22"/>
          <w:szCs w:val="22"/>
        </w:rPr>
        <w:t xml:space="preserve">дети передают поздравления своим родным и близким. А при поддержке Почты России артековцы получили возможность направить домой праздничные открытки. </w:t>
      </w:r>
    </w:p>
    <w:p w14:paraId="4705D8BB" w14:textId="77777777" w:rsidR="008276B0" w:rsidRPr="008276B0" w:rsidRDefault="008276B0" w:rsidP="008276B0">
      <w:pPr>
        <w:pStyle w:val="af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</w:p>
    <w:p w14:paraId="26991AF4" w14:textId="465859CC" w:rsidR="0070103E" w:rsidRDefault="00552B34" w:rsidP="008276B0">
      <w:pPr>
        <w:pStyle w:val="af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76B0">
        <w:rPr>
          <w:rFonts w:ascii="Arial" w:hAnsi="Arial" w:cs="Arial"/>
          <w:sz w:val="22"/>
          <w:szCs w:val="22"/>
        </w:rPr>
        <w:t xml:space="preserve">В рамках празднования Дня семьи, любви и верности в «Артеке» проходят </w:t>
      </w:r>
      <w:r w:rsidR="00735F68" w:rsidRPr="008276B0">
        <w:rPr>
          <w:rFonts w:ascii="Arial" w:hAnsi="Arial" w:cs="Arial"/>
          <w:sz w:val="22"/>
          <w:szCs w:val="22"/>
        </w:rPr>
        <w:t xml:space="preserve">выставки рисунков, </w:t>
      </w:r>
      <w:r w:rsidRPr="008276B0">
        <w:rPr>
          <w:rFonts w:ascii="Arial" w:hAnsi="Arial" w:cs="Arial"/>
          <w:sz w:val="22"/>
          <w:szCs w:val="22"/>
        </w:rPr>
        <w:t>различные конкурсы. В ходе занятий</w:t>
      </w:r>
      <w:r w:rsidR="00857A61" w:rsidRPr="008276B0">
        <w:rPr>
          <w:rFonts w:ascii="Arial" w:hAnsi="Arial" w:cs="Arial"/>
          <w:sz w:val="22"/>
          <w:szCs w:val="22"/>
        </w:rPr>
        <w:t xml:space="preserve"> «</w:t>
      </w:r>
      <w:r w:rsidR="00735F68" w:rsidRPr="008276B0">
        <w:rPr>
          <w:rFonts w:ascii="Arial" w:hAnsi="Arial" w:cs="Arial"/>
          <w:sz w:val="22"/>
          <w:szCs w:val="22"/>
        </w:rPr>
        <w:t>Поговорим о семейных ценностях»,</w:t>
      </w:r>
      <w:r w:rsidRPr="008276B0">
        <w:rPr>
          <w:rFonts w:ascii="Arial" w:hAnsi="Arial" w:cs="Arial"/>
          <w:sz w:val="22"/>
          <w:szCs w:val="22"/>
        </w:rPr>
        <w:t xml:space="preserve"> бесед, встреч ребята </w:t>
      </w:r>
      <w:r w:rsidR="00735F68" w:rsidRPr="008276B0">
        <w:rPr>
          <w:rFonts w:ascii="Arial" w:hAnsi="Arial" w:cs="Arial"/>
          <w:sz w:val="22"/>
          <w:szCs w:val="22"/>
        </w:rPr>
        <w:t xml:space="preserve">поделятся друг с другом </w:t>
      </w:r>
      <w:r w:rsidR="00644625" w:rsidRPr="008276B0">
        <w:rPr>
          <w:rFonts w:ascii="Arial" w:hAnsi="Arial" w:cs="Arial"/>
          <w:sz w:val="22"/>
          <w:szCs w:val="22"/>
        </w:rPr>
        <w:t xml:space="preserve">своими </w:t>
      </w:r>
      <w:r w:rsidR="00735F68" w:rsidRPr="008276B0">
        <w:rPr>
          <w:rFonts w:ascii="Arial" w:hAnsi="Arial" w:cs="Arial"/>
          <w:sz w:val="22"/>
          <w:szCs w:val="22"/>
        </w:rPr>
        <w:t>семейными традициями</w:t>
      </w:r>
      <w:r w:rsidRPr="008276B0">
        <w:rPr>
          <w:rFonts w:ascii="Arial" w:hAnsi="Arial" w:cs="Arial"/>
          <w:sz w:val="22"/>
          <w:szCs w:val="22"/>
        </w:rPr>
        <w:t>.</w:t>
      </w:r>
      <w:r w:rsidR="00735F68" w:rsidRPr="008276B0">
        <w:rPr>
          <w:rFonts w:ascii="Arial" w:hAnsi="Arial" w:cs="Arial"/>
          <w:sz w:val="22"/>
          <w:szCs w:val="22"/>
        </w:rPr>
        <w:t xml:space="preserve"> </w:t>
      </w:r>
      <w:r w:rsidRPr="008276B0">
        <w:rPr>
          <w:rFonts w:ascii="Arial" w:hAnsi="Arial" w:cs="Arial"/>
          <w:sz w:val="22"/>
          <w:szCs w:val="22"/>
        </w:rPr>
        <w:t xml:space="preserve">Артековцев также ждут встречи </w:t>
      </w:r>
      <w:r w:rsidR="00735F68" w:rsidRPr="008276B0">
        <w:rPr>
          <w:rFonts w:ascii="Arial" w:hAnsi="Arial" w:cs="Arial"/>
          <w:sz w:val="22"/>
          <w:szCs w:val="22"/>
        </w:rPr>
        <w:t xml:space="preserve">с представителями семейных династий «Артека», которые </w:t>
      </w:r>
      <w:r w:rsidRPr="008276B0">
        <w:rPr>
          <w:rFonts w:ascii="Arial" w:hAnsi="Arial" w:cs="Arial"/>
          <w:sz w:val="22"/>
          <w:szCs w:val="22"/>
        </w:rPr>
        <w:t>расскажут и о своих традициях, которые они передают</w:t>
      </w:r>
      <w:r w:rsidR="00735F68" w:rsidRPr="008276B0">
        <w:rPr>
          <w:rFonts w:ascii="Arial" w:hAnsi="Arial" w:cs="Arial"/>
          <w:sz w:val="22"/>
          <w:szCs w:val="22"/>
        </w:rPr>
        <w:t xml:space="preserve"> из поколения в поколение.</w:t>
      </w:r>
    </w:p>
    <w:p w14:paraId="21437809" w14:textId="3803DADD" w:rsidR="00552B34" w:rsidRDefault="00552B34" w:rsidP="0070103E">
      <w:pPr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14:paraId="68007A30" w14:textId="47891C1D" w:rsidR="00AF14ED" w:rsidRDefault="00AF14ED" w:rsidP="00AF14ED">
      <w:pPr>
        <w:pStyle w:val="af7"/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276B0">
        <w:rPr>
          <w:rFonts w:ascii="Arial" w:hAnsi="Arial" w:cs="Arial"/>
          <w:sz w:val="22"/>
          <w:szCs w:val="22"/>
        </w:rPr>
        <w:t xml:space="preserve">Праздник вышел и за пределы «Артека»: вместе с вожатой «Артека» сказочный </w:t>
      </w:r>
      <w:proofErr w:type="spellStart"/>
      <w:r w:rsidRPr="008276B0">
        <w:rPr>
          <w:rFonts w:ascii="Arial" w:hAnsi="Arial" w:cs="Arial"/>
          <w:sz w:val="22"/>
          <w:szCs w:val="22"/>
        </w:rPr>
        <w:t>артековский</w:t>
      </w:r>
      <w:proofErr w:type="spellEnd"/>
      <w:r w:rsidRPr="008276B0">
        <w:rPr>
          <w:rFonts w:ascii="Arial" w:hAnsi="Arial" w:cs="Arial"/>
          <w:sz w:val="22"/>
          <w:szCs w:val="22"/>
        </w:rPr>
        <w:t xml:space="preserve"> персонаж Абсолют вручал цветы </w:t>
      </w:r>
      <w:r w:rsidR="0049257F">
        <w:rPr>
          <w:rFonts w:ascii="Arial" w:hAnsi="Arial" w:cs="Arial"/>
          <w:sz w:val="22"/>
          <w:szCs w:val="22"/>
        </w:rPr>
        <w:t>жителям и гостям Крыма</w:t>
      </w:r>
      <w:r w:rsidRPr="008276B0">
        <w:rPr>
          <w:rFonts w:ascii="Arial" w:hAnsi="Arial" w:cs="Arial"/>
          <w:sz w:val="22"/>
          <w:szCs w:val="22"/>
        </w:rPr>
        <w:t>.</w:t>
      </w:r>
    </w:p>
    <w:p w14:paraId="4BE9EB9B" w14:textId="77777777" w:rsidR="00AF14ED" w:rsidRDefault="00AF14ED" w:rsidP="0070103E">
      <w:pPr>
        <w:jc w:val="both"/>
        <w:rPr>
          <w:rFonts w:ascii="Arial" w:hAnsi="Arial" w:cs="Arial"/>
          <w:b/>
          <w:bCs/>
          <w:sz w:val="18"/>
          <w:szCs w:val="18"/>
        </w:rPr>
      </w:pPr>
    </w:p>
    <w:p w14:paraId="5253EED0" w14:textId="3CDA6437" w:rsidR="00735F68" w:rsidRPr="0070103E" w:rsidRDefault="00735F68" w:rsidP="0070103E">
      <w:pPr>
        <w:jc w:val="both"/>
        <w:rPr>
          <w:rFonts w:ascii="Arial" w:hAnsi="Arial" w:cs="Arial"/>
          <w:b/>
          <w:bCs/>
          <w:sz w:val="18"/>
          <w:szCs w:val="18"/>
        </w:rPr>
      </w:pPr>
      <w:r w:rsidRPr="0070103E">
        <w:rPr>
          <w:rFonts w:ascii="Arial" w:hAnsi="Arial" w:cs="Arial"/>
          <w:b/>
          <w:bCs/>
          <w:sz w:val="18"/>
          <w:szCs w:val="18"/>
        </w:rPr>
        <w:t>Справочно</w:t>
      </w:r>
    </w:p>
    <w:p w14:paraId="21E5A86E" w14:textId="77777777" w:rsidR="00D24094" w:rsidRPr="0070103E" w:rsidRDefault="00D24094" w:rsidP="0070103E">
      <w:pPr>
        <w:jc w:val="both"/>
        <w:rPr>
          <w:rFonts w:ascii="Arial" w:hAnsi="Arial" w:cs="Arial"/>
          <w:sz w:val="18"/>
          <w:szCs w:val="18"/>
        </w:rPr>
      </w:pPr>
    </w:p>
    <w:p w14:paraId="78FD825E" w14:textId="210041B6" w:rsidR="00735F68" w:rsidRPr="004B72EC" w:rsidRDefault="00735F68" w:rsidP="0070103E">
      <w:pPr>
        <w:jc w:val="both"/>
        <w:rPr>
          <w:rFonts w:ascii="Arial" w:hAnsi="Arial" w:cs="Arial"/>
          <w:sz w:val="18"/>
          <w:szCs w:val="18"/>
        </w:rPr>
      </w:pPr>
      <w:r w:rsidRPr="004B72EC">
        <w:rPr>
          <w:rFonts w:ascii="Arial" w:hAnsi="Arial" w:cs="Arial"/>
          <w:sz w:val="18"/>
          <w:szCs w:val="18"/>
        </w:rPr>
        <w:t>День семьи, любви и верности отмечается в России ежегодно с 2008 года. Праздник приурочен ко дню памяти святых князя Петра и его жены Февронии, живших в XIII веке в Муроме. В православной традиции они считаются покровителями семьи и брака.</w:t>
      </w:r>
    </w:p>
    <w:p w14:paraId="37C4C64D" w14:textId="5FBE41BA" w:rsidR="00FF1397" w:rsidRPr="0070103E" w:rsidRDefault="00FF1397" w:rsidP="0070103E">
      <w:pPr>
        <w:jc w:val="both"/>
        <w:rPr>
          <w:rFonts w:ascii="Arial" w:hAnsi="Arial" w:cs="Arial"/>
          <w:sz w:val="18"/>
          <w:szCs w:val="18"/>
        </w:rPr>
      </w:pPr>
    </w:p>
    <w:p w14:paraId="4C247432" w14:textId="77777777" w:rsidR="00D24094" w:rsidRPr="0070103E" w:rsidRDefault="00DC53ED" w:rsidP="0070103E">
      <w:pPr>
        <w:jc w:val="both"/>
        <w:rPr>
          <w:rFonts w:ascii="Arial" w:hAnsi="Arial" w:cs="Arial"/>
          <w:bCs/>
          <w:sz w:val="18"/>
          <w:szCs w:val="18"/>
        </w:rPr>
      </w:pPr>
      <w:r w:rsidRPr="0070103E">
        <w:rPr>
          <w:rFonts w:ascii="Arial" w:hAnsi="Arial" w:cs="Arial"/>
          <w:bCs/>
          <w:sz w:val="18"/>
          <w:szCs w:val="18"/>
        </w:rPr>
        <w:t xml:space="preserve">С 2017 года путевки в Международный детский центр «Артек» распространяются в качестве поощрения за достижения активных детей посредством </w:t>
      </w:r>
      <w:hyperlink r:id="rId8" w:history="1">
        <w:r w:rsidRPr="0070103E">
          <w:rPr>
            <w:rStyle w:val="a8"/>
            <w:rFonts w:ascii="Arial" w:hAnsi="Arial" w:cs="Arial"/>
            <w:bCs/>
            <w:color w:val="auto"/>
            <w:sz w:val="18"/>
            <w:szCs w:val="18"/>
          </w:rPr>
          <w:t>АИС «Путевка»</w:t>
        </w:r>
      </w:hyperlink>
      <w:r w:rsidRPr="0070103E">
        <w:rPr>
          <w:rFonts w:ascii="Arial" w:hAnsi="Arial" w:cs="Arial"/>
          <w:bCs/>
          <w:sz w:val="18"/>
          <w:szCs w:val="18"/>
        </w:rPr>
        <w:t xml:space="preserve"> на основе электронного портфолио. За 2017–2021 гг. в системе зарегистрировано почти 480 тысяч детей со всей России.</w:t>
      </w:r>
      <w:r w:rsidR="00991A87" w:rsidRPr="0070103E">
        <w:rPr>
          <w:rFonts w:ascii="Arial" w:hAnsi="Arial" w:cs="Arial"/>
          <w:bCs/>
          <w:sz w:val="18"/>
          <w:szCs w:val="18"/>
        </w:rPr>
        <w:t xml:space="preserve"> </w:t>
      </w:r>
    </w:p>
    <w:p w14:paraId="34E3B99E" w14:textId="77777777" w:rsidR="00D24094" w:rsidRPr="0070103E" w:rsidRDefault="00D24094" w:rsidP="0070103E">
      <w:pPr>
        <w:jc w:val="both"/>
        <w:rPr>
          <w:rFonts w:ascii="Arial" w:hAnsi="Arial" w:cs="Arial"/>
          <w:bCs/>
          <w:sz w:val="18"/>
          <w:szCs w:val="18"/>
        </w:rPr>
      </w:pPr>
    </w:p>
    <w:p w14:paraId="22B0D3C1" w14:textId="60711D9C" w:rsidR="0070103E" w:rsidRPr="0070103E" w:rsidRDefault="0070103E" w:rsidP="0070103E">
      <w:pPr>
        <w:jc w:val="both"/>
        <w:rPr>
          <w:rFonts w:ascii="Arial" w:eastAsia="Calibri" w:hAnsi="Arial" w:cs="Arial"/>
          <w:bCs/>
          <w:sz w:val="18"/>
          <w:szCs w:val="18"/>
        </w:rPr>
      </w:pPr>
      <w:r w:rsidRPr="0070103E">
        <w:rPr>
          <w:rFonts w:ascii="Arial" w:eastAsia="Calibri" w:hAnsi="Arial" w:cs="Arial"/>
          <w:bCs/>
          <w:sz w:val="18"/>
          <w:szCs w:val="18"/>
        </w:rPr>
        <w:t xml:space="preserve">В 2021 году МДЦ «Артек» готов принять 32 000 детей в рамках 15 смен. В «Артеке» созданы все условия эпидемиологической безопасности. </w:t>
      </w:r>
    </w:p>
    <w:p w14:paraId="08805038" w14:textId="77777777" w:rsidR="00DC53ED" w:rsidRPr="00074DBC" w:rsidRDefault="00DC53ED" w:rsidP="0070103E">
      <w:pPr>
        <w:jc w:val="both"/>
        <w:rPr>
          <w:rFonts w:ascii="Arial" w:eastAsia="Calibri" w:hAnsi="Arial" w:cs="Arial"/>
          <w:bCs/>
          <w:iCs/>
          <w:sz w:val="18"/>
          <w:szCs w:val="1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2"/>
        <w:gridCol w:w="4360"/>
        <w:gridCol w:w="4677"/>
      </w:tblGrid>
      <w:tr w:rsidR="00B8087D" w:rsidRPr="00074DBC" w14:paraId="4CADB0F6" w14:textId="77777777" w:rsidTr="00F33347">
        <w:trPr>
          <w:trHeight w:val="481"/>
        </w:trPr>
        <w:tc>
          <w:tcPr>
            <w:tcW w:w="5212" w:type="dxa"/>
            <w:gridSpan w:val="2"/>
            <w:vAlign w:val="center"/>
          </w:tcPr>
          <w:p w14:paraId="4B5A451E" w14:textId="77777777" w:rsidR="00475BDE" w:rsidRPr="00074DBC" w:rsidRDefault="00475BDE" w:rsidP="00701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DBC">
              <w:rPr>
                <w:rFonts w:ascii="Arial" w:eastAsia="Calibri" w:hAnsi="Arial" w:cs="Arial"/>
                <w:b/>
                <w:sz w:val="18"/>
                <w:szCs w:val="18"/>
              </w:rPr>
              <w:t>Контакты для СМИ</w:t>
            </w:r>
          </w:p>
        </w:tc>
        <w:tc>
          <w:tcPr>
            <w:tcW w:w="4677" w:type="dxa"/>
            <w:vAlign w:val="center"/>
          </w:tcPr>
          <w:p w14:paraId="611A6551" w14:textId="77777777" w:rsidR="00475BDE" w:rsidRPr="00074DBC" w:rsidRDefault="00475BDE" w:rsidP="0070103E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74DBC">
              <w:rPr>
                <w:rFonts w:ascii="Arial" w:eastAsia="Calibri" w:hAnsi="Arial" w:cs="Arial"/>
                <w:b/>
                <w:sz w:val="18"/>
                <w:szCs w:val="18"/>
              </w:rPr>
              <w:t>Официальные ресурсы МДЦ «Артек»</w:t>
            </w:r>
          </w:p>
        </w:tc>
      </w:tr>
      <w:tr w:rsidR="00475BDE" w:rsidRPr="00074DBC" w14:paraId="43E2D519" w14:textId="77777777" w:rsidTr="00F33347">
        <w:trPr>
          <w:trHeight w:val="1080"/>
        </w:trPr>
        <w:tc>
          <w:tcPr>
            <w:tcW w:w="852" w:type="dxa"/>
          </w:tcPr>
          <w:p w14:paraId="3E6AB3B8" w14:textId="77777777" w:rsidR="00475BDE" w:rsidRPr="00074DBC" w:rsidRDefault="00475BDE" w:rsidP="0070103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4DBC">
              <w:rPr>
                <w:rFonts w:ascii="Arial" w:eastAsia="Calibri" w:hAnsi="Arial" w:cs="Arial"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16CB3CC7" wp14:editId="0DE76ACC">
                  <wp:simplePos x="0" y="0"/>
                  <wp:positionH relativeFrom="column">
                    <wp:posOffset>-13335</wp:posOffset>
                  </wp:positionH>
                  <wp:positionV relativeFrom="page">
                    <wp:posOffset>41275</wp:posOffset>
                  </wp:positionV>
                  <wp:extent cx="403860" cy="419100"/>
                  <wp:effectExtent l="0" t="0" r="0" b="0"/>
                  <wp:wrapTight wrapText="bothSides">
                    <wp:wrapPolygon edited="0">
                      <wp:start x="0" y="0"/>
                      <wp:lineTo x="0" y="20618"/>
                      <wp:lineTo x="20377" y="20618"/>
                      <wp:lineTo x="20377" y="0"/>
                      <wp:lineTo x="0" y="0"/>
                    </wp:wrapPolygon>
                  </wp:wrapTight>
                  <wp:docPr id="2" name="Рисунок 2" descr="D:\YandexDisk\8. Работа\2021\8. Артек\Лого\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YandexDisk\8. Работа\2021\8. Артек\Лого\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386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60" w:type="dxa"/>
          </w:tcPr>
          <w:p w14:paraId="1E7D7855" w14:textId="5F8DB94E" w:rsidR="00475BDE" w:rsidRPr="00074DBC" w:rsidRDefault="00475BDE" w:rsidP="0070103E">
            <w:pPr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074DBC">
              <w:rPr>
                <w:rFonts w:ascii="Arial" w:eastAsia="Calibri" w:hAnsi="Arial" w:cs="Arial"/>
                <w:sz w:val="18"/>
                <w:szCs w:val="18"/>
              </w:rPr>
              <w:t>В</w:t>
            </w:r>
            <w:r w:rsidR="004F747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74DBC">
              <w:rPr>
                <w:rFonts w:ascii="Arial" w:eastAsia="Calibri" w:hAnsi="Arial" w:cs="Arial"/>
                <w:sz w:val="18"/>
                <w:szCs w:val="18"/>
              </w:rPr>
              <w:t>Москве:</w:t>
            </w:r>
            <w:r w:rsidR="004F747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74DBC">
              <w:rPr>
                <w:rFonts w:ascii="Arial" w:eastAsia="Calibri" w:hAnsi="Arial" w:cs="Arial"/>
                <w:sz w:val="18"/>
                <w:szCs w:val="18"/>
              </w:rPr>
              <w:t>+7 926</w:t>
            </w:r>
            <w:r w:rsidR="004F747D">
              <w:rPr>
                <w:rFonts w:ascii="Arial" w:eastAsia="Calibri" w:hAnsi="Arial" w:cs="Arial"/>
                <w:sz w:val="18"/>
                <w:szCs w:val="18"/>
              </w:rPr>
              <w:t> </w:t>
            </w:r>
            <w:r w:rsidRPr="00074DBC">
              <w:rPr>
                <w:rFonts w:ascii="Arial" w:eastAsia="Calibri" w:hAnsi="Arial" w:cs="Arial"/>
                <w:sz w:val="18"/>
                <w:szCs w:val="18"/>
              </w:rPr>
              <w:t>286</w:t>
            </w:r>
            <w:r w:rsidR="004F747D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074DBC">
              <w:rPr>
                <w:rFonts w:ascii="Arial" w:eastAsia="Calibri" w:hAnsi="Arial" w:cs="Arial"/>
                <w:sz w:val="18"/>
                <w:szCs w:val="18"/>
              </w:rPr>
              <w:t xml:space="preserve">6889 </w:t>
            </w:r>
            <w:hyperlink r:id="rId10" w:history="1"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y.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kuplinov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@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agt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-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agency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.</w:t>
              </w:r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074DBC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14:paraId="4E7E0A3A" w14:textId="77777777" w:rsidR="00475BDE" w:rsidRPr="00074DBC" w:rsidRDefault="00475BDE" w:rsidP="00701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074DBC">
              <w:rPr>
                <w:rFonts w:ascii="Arial" w:eastAsia="Calibri" w:hAnsi="Arial" w:cs="Arial"/>
                <w:sz w:val="18"/>
                <w:szCs w:val="18"/>
              </w:rPr>
              <w:t xml:space="preserve">В Крыму: +7 978 734 0444 </w:t>
            </w:r>
            <w:hyperlink r:id="rId11" w:history="1">
              <w:r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press@artek.org</w:t>
              </w:r>
            </w:hyperlink>
          </w:p>
        </w:tc>
        <w:tc>
          <w:tcPr>
            <w:tcW w:w="4677" w:type="dxa"/>
          </w:tcPr>
          <w:p w14:paraId="545B397F" w14:textId="77777777" w:rsidR="00475BDE" w:rsidRPr="00074DBC" w:rsidRDefault="002C7DF0" w:rsidP="00701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ОФИЦИАЛЬНЫЙ САЙТ АРТЕКА</w:t>
              </w:r>
            </w:hyperlink>
          </w:p>
          <w:p w14:paraId="4AB9A297" w14:textId="77777777" w:rsidR="00475BDE" w:rsidRPr="00074DBC" w:rsidRDefault="002C7DF0" w:rsidP="0070103E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8"/>
                <w:szCs w:val="18"/>
              </w:rPr>
            </w:pPr>
            <w:hyperlink r:id="rId13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ФОТОБАНК АРТЕКА</w:t>
              </w:r>
            </w:hyperlink>
          </w:p>
          <w:p w14:paraId="4E9F5272" w14:textId="77777777" w:rsidR="00475BDE" w:rsidRPr="00074DBC" w:rsidRDefault="002C7DF0" w:rsidP="0070103E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8"/>
                <w:szCs w:val="18"/>
              </w:rPr>
            </w:pPr>
            <w:hyperlink r:id="rId14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YOUTUBE</w:t>
              </w:r>
            </w:hyperlink>
          </w:p>
          <w:p w14:paraId="512AC637" w14:textId="77777777" w:rsidR="00475BDE" w:rsidRPr="00074DBC" w:rsidRDefault="002C7DF0" w:rsidP="0070103E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8"/>
                <w:szCs w:val="18"/>
                <w:lang w:val="en-US"/>
              </w:rPr>
            </w:pPr>
            <w:hyperlink r:id="rId15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INSTAGRAM</w:t>
              </w:r>
            </w:hyperlink>
          </w:p>
          <w:p w14:paraId="71030DE9" w14:textId="77777777" w:rsidR="00475BDE" w:rsidRPr="00074DBC" w:rsidRDefault="002C7DF0" w:rsidP="0070103E">
            <w:pPr>
              <w:jc w:val="both"/>
              <w:rPr>
                <w:rStyle w:val="a8"/>
                <w:rFonts w:ascii="Arial" w:eastAsia="Calibri" w:hAnsi="Arial" w:cs="Arial"/>
                <w:color w:val="auto"/>
                <w:sz w:val="18"/>
                <w:szCs w:val="18"/>
                <w:lang w:val="en-US"/>
              </w:rPr>
            </w:pPr>
            <w:hyperlink r:id="rId16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</w:rPr>
                <w:t>VK</w:t>
              </w:r>
            </w:hyperlink>
          </w:p>
          <w:p w14:paraId="1D398CFF" w14:textId="77777777" w:rsidR="00475BDE" w:rsidRPr="00074DBC" w:rsidRDefault="002C7DF0" w:rsidP="0070103E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475BDE" w:rsidRPr="00074DBC">
                <w:rPr>
                  <w:rStyle w:val="a8"/>
                  <w:rFonts w:ascii="Arial" w:eastAsia="Calibri" w:hAnsi="Arial" w:cs="Arial"/>
                  <w:color w:val="auto"/>
                  <w:sz w:val="18"/>
                  <w:szCs w:val="18"/>
                  <w:lang w:val="en-US"/>
                </w:rPr>
                <w:t>FACEBOOK</w:t>
              </w:r>
            </w:hyperlink>
          </w:p>
        </w:tc>
      </w:tr>
    </w:tbl>
    <w:p w14:paraId="1134927F" w14:textId="091C61D9" w:rsidR="00475BDE" w:rsidRPr="00074DBC" w:rsidRDefault="00475BDE" w:rsidP="0070103E">
      <w:pPr>
        <w:jc w:val="both"/>
        <w:rPr>
          <w:rFonts w:ascii="Arial" w:eastAsia="Calibri" w:hAnsi="Arial" w:cs="Arial"/>
          <w:b/>
          <w:sz w:val="18"/>
          <w:szCs w:val="18"/>
        </w:rPr>
      </w:pPr>
    </w:p>
    <w:sectPr w:rsidR="00475BDE" w:rsidRPr="00074DBC" w:rsidSect="007D3E38">
      <w:headerReference w:type="default" r:id="rId18"/>
      <w:pgSz w:w="11906" w:h="16838" w:code="9"/>
      <w:pgMar w:top="1134" w:right="566" w:bottom="1134" w:left="1276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8D876" w14:textId="77777777" w:rsidR="00FF6F5B" w:rsidRDefault="00FF6F5B" w:rsidP="00A43DD9">
      <w:r>
        <w:separator/>
      </w:r>
    </w:p>
  </w:endnote>
  <w:endnote w:type="continuationSeparator" w:id="0">
    <w:p w14:paraId="1BE7403A" w14:textId="77777777" w:rsidR="00FF6F5B" w:rsidRDefault="00FF6F5B" w:rsidP="00A43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30FFDE" w14:textId="77777777" w:rsidR="00FF6F5B" w:rsidRDefault="00FF6F5B" w:rsidP="00A43DD9">
      <w:r>
        <w:separator/>
      </w:r>
    </w:p>
  </w:footnote>
  <w:footnote w:type="continuationSeparator" w:id="0">
    <w:p w14:paraId="6E0735FA" w14:textId="77777777" w:rsidR="00FF6F5B" w:rsidRDefault="00FF6F5B" w:rsidP="00A43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0" w:type="auto"/>
      <w:tblInd w:w="-28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22"/>
      <w:gridCol w:w="6946"/>
    </w:tblGrid>
    <w:tr w:rsidR="00B87DF3" w14:paraId="6F1D6125" w14:textId="77777777" w:rsidTr="00BC5C06">
      <w:tc>
        <w:tcPr>
          <w:tcW w:w="1222" w:type="dxa"/>
          <w:vAlign w:val="center"/>
        </w:tcPr>
        <w:p w14:paraId="141AB963" w14:textId="77777777" w:rsidR="00A43DD9" w:rsidRDefault="00B87DF3" w:rsidP="00A43DD9">
          <w:pPr>
            <w:pStyle w:val="a9"/>
            <w:tabs>
              <w:tab w:val="clear" w:pos="4677"/>
              <w:tab w:val="center" w:pos="1732"/>
            </w:tabs>
            <w:jc w:val="center"/>
          </w:pPr>
          <w:r w:rsidRPr="00B87DF3">
            <w:rPr>
              <w:noProof/>
              <w:lang w:eastAsia="ru-RU"/>
            </w:rPr>
            <w:drawing>
              <wp:inline distT="0" distB="0" distL="0" distR="0" wp14:anchorId="1B6B2E52" wp14:editId="79DCD128">
                <wp:extent cx="424468" cy="439914"/>
                <wp:effectExtent l="0" t="0" r="0" b="0"/>
                <wp:docPr id="11" name="Рисунок 11" descr="D:\YandexDisk\8. Работа\2021\8. Артек\Лого\3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YandexDisk\8. Работа\2021\8. Артек\Лого\3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3323" cy="45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6" w:type="dxa"/>
          <w:vAlign w:val="center"/>
        </w:tcPr>
        <w:p w14:paraId="6046C7A8" w14:textId="77777777" w:rsidR="00A43DD9" w:rsidRPr="00A43DD9" w:rsidRDefault="00A43DD9" w:rsidP="00B777B7">
          <w:pPr>
            <w:ind w:left="-53"/>
            <w:rPr>
              <w:rFonts w:ascii="Arial" w:hAnsi="Arial" w:cs="Arial"/>
              <w:b/>
            </w:rPr>
          </w:pPr>
          <w:r w:rsidRPr="00A43DD9">
            <w:rPr>
              <w:rFonts w:ascii="Arial" w:hAnsi="Arial" w:cs="Arial"/>
              <w:b/>
            </w:rPr>
            <w:t>МЕЖДУНАРОДНЫЙ ДЕТСКИЙ ЦЕНТР «АРТЕК»</w:t>
          </w:r>
        </w:p>
        <w:p w14:paraId="166656D2" w14:textId="77777777" w:rsidR="00A43DD9" w:rsidRPr="00A43DD9" w:rsidRDefault="00A43DD9" w:rsidP="00B777B7">
          <w:pPr>
            <w:ind w:left="-53"/>
            <w:rPr>
              <w:rFonts w:ascii="Arial" w:hAnsi="Arial" w:cs="Arial"/>
              <w:sz w:val="20"/>
              <w:szCs w:val="20"/>
            </w:rPr>
          </w:pPr>
          <w:r w:rsidRPr="00A43DD9">
            <w:rPr>
              <w:rFonts w:ascii="Arial" w:hAnsi="Arial" w:cs="Arial"/>
              <w:sz w:val="20"/>
              <w:szCs w:val="20"/>
            </w:rPr>
            <w:t>ПРЕСС-ЦЕНТР</w:t>
          </w:r>
        </w:p>
      </w:tc>
    </w:tr>
  </w:tbl>
  <w:p w14:paraId="5524C4BF" w14:textId="77777777" w:rsidR="00A43DD9" w:rsidRDefault="00A43DD9" w:rsidP="00EA742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155C2"/>
    <w:multiLevelType w:val="hybridMultilevel"/>
    <w:tmpl w:val="7152E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D0FF9"/>
    <w:multiLevelType w:val="hybridMultilevel"/>
    <w:tmpl w:val="D74C380A"/>
    <w:lvl w:ilvl="0" w:tplc="33967152">
      <w:start w:val="1"/>
      <w:numFmt w:val="bullet"/>
      <w:lvlText w:val=""/>
      <w:lvlJc w:val="center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42CB3"/>
    <w:multiLevelType w:val="hybridMultilevel"/>
    <w:tmpl w:val="3154B2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6D6113"/>
    <w:multiLevelType w:val="hybridMultilevel"/>
    <w:tmpl w:val="C32C1B20"/>
    <w:lvl w:ilvl="0" w:tplc="E8F23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C073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8C3C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7A6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81A8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C2A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EA3E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00C9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AC10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35661FA"/>
    <w:multiLevelType w:val="hybridMultilevel"/>
    <w:tmpl w:val="DF8A37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C2D63"/>
    <w:multiLevelType w:val="hybridMultilevel"/>
    <w:tmpl w:val="5A365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6BA"/>
    <w:rsid w:val="000008CE"/>
    <w:rsid w:val="00005C69"/>
    <w:rsid w:val="00006BAA"/>
    <w:rsid w:val="00015942"/>
    <w:rsid w:val="00020FB5"/>
    <w:rsid w:val="00031E7B"/>
    <w:rsid w:val="00033B58"/>
    <w:rsid w:val="00040409"/>
    <w:rsid w:val="00074DBC"/>
    <w:rsid w:val="00075896"/>
    <w:rsid w:val="000852A9"/>
    <w:rsid w:val="000A66A9"/>
    <w:rsid w:val="000B1545"/>
    <w:rsid w:val="000C4108"/>
    <w:rsid w:val="000D5CD8"/>
    <w:rsid w:val="000E2626"/>
    <w:rsid w:val="0010640A"/>
    <w:rsid w:val="00113D77"/>
    <w:rsid w:val="00122CC4"/>
    <w:rsid w:val="00123A24"/>
    <w:rsid w:val="00155592"/>
    <w:rsid w:val="00162ABE"/>
    <w:rsid w:val="00172A57"/>
    <w:rsid w:val="00174B5A"/>
    <w:rsid w:val="00186C60"/>
    <w:rsid w:val="001933C6"/>
    <w:rsid w:val="00196AA5"/>
    <w:rsid w:val="001A4487"/>
    <w:rsid w:val="001B36BE"/>
    <w:rsid w:val="001B4262"/>
    <w:rsid w:val="001E55F5"/>
    <w:rsid w:val="001E62C0"/>
    <w:rsid w:val="001F4BF0"/>
    <w:rsid w:val="002171C4"/>
    <w:rsid w:val="00252319"/>
    <w:rsid w:val="00257523"/>
    <w:rsid w:val="00257537"/>
    <w:rsid w:val="00257C6C"/>
    <w:rsid w:val="002748C3"/>
    <w:rsid w:val="00280EC8"/>
    <w:rsid w:val="00282175"/>
    <w:rsid w:val="00287B0B"/>
    <w:rsid w:val="0029054B"/>
    <w:rsid w:val="002A0BD5"/>
    <w:rsid w:val="002A7079"/>
    <w:rsid w:val="002B1027"/>
    <w:rsid w:val="002B2DB4"/>
    <w:rsid w:val="002C09E7"/>
    <w:rsid w:val="002C7DF0"/>
    <w:rsid w:val="002D37ED"/>
    <w:rsid w:val="002D3F7A"/>
    <w:rsid w:val="002E5457"/>
    <w:rsid w:val="002F6D9D"/>
    <w:rsid w:val="00303AEF"/>
    <w:rsid w:val="003058DA"/>
    <w:rsid w:val="00310362"/>
    <w:rsid w:val="0031685D"/>
    <w:rsid w:val="00320B3B"/>
    <w:rsid w:val="0032707B"/>
    <w:rsid w:val="003317B8"/>
    <w:rsid w:val="00336203"/>
    <w:rsid w:val="003443EA"/>
    <w:rsid w:val="003466AD"/>
    <w:rsid w:val="0035347E"/>
    <w:rsid w:val="00365CC7"/>
    <w:rsid w:val="003668D0"/>
    <w:rsid w:val="00375694"/>
    <w:rsid w:val="00377761"/>
    <w:rsid w:val="00384A2C"/>
    <w:rsid w:val="003A1253"/>
    <w:rsid w:val="003C3F09"/>
    <w:rsid w:val="003C636D"/>
    <w:rsid w:val="003C7561"/>
    <w:rsid w:val="003D066A"/>
    <w:rsid w:val="003D1360"/>
    <w:rsid w:val="003D27BB"/>
    <w:rsid w:val="0040021C"/>
    <w:rsid w:val="00401616"/>
    <w:rsid w:val="00417BE1"/>
    <w:rsid w:val="00424667"/>
    <w:rsid w:val="00424AA0"/>
    <w:rsid w:val="00432CB9"/>
    <w:rsid w:val="004412E0"/>
    <w:rsid w:val="0044162E"/>
    <w:rsid w:val="0044339F"/>
    <w:rsid w:val="00444954"/>
    <w:rsid w:val="00454406"/>
    <w:rsid w:val="00475BDE"/>
    <w:rsid w:val="00476D7C"/>
    <w:rsid w:val="004810BA"/>
    <w:rsid w:val="0049257F"/>
    <w:rsid w:val="004A23A5"/>
    <w:rsid w:val="004E7F08"/>
    <w:rsid w:val="004F747D"/>
    <w:rsid w:val="005132D8"/>
    <w:rsid w:val="005133B6"/>
    <w:rsid w:val="0051666B"/>
    <w:rsid w:val="005255CF"/>
    <w:rsid w:val="00526603"/>
    <w:rsid w:val="005374E5"/>
    <w:rsid w:val="00540FCB"/>
    <w:rsid w:val="00543586"/>
    <w:rsid w:val="00552B34"/>
    <w:rsid w:val="00553617"/>
    <w:rsid w:val="0055486C"/>
    <w:rsid w:val="00560DBB"/>
    <w:rsid w:val="00574504"/>
    <w:rsid w:val="00596A8D"/>
    <w:rsid w:val="005B7851"/>
    <w:rsid w:val="005C0471"/>
    <w:rsid w:val="005F5880"/>
    <w:rsid w:val="005F7541"/>
    <w:rsid w:val="00606BAE"/>
    <w:rsid w:val="00610EFC"/>
    <w:rsid w:val="00611A18"/>
    <w:rsid w:val="00612163"/>
    <w:rsid w:val="006201C3"/>
    <w:rsid w:val="006252CC"/>
    <w:rsid w:val="0063388F"/>
    <w:rsid w:val="00643030"/>
    <w:rsid w:val="00644625"/>
    <w:rsid w:val="0065040A"/>
    <w:rsid w:val="00652333"/>
    <w:rsid w:val="0066352F"/>
    <w:rsid w:val="00670194"/>
    <w:rsid w:val="0067517D"/>
    <w:rsid w:val="00683945"/>
    <w:rsid w:val="006B0DBC"/>
    <w:rsid w:val="006B1A21"/>
    <w:rsid w:val="006B1FF0"/>
    <w:rsid w:val="006B7CFD"/>
    <w:rsid w:val="006C62FA"/>
    <w:rsid w:val="006D13C8"/>
    <w:rsid w:val="006D590F"/>
    <w:rsid w:val="006F06B1"/>
    <w:rsid w:val="006F37B3"/>
    <w:rsid w:val="006F41C5"/>
    <w:rsid w:val="0070103E"/>
    <w:rsid w:val="007135B8"/>
    <w:rsid w:val="007208FB"/>
    <w:rsid w:val="00720DC8"/>
    <w:rsid w:val="00721614"/>
    <w:rsid w:val="007232C7"/>
    <w:rsid w:val="00723F39"/>
    <w:rsid w:val="00725525"/>
    <w:rsid w:val="007261F2"/>
    <w:rsid w:val="00735F68"/>
    <w:rsid w:val="0073706F"/>
    <w:rsid w:val="007423BB"/>
    <w:rsid w:val="0074456F"/>
    <w:rsid w:val="00744760"/>
    <w:rsid w:val="00753392"/>
    <w:rsid w:val="00754045"/>
    <w:rsid w:val="00773CBA"/>
    <w:rsid w:val="00774B0B"/>
    <w:rsid w:val="00774DDC"/>
    <w:rsid w:val="00775717"/>
    <w:rsid w:val="007821C5"/>
    <w:rsid w:val="00792131"/>
    <w:rsid w:val="007949FD"/>
    <w:rsid w:val="007B6A12"/>
    <w:rsid w:val="007D3E38"/>
    <w:rsid w:val="007D4FF7"/>
    <w:rsid w:val="007D5561"/>
    <w:rsid w:val="008009D0"/>
    <w:rsid w:val="008276B0"/>
    <w:rsid w:val="008341C1"/>
    <w:rsid w:val="008405CB"/>
    <w:rsid w:val="00857A61"/>
    <w:rsid w:val="008711E6"/>
    <w:rsid w:val="00871A73"/>
    <w:rsid w:val="00871BB9"/>
    <w:rsid w:val="00894CC8"/>
    <w:rsid w:val="008A66EA"/>
    <w:rsid w:val="008A75BC"/>
    <w:rsid w:val="008D17E3"/>
    <w:rsid w:val="008D2EA2"/>
    <w:rsid w:val="008E6CAE"/>
    <w:rsid w:val="008F06CE"/>
    <w:rsid w:val="00904B8B"/>
    <w:rsid w:val="009064EF"/>
    <w:rsid w:val="00906E3B"/>
    <w:rsid w:val="00916E6F"/>
    <w:rsid w:val="00920B05"/>
    <w:rsid w:val="0093135E"/>
    <w:rsid w:val="0094161A"/>
    <w:rsid w:val="00950FFD"/>
    <w:rsid w:val="0097362A"/>
    <w:rsid w:val="00980E29"/>
    <w:rsid w:val="00991A87"/>
    <w:rsid w:val="00994E16"/>
    <w:rsid w:val="009A44C2"/>
    <w:rsid w:val="009B53BD"/>
    <w:rsid w:val="009B5755"/>
    <w:rsid w:val="009C1612"/>
    <w:rsid w:val="009C66AF"/>
    <w:rsid w:val="009E02AA"/>
    <w:rsid w:val="009E22FC"/>
    <w:rsid w:val="009F2AA2"/>
    <w:rsid w:val="00A116BD"/>
    <w:rsid w:val="00A40065"/>
    <w:rsid w:val="00A43DD9"/>
    <w:rsid w:val="00A5277A"/>
    <w:rsid w:val="00A5377E"/>
    <w:rsid w:val="00A65991"/>
    <w:rsid w:val="00A70C16"/>
    <w:rsid w:val="00A74876"/>
    <w:rsid w:val="00A76B23"/>
    <w:rsid w:val="00A86987"/>
    <w:rsid w:val="00A93292"/>
    <w:rsid w:val="00A97E35"/>
    <w:rsid w:val="00AA0241"/>
    <w:rsid w:val="00AA4B81"/>
    <w:rsid w:val="00AC147A"/>
    <w:rsid w:val="00AC4A64"/>
    <w:rsid w:val="00AD5980"/>
    <w:rsid w:val="00AD7423"/>
    <w:rsid w:val="00AF14ED"/>
    <w:rsid w:val="00B11E1B"/>
    <w:rsid w:val="00B1624F"/>
    <w:rsid w:val="00B21005"/>
    <w:rsid w:val="00B24CE3"/>
    <w:rsid w:val="00B55E33"/>
    <w:rsid w:val="00B73E3A"/>
    <w:rsid w:val="00B74EE5"/>
    <w:rsid w:val="00B7595A"/>
    <w:rsid w:val="00B77627"/>
    <w:rsid w:val="00B777B7"/>
    <w:rsid w:val="00B8087D"/>
    <w:rsid w:val="00B87DF3"/>
    <w:rsid w:val="00BA1B24"/>
    <w:rsid w:val="00BA2851"/>
    <w:rsid w:val="00BC1420"/>
    <w:rsid w:val="00BC1F1D"/>
    <w:rsid w:val="00BC4960"/>
    <w:rsid w:val="00BC5C06"/>
    <w:rsid w:val="00BC6CF9"/>
    <w:rsid w:val="00BD62D5"/>
    <w:rsid w:val="00BE75FA"/>
    <w:rsid w:val="00BF4247"/>
    <w:rsid w:val="00C05B1D"/>
    <w:rsid w:val="00C448F4"/>
    <w:rsid w:val="00C45DFB"/>
    <w:rsid w:val="00C4686B"/>
    <w:rsid w:val="00C521C3"/>
    <w:rsid w:val="00C625C1"/>
    <w:rsid w:val="00C901C0"/>
    <w:rsid w:val="00C92B41"/>
    <w:rsid w:val="00CA5544"/>
    <w:rsid w:val="00CB1F98"/>
    <w:rsid w:val="00CC36BC"/>
    <w:rsid w:val="00CD52E2"/>
    <w:rsid w:val="00CE267F"/>
    <w:rsid w:val="00CE2C1A"/>
    <w:rsid w:val="00CF0F37"/>
    <w:rsid w:val="00D151D6"/>
    <w:rsid w:val="00D20AC8"/>
    <w:rsid w:val="00D24094"/>
    <w:rsid w:val="00D32981"/>
    <w:rsid w:val="00D36188"/>
    <w:rsid w:val="00D404CF"/>
    <w:rsid w:val="00D419E8"/>
    <w:rsid w:val="00D42DC6"/>
    <w:rsid w:val="00D676C8"/>
    <w:rsid w:val="00D8218F"/>
    <w:rsid w:val="00D85CC9"/>
    <w:rsid w:val="00D8604B"/>
    <w:rsid w:val="00DC006A"/>
    <w:rsid w:val="00DC027B"/>
    <w:rsid w:val="00DC1D4A"/>
    <w:rsid w:val="00DC53ED"/>
    <w:rsid w:val="00DD6CDF"/>
    <w:rsid w:val="00DE11EA"/>
    <w:rsid w:val="00DF77D4"/>
    <w:rsid w:val="00E03EA7"/>
    <w:rsid w:val="00E12A16"/>
    <w:rsid w:val="00E13024"/>
    <w:rsid w:val="00E13F5C"/>
    <w:rsid w:val="00E14442"/>
    <w:rsid w:val="00E2163E"/>
    <w:rsid w:val="00E22612"/>
    <w:rsid w:val="00E336F6"/>
    <w:rsid w:val="00E3452A"/>
    <w:rsid w:val="00E3572D"/>
    <w:rsid w:val="00E43E2C"/>
    <w:rsid w:val="00E6154E"/>
    <w:rsid w:val="00E70588"/>
    <w:rsid w:val="00E71FB6"/>
    <w:rsid w:val="00EA5C35"/>
    <w:rsid w:val="00EA7421"/>
    <w:rsid w:val="00EA7A7A"/>
    <w:rsid w:val="00EB360A"/>
    <w:rsid w:val="00EC51D9"/>
    <w:rsid w:val="00ED0787"/>
    <w:rsid w:val="00ED0FF2"/>
    <w:rsid w:val="00ED2766"/>
    <w:rsid w:val="00ED2881"/>
    <w:rsid w:val="00EE2F4C"/>
    <w:rsid w:val="00EF157D"/>
    <w:rsid w:val="00EF5DC8"/>
    <w:rsid w:val="00F066BA"/>
    <w:rsid w:val="00F07BD8"/>
    <w:rsid w:val="00F11BC5"/>
    <w:rsid w:val="00F2464D"/>
    <w:rsid w:val="00F31D43"/>
    <w:rsid w:val="00F412A5"/>
    <w:rsid w:val="00F44BDF"/>
    <w:rsid w:val="00F63D83"/>
    <w:rsid w:val="00F665A0"/>
    <w:rsid w:val="00F73678"/>
    <w:rsid w:val="00FA3519"/>
    <w:rsid w:val="00FA4AFA"/>
    <w:rsid w:val="00FB1C13"/>
    <w:rsid w:val="00FB276C"/>
    <w:rsid w:val="00FF1397"/>
    <w:rsid w:val="00FF4552"/>
    <w:rsid w:val="00FF6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F18BB6"/>
  <w15:docId w15:val="{9899F4CF-E6DC-4B09-AB37-2C3805E40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F44BDF"/>
    <w:pPr>
      <w:keepNext/>
      <w:keepLines/>
      <w:spacing w:line="360" w:lineRule="auto"/>
      <w:jc w:val="both"/>
      <w:outlineLvl w:val="0"/>
    </w:pPr>
    <w:rPr>
      <w:rFonts w:eastAsiaTheme="majorEastAsia"/>
      <w:b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4BDF"/>
    <w:rPr>
      <w:rFonts w:eastAsiaTheme="majorEastAsia"/>
      <w:b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BF42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BF424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Plain Text"/>
    <w:basedOn w:val="a"/>
    <w:link w:val="a6"/>
    <w:uiPriority w:val="99"/>
    <w:unhideWhenUsed/>
    <w:rsid w:val="004412E0"/>
    <w:rPr>
      <w:rFonts w:ascii="Calibri" w:eastAsia="Calibri" w:hAnsi="Calibri"/>
      <w:sz w:val="22"/>
      <w:szCs w:val="21"/>
    </w:rPr>
  </w:style>
  <w:style w:type="character" w:customStyle="1" w:styleId="a6">
    <w:name w:val="Текст Знак"/>
    <w:basedOn w:val="a0"/>
    <w:link w:val="a5"/>
    <w:uiPriority w:val="99"/>
    <w:rsid w:val="004412E0"/>
    <w:rPr>
      <w:rFonts w:ascii="Calibri" w:eastAsia="Calibri" w:hAnsi="Calibri"/>
      <w:sz w:val="22"/>
      <w:szCs w:val="21"/>
    </w:rPr>
  </w:style>
  <w:style w:type="table" w:styleId="a7">
    <w:name w:val="Table Grid"/>
    <w:basedOn w:val="a1"/>
    <w:uiPriority w:val="39"/>
    <w:rsid w:val="00A43DD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A43DD9"/>
    <w:rPr>
      <w:color w:val="0563C1" w:themeColor="hyperlink"/>
      <w:u w:val="single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A43DD9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43DD9"/>
  </w:style>
  <w:style w:type="paragraph" w:styleId="ab">
    <w:name w:val="footer"/>
    <w:basedOn w:val="a"/>
    <w:link w:val="ac"/>
    <w:uiPriority w:val="99"/>
    <w:unhideWhenUsed/>
    <w:rsid w:val="00A43DD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43DD9"/>
  </w:style>
  <w:style w:type="character" w:styleId="ad">
    <w:name w:val="FollowedHyperlink"/>
    <w:basedOn w:val="a0"/>
    <w:uiPriority w:val="99"/>
    <w:semiHidden/>
    <w:unhideWhenUsed/>
    <w:rsid w:val="00E13F5C"/>
    <w:rPr>
      <w:color w:val="954F72" w:themeColor="followedHyperlink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CE2C1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E2C1A"/>
    <w:rPr>
      <w:rFonts w:ascii="Tahoma" w:hAnsi="Tahoma" w:cs="Tahoma"/>
      <w:sz w:val="16"/>
      <w:szCs w:val="16"/>
    </w:rPr>
  </w:style>
  <w:style w:type="character" w:styleId="af0">
    <w:name w:val="annotation reference"/>
    <w:basedOn w:val="a0"/>
    <w:uiPriority w:val="99"/>
    <w:semiHidden/>
    <w:unhideWhenUsed/>
    <w:rsid w:val="00596A8D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596A8D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596A8D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596A8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596A8D"/>
    <w:rPr>
      <w:b/>
      <w:bCs/>
      <w:sz w:val="20"/>
      <w:szCs w:val="20"/>
    </w:rPr>
  </w:style>
  <w:style w:type="paragraph" w:styleId="af5">
    <w:name w:val="No Spacing"/>
    <w:uiPriority w:val="1"/>
    <w:qFormat/>
    <w:rsid w:val="00C92B41"/>
    <w:pPr>
      <w:spacing w:line="240" w:lineRule="auto"/>
    </w:pPr>
    <w:rPr>
      <w:rFonts w:asciiTheme="minorHAnsi" w:hAnsiTheme="minorHAnsi" w:cstheme="minorBidi"/>
      <w:sz w:val="22"/>
      <w:szCs w:val="22"/>
    </w:rPr>
  </w:style>
  <w:style w:type="paragraph" w:styleId="af6">
    <w:name w:val="List Paragraph"/>
    <w:basedOn w:val="a"/>
    <w:uiPriority w:val="34"/>
    <w:qFormat/>
    <w:rsid w:val="00C92B41"/>
    <w:pPr>
      <w:ind w:left="720"/>
      <w:contextualSpacing/>
    </w:pPr>
  </w:style>
  <w:style w:type="table" w:customStyle="1" w:styleId="21">
    <w:name w:val="Таблица простая 21"/>
    <w:basedOn w:val="a1"/>
    <w:uiPriority w:val="42"/>
    <w:rsid w:val="00C92B4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2">
    <w:name w:val="Неразрешенное упоминание2"/>
    <w:basedOn w:val="a0"/>
    <w:uiPriority w:val="99"/>
    <w:semiHidden/>
    <w:unhideWhenUsed/>
    <w:rsid w:val="002B1027"/>
    <w:rPr>
      <w:color w:val="605E5C"/>
      <w:shd w:val="clear" w:color="auto" w:fill="E1DFDD"/>
    </w:rPr>
  </w:style>
  <w:style w:type="paragraph" w:styleId="af7">
    <w:name w:val="Normal (Web)"/>
    <w:basedOn w:val="a"/>
    <w:uiPriority w:val="99"/>
    <w:unhideWhenUsed/>
    <w:rsid w:val="001933C6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8">
    <w:name w:val="Strong"/>
    <w:basedOn w:val="a0"/>
    <w:uiPriority w:val="22"/>
    <w:qFormat/>
    <w:rsid w:val="002B2DB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99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6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489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846351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61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14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13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854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kpwk.xn--d1acj3b/auth" TargetMode="External"/><Relationship Id="rId13" Type="http://schemas.openxmlformats.org/officeDocument/2006/relationships/hyperlink" Target="https://artek.org/press-centr/fotogalereya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artek.org/" TargetMode="External"/><Relationship Id="rId17" Type="http://schemas.openxmlformats.org/officeDocument/2006/relationships/hyperlink" Target="http://www.facebook.com/artekrussi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vk.com/artekrussi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ess@artek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stagram.com/artekrussia/" TargetMode="External"/><Relationship Id="rId10" Type="http://schemas.openxmlformats.org/officeDocument/2006/relationships/hyperlink" Target="mailto:y.kuplinov@agt-agency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www.youtube.com/c/artekruss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47DFA-E4C6-4FF0-8DC8-8E9C2EF53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Куплинов Ярослав</dc:creator>
  <cp:lastModifiedBy>Похольчук Ольга Михайловна</cp:lastModifiedBy>
  <cp:revision>3</cp:revision>
  <cp:lastPrinted>2021-06-16T12:45:00Z</cp:lastPrinted>
  <dcterms:created xsi:type="dcterms:W3CDTF">2021-07-08T07:09:00Z</dcterms:created>
  <dcterms:modified xsi:type="dcterms:W3CDTF">2021-07-08T07:13:00Z</dcterms:modified>
</cp:coreProperties>
</file>