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A43A" w14:textId="7810D4DE" w:rsidR="00820937" w:rsidRDefault="00820937" w:rsidP="00820937">
      <w:pPr>
        <w:spacing w:before="100" w:beforeAutospacing="1" w:after="100" w:afterAutospacing="1"/>
        <w:jc w:val="both"/>
        <w:rPr>
          <w:rFonts w:ascii="Arial" w:eastAsia="Times New Roman" w:hAnsi="Arial" w:cs="Arial"/>
          <w:b/>
          <w:bCs/>
          <w:color w:val="333333"/>
          <w:sz w:val="20"/>
          <w:szCs w:val="20"/>
          <w:lang w:eastAsia="ru-RU"/>
        </w:rPr>
      </w:pPr>
      <w:r w:rsidRPr="00820937">
        <w:rPr>
          <w:rFonts w:ascii="Arial" w:eastAsia="Times New Roman" w:hAnsi="Arial" w:cs="Arial"/>
          <w:b/>
          <w:bCs/>
          <w:color w:val="333333"/>
          <w:sz w:val="20"/>
          <w:szCs w:val="20"/>
          <w:lang w:eastAsia="ru-RU"/>
        </w:rPr>
        <w:t xml:space="preserve">О важных исторических вехах и современном этапе развития Крыма рассказали на </w:t>
      </w:r>
      <w:r>
        <w:rPr>
          <w:rFonts w:ascii="Arial" w:eastAsia="Times New Roman" w:hAnsi="Arial" w:cs="Arial"/>
          <w:b/>
          <w:bCs/>
          <w:color w:val="333333"/>
          <w:sz w:val="20"/>
          <w:szCs w:val="20"/>
          <w:lang w:eastAsia="ru-RU"/>
        </w:rPr>
        <w:t xml:space="preserve">просветительском </w:t>
      </w:r>
      <w:r w:rsidRPr="00820937">
        <w:rPr>
          <w:rFonts w:ascii="Arial" w:eastAsia="Times New Roman" w:hAnsi="Arial" w:cs="Arial"/>
          <w:b/>
          <w:bCs/>
          <w:color w:val="333333"/>
          <w:sz w:val="20"/>
          <w:szCs w:val="20"/>
          <w:lang w:eastAsia="ru-RU"/>
        </w:rPr>
        <w:t>марафоне Общества «Знание»</w:t>
      </w:r>
    </w:p>
    <w:p w14:paraId="38C341E2" w14:textId="6790CA8D" w:rsidR="00820937" w:rsidRDefault="00820937" w:rsidP="00820937">
      <w:pPr>
        <w:spacing w:before="100" w:beforeAutospacing="1" w:after="100" w:afterAutospacing="1"/>
        <w:jc w:val="center"/>
        <w:rPr>
          <w:rFonts w:ascii="Arial" w:eastAsia="Times New Roman" w:hAnsi="Arial" w:cs="Arial"/>
          <w:b/>
          <w:bCs/>
          <w:color w:val="333333"/>
          <w:sz w:val="20"/>
          <w:szCs w:val="20"/>
          <w:lang w:eastAsia="ru-RU"/>
        </w:rPr>
      </w:pPr>
      <w:r>
        <w:rPr>
          <w:rFonts w:ascii="Arial" w:eastAsia="Times New Roman" w:hAnsi="Arial" w:cs="Arial"/>
          <w:b/>
          <w:bCs/>
          <w:color w:val="333333"/>
          <w:sz w:val="20"/>
          <w:szCs w:val="20"/>
          <w:lang w:eastAsia="ru-RU"/>
        </w:rPr>
        <w:t>18 марта 2023 года</w:t>
      </w:r>
    </w:p>
    <w:p w14:paraId="25BBEF42" w14:textId="3836FA6B"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b/>
          <w:bCs/>
          <w:color w:val="333333"/>
          <w:sz w:val="20"/>
          <w:szCs w:val="20"/>
          <w:lang w:eastAsia="ru-RU"/>
        </w:rPr>
        <w:t>18 марта, в День празднования годовщины воссоединения Крыма с Россией, Российское общество «Знание» провело просветительский марафон «Крым: из прошлого в настоящее». Известные историки, политологи, деятели науки и искусства, представители органов государственной власти в интерактивном формате обсудили ключевые исторические события во взаимоотношениях полуострова с Россией, а также то, как в лучшую сторону меняется жизнь его населения прямо сейчас. Мероприятие прошло сразу на двух площадках – региональную студию Российского общества «Знание» в Москве и в Международном детском центре «Артек».</w:t>
      </w:r>
    </w:p>
    <w:p w14:paraId="35D685A7"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color w:val="333333"/>
          <w:sz w:val="20"/>
          <w:szCs w:val="20"/>
          <w:lang w:eastAsia="ru-RU"/>
        </w:rPr>
        <w:t xml:space="preserve">Во время прямого включения из «Артека» приветственное </w:t>
      </w:r>
      <w:proofErr w:type="gramStart"/>
      <w:r w:rsidRPr="00820937">
        <w:rPr>
          <w:rFonts w:ascii="Arial" w:eastAsia="Times New Roman" w:hAnsi="Arial" w:cs="Arial"/>
          <w:color w:val="333333"/>
          <w:sz w:val="20"/>
          <w:szCs w:val="20"/>
          <w:lang w:eastAsia="ru-RU"/>
        </w:rPr>
        <w:t>слово  Главы</w:t>
      </w:r>
      <w:proofErr w:type="gramEnd"/>
      <w:r w:rsidRPr="00820937">
        <w:rPr>
          <w:rFonts w:ascii="Arial" w:eastAsia="Times New Roman" w:hAnsi="Arial" w:cs="Arial"/>
          <w:color w:val="333333"/>
          <w:sz w:val="20"/>
          <w:szCs w:val="20"/>
          <w:lang w:eastAsia="ru-RU"/>
        </w:rPr>
        <w:t xml:space="preserve"> Республики Крым </w:t>
      </w:r>
      <w:r w:rsidRPr="00820937">
        <w:rPr>
          <w:rFonts w:ascii="Arial" w:eastAsia="Times New Roman" w:hAnsi="Arial" w:cs="Arial"/>
          <w:b/>
          <w:bCs/>
          <w:color w:val="333333"/>
          <w:sz w:val="20"/>
          <w:szCs w:val="20"/>
          <w:lang w:eastAsia="ru-RU"/>
        </w:rPr>
        <w:t>Сергея Аксенова</w:t>
      </w:r>
      <w:r w:rsidRPr="00820937">
        <w:rPr>
          <w:rFonts w:ascii="Arial" w:eastAsia="Times New Roman" w:hAnsi="Arial" w:cs="Arial"/>
          <w:color w:val="333333"/>
          <w:sz w:val="20"/>
          <w:szCs w:val="20"/>
          <w:lang w:eastAsia="ru-RU"/>
        </w:rPr>
        <w:t> участникам марафона зачитала Начальник управления науки, среднего профессионального и высшего образования Министерства образования Республики Крым </w:t>
      </w:r>
      <w:r w:rsidRPr="00820937">
        <w:rPr>
          <w:rFonts w:ascii="Arial" w:eastAsia="Times New Roman" w:hAnsi="Arial" w:cs="Arial"/>
          <w:b/>
          <w:bCs/>
          <w:color w:val="333333"/>
          <w:sz w:val="20"/>
          <w:szCs w:val="20"/>
          <w:lang w:eastAsia="ru-RU"/>
        </w:rPr>
        <w:t xml:space="preserve">Елена </w:t>
      </w:r>
      <w:proofErr w:type="spellStart"/>
      <w:r w:rsidRPr="00820937">
        <w:rPr>
          <w:rFonts w:ascii="Arial" w:eastAsia="Times New Roman" w:hAnsi="Arial" w:cs="Arial"/>
          <w:b/>
          <w:bCs/>
          <w:color w:val="333333"/>
          <w:sz w:val="20"/>
          <w:szCs w:val="20"/>
          <w:lang w:eastAsia="ru-RU"/>
        </w:rPr>
        <w:t>Асмолова</w:t>
      </w:r>
      <w:proofErr w:type="spellEnd"/>
      <w:r w:rsidRPr="00820937">
        <w:rPr>
          <w:rFonts w:ascii="Arial" w:eastAsia="Times New Roman" w:hAnsi="Arial" w:cs="Arial"/>
          <w:color w:val="333333"/>
          <w:sz w:val="20"/>
          <w:szCs w:val="20"/>
          <w:lang w:eastAsia="ru-RU"/>
        </w:rPr>
        <w:t>.</w:t>
      </w:r>
    </w:p>
    <w:p w14:paraId="01D226DF"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i/>
          <w:iCs/>
          <w:color w:val="333333"/>
          <w:sz w:val="20"/>
          <w:szCs w:val="20"/>
          <w:lang w:eastAsia="ru-RU"/>
        </w:rPr>
        <w:t>«Рад приветствовать участников и организаторов просветительского марафона «Крым: из прошлого в настоящее»! Прежде всего, поздравляю всех с Днем воссоединения Крыма с Россией! С праздником, который отразился в судьбе каждого из нас, в судьбе всей нашей страны. За девять лет Крым прошел огромный путь. Это история успеха и созидания, стойкости и преодоления. Важно, что марафон проходит в «Артеке», который стал одним из символов возрождения нашего полуострова, символом будущего. Что сегодня именно здесь будут обсуждаться вопросы развития нашего региона. Также символично, что мероприятие проводит общество «Знание». По словам нашего Президента, знания должны вновь стать одной из важнейших ценностей общества. Это залог успешного решения тех масштабных задач, которые сегодня стоят перед российским Крымом, перед всей страной. Желаю участникам марафона плодотворной работы, новых достижений и всего самого доброго!» </w:t>
      </w:r>
      <w:r w:rsidRPr="00820937">
        <w:rPr>
          <w:rFonts w:ascii="Arial" w:eastAsia="Times New Roman" w:hAnsi="Arial" w:cs="Arial"/>
          <w:color w:val="333333"/>
          <w:sz w:val="20"/>
          <w:szCs w:val="20"/>
          <w:lang w:eastAsia="ru-RU"/>
        </w:rPr>
        <w:t>– поприветствовал участников марафона Глава Республики Крым </w:t>
      </w:r>
      <w:r w:rsidRPr="00820937">
        <w:rPr>
          <w:rFonts w:ascii="Arial" w:eastAsia="Times New Roman" w:hAnsi="Arial" w:cs="Arial"/>
          <w:b/>
          <w:bCs/>
          <w:color w:val="333333"/>
          <w:sz w:val="20"/>
          <w:szCs w:val="20"/>
          <w:lang w:eastAsia="ru-RU"/>
        </w:rPr>
        <w:t>Сергей Аксенов.</w:t>
      </w:r>
    </w:p>
    <w:p w14:paraId="7629EC42"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color w:val="333333"/>
          <w:sz w:val="20"/>
          <w:szCs w:val="20"/>
          <w:lang w:eastAsia="ru-RU"/>
        </w:rPr>
        <w:t>Значение памятной даты 18 марта в совместной истории полуострова и России отметил генеральный директор Российского общества «Знание» </w:t>
      </w:r>
      <w:r w:rsidRPr="00820937">
        <w:rPr>
          <w:rFonts w:ascii="Arial" w:eastAsia="Times New Roman" w:hAnsi="Arial" w:cs="Arial"/>
          <w:b/>
          <w:bCs/>
          <w:color w:val="333333"/>
          <w:sz w:val="20"/>
          <w:szCs w:val="20"/>
          <w:lang w:eastAsia="ru-RU"/>
        </w:rPr>
        <w:t xml:space="preserve">Максим </w:t>
      </w:r>
      <w:proofErr w:type="spellStart"/>
      <w:r w:rsidRPr="00820937">
        <w:rPr>
          <w:rFonts w:ascii="Arial" w:eastAsia="Times New Roman" w:hAnsi="Arial" w:cs="Arial"/>
          <w:b/>
          <w:bCs/>
          <w:color w:val="333333"/>
          <w:sz w:val="20"/>
          <w:szCs w:val="20"/>
          <w:lang w:eastAsia="ru-RU"/>
        </w:rPr>
        <w:t>Древаль</w:t>
      </w:r>
      <w:proofErr w:type="spellEnd"/>
      <w:r w:rsidRPr="00820937">
        <w:rPr>
          <w:rFonts w:ascii="Arial" w:eastAsia="Times New Roman" w:hAnsi="Arial" w:cs="Arial"/>
          <w:color w:val="333333"/>
          <w:sz w:val="20"/>
          <w:szCs w:val="20"/>
          <w:lang w:eastAsia="ru-RU"/>
        </w:rPr>
        <w:t>, заявив, что это событие объединяет граждан России: </w:t>
      </w:r>
      <w:r w:rsidRPr="00820937">
        <w:rPr>
          <w:rFonts w:ascii="Arial" w:eastAsia="Times New Roman" w:hAnsi="Arial" w:cs="Arial"/>
          <w:i/>
          <w:iCs/>
          <w:color w:val="333333"/>
          <w:sz w:val="20"/>
          <w:szCs w:val="20"/>
          <w:lang w:eastAsia="ru-RU"/>
        </w:rPr>
        <w:t>«18 марта – это день национальной гордости. 9 лет назад Крым вернулся в большую российскую семью. Это событие сплотило всех россиян и стало основой нового расцвета нашей страны. Мы показали миру, что готовы бороться за правду и справедливость, отстаивать свои национальные интересы. Сегодняшний марафон «Крым: из прошлого в настоящее» – это пример нашего бережного отношения к истории Отечества. Совместно с партнерами мы сделали его масштабным: организовали студии в Москве и Детском центре «Артек», пригласили экспертов, которые поделились с ребятами уникальными знаниями, рассказали об исторических связях России и Крыма. Считаю, что такие мероприятия очень важны – они обеспечивают связь времен и поколений».</w:t>
      </w:r>
    </w:p>
    <w:p w14:paraId="4159A979"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color w:val="333333"/>
          <w:sz w:val="20"/>
          <w:szCs w:val="20"/>
          <w:lang w:eastAsia="ru-RU"/>
        </w:rPr>
        <w:t>Директор МДЦ «Артек» </w:t>
      </w:r>
      <w:r w:rsidRPr="00820937">
        <w:rPr>
          <w:rFonts w:ascii="Arial" w:eastAsia="Times New Roman" w:hAnsi="Arial" w:cs="Arial"/>
          <w:b/>
          <w:bCs/>
          <w:color w:val="333333"/>
          <w:sz w:val="20"/>
          <w:szCs w:val="20"/>
          <w:lang w:eastAsia="ru-RU"/>
        </w:rPr>
        <w:t>Константин Федоренко </w:t>
      </w:r>
      <w:r w:rsidRPr="00820937">
        <w:rPr>
          <w:rFonts w:ascii="Arial" w:eastAsia="Times New Roman" w:hAnsi="Arial" w:cs="Arial"/>
          <w:color w:val="333333"/>
          <w:sz w:val="20"/>
          <w:szCs w:val="20"/>
          <w:lang w:eastAsia="ru-RU"/>
        </w:rPr>
        <w:t>в свою очередь выразил точку зрения, что проведение марафона на площадке лагеря – еще один символ дружбы двух просветительских организаций.</w:t>
      </w:r>
    </w:p>
    <w:p w14:paraId="27C75D5A"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i/>
          <w:iCs/>
          <w:color w:val="333333"/>
          <w:sz w:val="20"/>
          <w:szCs w:val="20"/>
          <w:lang w:eastAsia="ru-RU"/>
        </w:rPr>
        <w:t xml:space="preserve">«Российское общество «Знание» – не просто партнер «Артека», с которым мы сотрудничаем на протяжение уже двух лет. Это наши большие друзья! Своим личным примером спикеры показывают детям, каких успехов можно достичь в разных видах деятельности. Такая просветительская миссия мотивирует школьников к новым достижениям. Важно, что к марафону присоединяются юные </w:t>
      </w:r>
      <w:proofErr w:type="spellStart"/>
      <w:r w:rsidRPr="00820937">
        <w:rPr>
          <w:rFonts w:ascii="Arial" w:eastAsia="Times New Roman" w:hAnsi="Arial" w:cs="Arial"/>
          <w:i/>
          <w:iCs/>
          <w:color w:val="333333"/>
          <w:sz w:val="20"/>
          <w:szCs w:val="20"/>
          <w:lang w:eastAsia="ru-RU"/>
        </w:rPr>
        <w:t>артековцы</w:t>
      </w:r>
      <w:proofErr w:type="spellEnd"/>
      <w:r w:rsidRPr="00820937">
        <w:rPr>
          <w:rFonts w:ascii="Arial" w:eastAsia="Times New Roman" w:hAnsi="Arial" w:cs="Arial"/>
          <w:i/>
          <w:iCs/>
          <w:color w:val="333333"/>
          <w:sz w:val="20"/>
          <w:szCs w:val="20"/>
          <w:lang w:eastAsia="ru-RU"/>
        </w:rPr>
        <w:t>. «Артек» за 9 лет стал местом притяжения для ребят всей страны. И сегодня они – полноправные участники разговора о том, как меняется жизнь Крыма после воссоединения с Россией», </w:t>
      </w:r>
      <w:r w:rsidRPr="00820937">
        <w:rPr>
          <w:rFonts w:ascii="Arial" w:eastAsia="Times New Roman" w:hAnsi="Arial" w:cs="Arial"/>
          <w:color w:val="333333"/>
          <w:sz w:val="20"/>
          <w:szCs w:val="20"/>
          <w:lang w:eastAsia="ru-RU"/>
        </w:rPr>
        <w:t>– прокомментировал </w:t>
      </w:r>
      <w:r w:rsidRPr="00820937">
        <w:rPr>
          <w:rFonts w:ascii="Arial" w:eastAsia="Times New Roman" w:hAnsi="Arial" w:cs="Arial"/>
          <w:b/>
          <w:bCs/>
          <w:color w:val="333333"/>
          <w:sz w:val="20"/>
          <w:szCs w:val="20"/>
          <w:lang w:eastAsia="ru-RU"/>
        </w:rPr>
        <w:t>Константин Федоренко</w:t>
      </w:r>
      <w:r w:rsidRPr="00820937">
        <w:rPr>
          <w:rFonts w:ascii="Arial" w:eastAsia="Times New Roman" w:hAnsi="Arial" w:cs="Arial"/>
          <w:i/>
          <w:iCs/>
          <w:color w:val="333333"/>
          <w:sz w:val="20"/>
          <w:szCs w:val="20"/>
          <w:lang w:eastAsia="ru-RU"/>
        </w:rPr>
        <w:t>.</w:t>
      </w:r>
    </w:p>
    <w:p w14:paraId="265509BB"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color w:val="333333"/>
          <w:sz w:val="20"/>
          <w:szCs w:val="20"/>
          <w:lang w:eastAsia="ru-RU"/>
        </w:rPr>
        <w:t>Символично, что в этом году отмечается 240 лет с момента вхождения Крыма в состав Российской империи. Соответствующий манифест в 1783 г. подписала Императрица Екатерина II как результат нескольких русско-турецких военных противостояний. Лекцию на тему «Таврического вояжа» – легендарного путешествия Императрицы в Крым в 1787 г. – на марафоне прочитал доцент института истории СПБГУ </w:t>
      </w:r>
      <w:r w:rsidRPr="00820937">
        <w:rPr>
          <w:rFonts w:ascii="Arial" w:eastAsia="Times New Roman" w:hAnsi="Arial" w:cs="Arial"/>
          <w:b/>
          <w:bCs/>
          <w:color w:val="333333"/>
          <w:sz w:val="20"/>
          <w:szCs w:val="20"/>
          <w:lang w:eastAsia="ru-RU"/>
        </w:rPr>
        <w:t>Владимир Калиновский</w:t>
      </w:r>
      <w:r w:rsidRPr="00820937">
        <w:rPr>
          <w:rFonts w:ascii="Arial" w:eastAsia="Times New Roman" w:hAnsi="Arial" w:cs="Arial"/>
          <w:color w:val="333333"/>
          <w:sz w:val="20"/>
          <w:szCs w:val="20"/>
          <w:lang w:eastAsia="ru-RU"/>
        </w:rPr>
        <w:t>.</w:t>
      </w:r>
    </w:p>
    <w:p w14:paraId="27632214"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color w:val="333333"/>
          <w:sz w:val="20"/>
          <w:szCs w:val="20"/>
          <w:lang w:eastAsia="ru-RU"/>
        </w:rPr>
        <w:t>Однако даже после вхождения в состав Российского государства полуостров благодаря своему географическому положению и климату оставался желанной целью для других стран, в частности для Османской империи. Попытка еще раз оспорить принадлежность полуострова была предпринята во времена Крымской войны 1853 – 1856 гг., о предпосылках и ходе которой рассказал профессор кафедры государственной политики факультета политологии МГУ им. М.В. Ломоносова </w:t>
      </w:r>
      <w:proofErr w:type="spellStart"/>
      <w:r w:rsidRPr="00820937">
        <w:rPr>
          <w:rFonts w:ascii="Arial" w:eastAsia="Times New Roman" w:hAnsi="Arial" w:cs="Arial"/>
          <w:b/>
          <w:bCs/>
          <w:color w:val="333333"/>
          <w:sz w:val="20"/>
          <w:szCs w:val="20"/>
          <w:lang w:eastAsia="ru-RU"/>
        </w:rPr>
        <w:t>Вардан</w:t>
      </w:r>
      <w:proofErr w:type="spellEnd"/>
      <w:r w:rsidRPr="00820937">
        <w:rPr>
          <w:rFonts w:ascii="Arial" w:eastAsia="Times New Roman" w:hAnsi="Arial" w:cs="Arial"/>
          <w:b/>
          <w:bCs/>
          <w:color w:val="333333"/>
          <w:sz w:val="20"/>
          <w:szCs w:val="20"/>
          <w:lang w:eastAsia="ru-RU"/>
        </w:rPr>
        <w:t xml:space="preserve"> Багдасарян</w:t>
      </w:r>
      <w:r w:rsidRPr="00820937">
        <w:rPr>
          <w:rFonts w:ascii="Arial" w:eastAsia="Times New Roman" w:hAnsi="Arial" w:cs="Arial"/>
          <w:color w:val="333333"/>
          <w:sz w:val="20"/>
          <w:szCs w:val="20"/>
          <w:lang w:eastAsia="ru-RU"/>
        </w:rPr>
        <w:t>.</w:t>
      </w:r>
    </w:p>
    <w:p w14:paraId="211F1642"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color w:val="333333"/>
          <w:sz w:val="20"/>
          <w:szCs w:val="20"/>
          <w:lang w:eastAsia="ru-RU"/>
        </w:rPr>
        <w:t xml:space="preserve">Одним из самых тяжелых исторических периодов в совместной истории Крымского полуострова и России, безусловно, стала Великая Отечественная война. Несмотря на героическое сопротивление советской армии и местных жителей, уже в сентябре 1941 г. немецкие войска перешли </w:t>
      </w:r>
      <w:proofErr w:type="spellStart"/>
      <w:r w:rsidRPr="00820937">
        <w:rPr>
          <w:rFonts w:ascii="Arial" w:eastAsia="Times New Roman" w:hAnsi="Arial" w:cs="Arial"/>
          <w:color w:val="333333"/>
          <w:sz w:val="20"/>
          <w:szCs w:val="20"/>
          <w:lang w:eastAsia="ru-RU"/>
        </w:rPr>
        <w:t>Перекопской</w:t>
      </w:r>
      <w:proofErr w:type="spellEnd"/>
      <w:r w:rsidRPr="00820937">
        <w:rPr>
          <w:rFonts w:ascii="Arial" w:eastAsia="Times New Roman" w:hAnsi="Arial" w:cs="Arial"/>
          <w:color w:val="333333"/>
          <w:sz w:val="20"/>
          <w:szCs w:val="20"/>
          <w:lang w:eastAsia="ru-RU"/>
        </w:rPr>
        <w:t xml:space="preserve"> перешеек и вступили в Крым, а в октябре началась оборона Севастополя, которая унесла жизни более 150 тыс. русских солдат. Полностью от оккупации полуостров удалось освободить лишь в мае 1944 г. Событиям этих лет свое выступление посвятила Депутат Государственной думы, первый заместитель председателя Комитета по труду, социальной политике и делам ветеранов, сопредседатель Центрального штаба ОНФ, кандидат исторических наук </w:t>
      </w:r>
      <w:r w:rsidRPr="00820937">
        <w:rPr>
          <w:rFonts w:ascii="Arial" w:eastAsia="Times New Roman" w:hAnsi="Arial" w:cs="Arial"/>
          <w:b/>
          <w:bCs/>
          <w:color w:val="333333"/>
          <w:sz w:val="20"/>
          <w:szCs w:val="20"/>
          <w:lang w:eastAsia="ru-RU"/>
        </w:rPr>
        <w:t xml:space="preserve">Елена </w:t>
      </w:r>
      <w:proofErr w:type="spellStart"/>
      <w:r w:rsidRPr="00820937">
        <w:rPr>
          <w:rFonts w:ascii="Arial" w:eastAsia="Times New Roman" w:hAnsi="Arial" w:cs="Arial"/>
          <w:b/>
          <w:bCs/>
          <w:color w:val="333333"/>
          <w:sz w:val="20"/>
          <w:szCs w:val="20"/>
          <w:lang w:eastAsia="ru-RU"/>
        </w:rPr>
        <w:t>Цунаева</w:t>
      </w:r>
      <w:proofErr w:type="spellEnd"/>
      <w:r w:rsidRPr="00820937">
        <w:rPr>
          <w:rFonts w:ascii="Arial" w:eastAsia="Times New Roman" w:hAnsi="Arial" w:cs="Arial"/>
          <w:color w:val="333333"/>
          <w:sz w:val="20"/>
          <w:szCs w:val="20"/>
          <w:lang w:eastAsia="ru-RU"/>
        </w:rPr>
        <w:t>.</w:t>
      </w:r>
    </w:p>
    <w:p w14:paraId="40A5B645"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color w:val="333333"/>
          <w:sz w:val="20"/>
          <w:szCs w:val="20"/>
          <w:lang w:eastAsia="ru-RU"/>
        </w:rPr>
        <w:t>Эксперты на марафоне обратили внимание и на современные аспекты жизнедеятельности полуострова. Так, об искусстве как форме наставничества и возможностях творческой самореализации для молодежи в Крыму рассказали режиссер, продюсер и руководитель креативного пространства «Новый Манеж» </w:t>
      </w:r>
      <w:r w:rsidRPr="00820937">
        <w:rPr>
          <w:rFonts w:ascii="Arial" w:eastAsia="Times New Roman" w:hAnsi="Arial" w:cs="Arial"/>
          <w:b/>
          <w:bCs/>
          <w:color w:val="333333"/>
          <w:sz w:val="20"/>
          <w:szCs w:val="20"/>
          <w:lang w:eastAsia="ru-RU"/>
        </w:rPr>
        <w:t>Дмитрий Бикбаев</w:t>
      </w:r>
      <w:r w:rsidRPr="00820937">
        <w:rPr>
          <w:rFonts w:ascii="Arial" w:eastAsia="Times New Roman" w:hAnsi="Arial" w:cs="Arial"/>
          <w:color w:val="333333"/>
          <w:sz w:val="20"/>
          <w:szCs w:val="20"/>
          <w:lang w:eastAsia="ru-RU"/>
        </w:rPr>
        <w:t> и заместитель генерального директора по контенту, программный директор арт-кластера «Таврида» </w:t>
      </w:r>
      <w:r w:rsidRPr="00820937">
        <w:rPr>
          <w:rFonts w:ascii="Arial" w:eastAsia="Times New Roman" w:hAnsi="Arial" w:cs="Arial"/>
          <w:b/>
          <w:bCs/>
          <w:color w:val="333333"/>
          <w:sz w:val="20"/>
          <w:szCs w:val="20"/>
          <w:lang w:eastAsia="ru-RU"/>
        </w:rPr>
        <w:t>Ксения Артемьева</w:t>
      </w:r>
      <w:r w:rsidRPr="00820937">
        <w:rPr>
          <w:rFonts w:ascii="Arial" w:eastAsia="Times New Roman" w:hAnsi="Arial" w:cs="Arial"/>
          <w:color w:val="333333"/>
          <w:sz w:val="20"/>
          <w:szCs w:val="20"/>
          <w:lang w:eastAsia="ru-RU"/>
        </w:rPr>
        <w:t>.</w:t>
      </w:r>
    </w:p>
    <w:p w14:paraId="304E5C2B" w14:textId="77777777" w:rsidR="00820937" w:rsidRPr="00820937" w:rsidRDefault="00820937" w:rsidP="00820937">
      <w:pPr>
        <w:spacing w:before="100" w:beforeAutospacing="1" w:after="100" w:afterAutospacing="1"/>
        <w:jc w:val="both"/>
        <w:rPr>
          <w:rFonts w:ascii="Arial" w:eastAsia="Times New Roman" w:hAnsi="Arial" w:cs="Arial"/>
          <w:color w:val="333333"/>
          <w:sz w:val="20"/>
          <w:szCs w:val="20"/>
          <w:lang w:eastAsia="ru-RU"/>
        </w:rPr>
      </w:pPr>
      <w:r w:rsidRPr="00820937">
        <w:rPr>
          <w:rFonts w:ascii="Arial" w:eastAsia="Times New Roman" w:hAnsi="Arial" w:cs="Arial"/>
          <w:color w:val="333333"/>
          <w:sz w:val="20"/>
          <w:szCs w:val="20"/>
          <w:lang w:eastAsia="ru-RU"/>
        </w:rPr>
        <w:t>Тематические выступления экспертов состоялись и в «Артеке». Спикерами площадки стали: Начальник управления науки, среднего профессионального и высшего образования Министерства образования Крыма </w:t>
      </w:r>
      <w:r w:rsidRPr="00820937">
        <w:rPr>
          <w:rFonts w:ascii="Arial" w:eastAsia="Times New Roman" w:hAnsi="Arial" w:cs="Arial"/>
          <w:b/>
          <w:bCs/>
          <w:color w:val="333333"/>
          <w:sz w:val="20"/>
          <w:szCs w:val="20"/>
          <w:lang w:eastAsia="ru-RU"/>
        </w:rPr>
        <w:t xml:space="preserve">Елена </w:t>
      </w:r>
      <w:proofErr w:type="spellStart"/>
      <w:r w:rsidRPr="00820937">
        <w:rPr>
          <w:rFonts w:ascii="Arial" w:eastAsia="Times New Roman" w:hAnsi="Arial" w:cs="Arial"/>
          <w:b/>
          <w:bCs/>
          <w:color w:val="333333"/>
          <w:sz w:val="20"/>
          <w:szCs w:val="20"/>
          <w:lang w:eastAsia="ru-RU"/>
        </w:rPr>
        <w:t>Асмолова</w:t>
      </w:r>
      <w:proofErr w:type="spellEnd"/>
      <w:r w:rsidRPr="00820937">
        <w:rPr>
          <w:rFonts w:ascii="Arial" w:eastAsia="Times New Roman" w:hAnsi="Arial" w:cs="Arial"/>
          <w:color w:val="333333"/>
          <w:sz w:val="20"/>
          <w:szCs w:val="20"/>
          <w:lang w:eastAsia="ru-RU"/>
        </w:rPr>
        <w:t>, председатель Госкомитета молодежной политики Республики Крыма </w:t>
      </w:r>
      <w:r w:rsidRPr="00820937">
        <w:rPr>
          <w:rFonts w:ascii="Arial" w:eastAsia="Times New Roman" w:hAnsi="Arial" w:cs="Arial"/>
          <w:b/>
          <w:bCs/>
          <w:color w:val="333333"/>
          <w:sz w:val="20"/>
          <w:szCs w:val="20"/>
          <w:lang w:eastAsia="ru-RU"/>
        </w:rPr>
        <w:t>Алексей Зинченко</w:t>
      </w:r>
      <w:r w:rsidRPr="00820937">
        <w:rPr>
          <w:rFonts w:ascii="Arial" w:eastAsia="Times New Roman" w:hAnsi="Arial" w:cs="Arial"/>
          <w:color w:val="333333"/>
          <w:sz w:val="20"/>
          <w:szCs w:val="20"/>
          <w:lang w:eastAsia="ru-RU"/>
        </w:rPr>
        <w:t>, директор средней общеобразовательной школы ФГБОУ «МДЦ «Артек», руководитель федеральной инновационной площадки МДЦ Артек </w:t>
      </w:r>
      <w:r w:rsidRPr="00820937">
        <w:rPr>
          <w:rFonts w:ascii="Arial" w:eastAsia="Times New Roman" w:hAnsi="Arial" w:cs="Arial"/>
          <w:b/>
          <w:bCs/>
          <w:color w:val="333333"/>
          <w:sz w:val="20"/>
          <w:szCs w:val="20"/>
          <w:lang w:eastAsia="ru-RU"/>
        </w:rPr>
        <w:t>Наталья Царькова</w:t>
      </w:r>
      <w:r w:rsidRPr="00820937">
        <w:rPr>
          <w:rFonts w:ascii="Arial" w:eastAsia="Times New Roman" w:hAnsi="Arial" w:cs="Arial"/>
          <w:color w:val="333333"/>
          <w:sz w:val="20"/>
          <w:szCs w:val="20"/>
          <w:lang w:eastAsia="ru-RU"/>
        </w:rPr>
        <w:t>, член Всероссийского экспертного педагогического совета при Министерстве просвещения и член экспертного сообщества Комитета Государственной Думы по молодежной политике, учитель истории и обществознания средней общеобразовательной школы МДЦ Артек </w:t>
      </w:r>
      <w:r w:rsidRPr="00820937">
        <w:rPr>
          <w:rFonts w:ascii="Arial" w:eastAsia="Times New Roman" w:hAnsi="Arial" w:cs="Arial"/>
          <w:b/>
          <w:bCs/>
          <w:color w:val="333333"/>
          <w:sz w:val="20"/>
          <w:szCs w:val="20"/>
          <w:lang w:eastAsia="ru-RU"/>
        </w:rPr>
        <w:t>Павел Панченко</w:t>
      </w:r>
      <w:r w:rsidRPr="00820937">
        <w:rPr>
          <w:rFonts w:ascii="Arial" w:eastAsia="Times New Roman" w:hAnsi="Arial" w:cs="Arial"/>
          <w:color w:val="333333"/>
          <w:sz w:val="20"/>
          <w:szCs w:val="20"/>
          <w:lang w:eastAsia="ru-RU"/>
        </w:rPr>
        <w:t>, председатель регионального отделения РДДМ в Республике Крым </w:t>
      </w:r>
      <w:r w:rsidRPr="00820937">
        <w:rPr>
          <w:rFonts w:ascii="Arial" w:eastAsia="Times New Roman" w:hAnsi="Arial" w:cs="Arial"/>
          <w:b/>
          <w:bCs/>
          <w:color w:val="333333"/>
          <w:sz w:val="20"/>
          <w:szCs w:val="20"/>
          <w:lang w:eastAsia="ru-RU"/>
        </w:rPr>
        <w:t xml:space="preserve">Екатерина </w:t>
      </w:r>
      <w:proofErr w:type="spellStart"/>
      <w:r w:rsidRPr="00820937">
        <w:rPr>
          <w:rFonts w:ascii="Arial" w:eastAsia="Times New Roman" w:hAnsi="Arial" w:cs="Arial"/>
          <w:b/>
          <w:bCs/>
          <w:color w:val="333333"/>
          <w:sz w:val="20"/>
          <w:szCs w:val="20"/>
          <w:lang w:eastAsia="ru-RU"/>
        </w:rPr>
        <w:t>Арламенкова</w:t>
      </w:r>
      <w:proofErr w:type="spellEnd"/>
      <w:r w:rsidRPr="00820937">
        <w:rPr>
          <w:rFonts w:ascii="Arial" w:eastAsia="Times New Roman" w:hAnsi="Arial" w:cs="Arial"/>
          <w:b/>
          <w:bCs/>
          <w:color w:val="333333"/>
          <w:sz w:val="20"/>
          <w:szCs w:val="20"/>
          <w:lang w:eastAsia="ru-RU"/>
        </w:rPr>
        <w:t> </w:t>
      </w:r>
      <w:r w:rsidRPr="00820937">
        <w:rPr>
          <w:rFonts w:ascii="Arial" w:eastAsia="Times New Roman" w:hAnsi="Arial" w:cs="Arial"/>
          <w:color w:val="333333"/>
          <w:sz w:val="20"/>
          <w:szCs w:val="20"/>
          <w:lang w:eastAsia="ru-RU"/>
        </w:rPr>
        <w:t xml:space="preserve">и другие. К марафону присоединились юные </w:t>
      </w:r>
      <w:proofErr w:type="spellStart"/>
      <w:r w:rsidRPr="00820937">
        <w:rPr>
          <w:rFonts w:ascii="Arial" w:eastAsia="Times New Roman" w:hAnsi="Arial" w:cs="Arial"/>
          <w:color w:val="333333"/>
          <w:sz w:val="20"/>
          <w:szCs w:val="20"/>
          <w:lang w:eastAsia="ru-RU"/>
        </w:rPr>
        <w:t>артековцы</w:t>
      </w:r>
      <w:proofErr w:type="spellEnd"/>
      <w:r w:rsidRPr="00820937">
        <w:rPr>
          <w:rFonts w:ascii="Arial" w:eastAsia="Times New Roman" w:hAnsi="Arial" w:cs="Arial"/>
          <w:color w:val="333333"/>
          <w:sz w:val="20"/>
          <w:szCs w:val="20"/>
          <w:lang w:eastAsia="ru-RU"/>
        </w:rPr>
        <w:t xml:space="preserve"> – участники первой весенней смены 2023 года «Весна. Вдохновение. Творчество» из 89 регионов страны.</w:t>
      </w:r>
    </w:p>
    <w:p w14:paraId="38CE1E3C" w14:textId="3626CF7A" w:rsidR="00817BDE" w:rsidRDefault="00817BDE" w:rsidP="00D221E9">
      <w:pPr>
        <w:jc w:val="both"/>
        <w:rPr>
          <w:rFonts w:eastAsia="Times New Roman"/>
          <w:lang w:eastAsia="ru-RU"/>
        </w:rPr>
      </w:pPr>
      <w:bookmarkStart w:id="0" w:name="_GoBack"/>
      <w:bookmarkEnd w:id="0"/>
    </w:p>
    <w:p w14:paraId="54B56D85" w14:textId="4F376AAC" w:rsidR="00817BDE" w:rsidRDefault="00817BDE" w:rsidP="00D221E9">
      <w:pPr>
        <w:jc w:val="both"/>
        <w:rPr>
          <w:rFonts w:eastAsia="Times New Roman"/>
          <w:lang w:eastAsia="ru-RU"/>
        </w:rPr>
      </w:pPr>
    </w:p>
    <w:p w14:paraId="1C041CC8" w14:textId="77777777" w:rsidR="00817BDE" w:rsidRDefault="00817BDE" w:rsidP="00D221E9">
      <w:pPr>
        <w:jc w:val="both"/>
        <w:rPr>
          <w:rFonts w:eastAsia="Times New Roman"/>
          <w:lang w:eastAsia="ru-RU"/>
        </w:rPr>
      </w:pPr>
    </w:p>
    <w:p w14:paraId="739564D4" w14:textId="663108AF" w:rsidR="007E45DB" w:rsidRDefault="007E45DB" w:rsidP="007E45DB">
      <w:pPr>
        <w:jc w:val="both"/>
        <w:rPr>
          <w:rFonts w:ascii="Arial" w:hAnsi="Arial" w:cs="Arial"/>
          <w:i/>
          <w:sz w:val="22"/>
          <w:szCs w:val="22"/>
        </w:rPr>
      </w:pPr>
      <w:r w:rsidRPr="007E45DB">
        <w:rPr>
          <w:rFonts w:ascii="Arial" w:hAnsi="Arial" w:cs="Arial"/>
          <w:i/>
          <w:sz w:val="22"/>
          <w:szCs w:val="22"/>
        </w:rPr>
        <w:t>.</w:t>
      </w: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6003F3" w14:paraId="6A39F940" w14:textId="77777777" w:rsidTr="00165A5F">
        <w:trPr>
          <w:trHeight w:val="1080"/>
        </w:trPr>
        <w:tc>
          <w:tcPr>
            <w:tcW w:w="852" w:type="dxa"/>
          </w:tcPr>
          <w:p w14:paraId="4EBD7F75" w14:textId="77777777" w:rsidR="00530E98" w:rsidRPr="006003F3" w:rsidRDefault="00530E98" w:rsidP="002763DB">
            <w:pPr>
              <w:jc w:val="both"/>
              <w:rPr>
                <w:rFonts w:eastAsia="Calibri"/>
                <w:sz w:val="22"/>
                <w:szCs w:val="22"/>
              </w:rPr>
            </w:pPr>
            <w:r w:rsidRPr="006003F3">
              <w:rPr>
                <w:rFonts w:eastAsia="Calibri"/>
                <w:noProof/>
                <w:sz w:val="22"/>
                <w:szCs w:val="22"/>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661E6BAE" w14:textId="37F9EACF" w:rsidR="005B3685" w:rsidRPr="005A1BDB" w:rsidRDefault="005B3685" w:rsidP="005B3685">
            <w:pPr>
              <w:pBdr>
                <w:top w:val="nil"/>
                <w:left w:val="nil"/>
                <w:bottom w:val="nil"/>
                <w:right w:val="nil"/>
                <w:between w:val="nil"/>
              </w:pBdr>
              <w:spacing w:after="80"/>
              <w:jc w:val="both"/>
              <w:rPr>
                <w:rFonts w:ascii="Arial" w:eastAsia="Times New Roman" w:hAnsi="Arial" w:cs="Arial"/>
                <w:i/>
                <w:color w:val="000000"/>
                <w:sz w:val="22"/>
                <w:szCs w:val="22"/>
              </w:rPr>
            </w:pPr>
            <w:r w:rsidRPr="005A1BDB">
              <w:rPr>
                <w:rFonts w:ascii="Arial" w:eastAsia="Times New Roman" w:hAnsi="Arial" w:cs="Arial"/>
                <w:i/>
                <w:color w:val="000000"/>
                <w:sz w:val="22"/>
                <w:szCs w:val="22"/>
              </w:rPr>
              <w:t xml:space="preserve"> </w:t>
            </w:r>
            <w:hyperlink r:id="rId9" w:history="1">
              <w:r w:rsidRPr="005A1BDB">
                <w:rPr>
                  <w:rStyle w:val="a8"/>
                  <w:rFonts w:ascii="Arial" w:eastAsia="Times New Roman" w:hAnsi="Arial" w:cs="Arial"/>
                  <w:i/>
                  <w:sz w:val="22"/>
                  <w:szCs w:val="22"/>
                </w:rPr>
                <w:t>press@artek.org</w:t>
              </w:r>
            </w:hyperlink>
          </w:p>
          <w:p w14:paraId="766169BA" w14:textId="49E6929D" w:rsidR="00530E98" w:rsidRPr="006003F3" w:rsidRDefault="00530E98" w:rsidP="002763DB">
            <w:pPr>
              <w:jc w:val="both"/>
              <w:rPr>
                <w:rStyle w:val="a8"/>
                <w:rFonts w:eastAsia="Calibri"/>
                <w:sz w:val="22"/>
                <w:szCs w:val="22"/>
              </w:rPr>
            </w:pPr>
          </w:p>
          <w:p w14:paraId="1C7FD7B5" w14:textId="77777777" w:rsidR="006003F3" w:rsidRPr="006003F3" w:rsidRDefault="006003F3" w:rsidP="006003F3">
            <w:pPr>
              <w:pBdr>
                <w:top w:val="nil"/>
                <w:left w:val="nil"/>
                <w:bottom w:val="nil"/>
                <w:right w:val="nil"/>
                <w:between w:val="nil"/>
              </w:pBdr>
              <w:spacing w:after="80"/>
              <w:jc w:val="both"/>
              <w:rPr>
                <w:rFonts w:eastAsia="Times New Roman"/>
                <w:color w:val="000000"/>
                <w:sz w:val="22"/>
                <w:szCs w:val="22"/>
                <w:u w:val="single"/>
              </w:rPr>
            </w:pPr>
          </w:p>
          <w:p w14:paraId="73356763" w14:textId="6FDFC3A4" w:rsidR="006003F3" w:rsidRPr="006003F3" w:rsidRDefault="006003F3" w:rsidP="00E001E1">
            <w:pPr>
              <w:pBdr>
                <w:top w:val="nil"/>
                <w:left w:val="nil"/>
                <w:bottom w:val="nil"/>
                <w:right w:val="nil"/>
                <w:between w:val="nil"/>
              </w:pBdr>
              <w:spacing w:after="80"/>
              <w:jc w:val="both"/>
              <w:rPr>
                <w:sz w:val="22"/>
                <w:szCs w:val="22"/>
              </w:rPr>
            </w:pPr>
          </w:p>
        </w:tc>
        <w:tc>
          <w:tcPr>
            <w:tcW w:w="4677" w:type="dxa"/>
          </w:tcPr>
          <w:p w14:paraId="62CC3374" w14:textId="77777777" w:rsidR="00530E98" w:rsidRPr="006003F3" w:rsidRDefault="00820937" w:rsidP="002763DB">
            <w:pPr>
              <w:jc w:val="both"/>
              <w:rPr>
                <w:sz w:val="22"/>
                <w:szCs w:val="22"/>
              </w:rPr>
            </w:pPr>
            <w:hyperlink r:id="rId10" w:history="1">
              <w:r w:rsidR="00530E98" w:rsidRPr="006003F3">
                <w:rPr>
                  <w:rStyle w:val="a8"/>
                  <w:rFonts w:eastAsia="Calibri"/>
                  <w:sz w:val="22"/>
                  <w:szCs w:val="22"/>
                </w:rPr>
                <w:t>ОФИЦИАЛЬНЫЙ САЙТ АРТЕКА</w:t>
              </w:r>
            </w:hyperlink>
          </w:p>
          <w:p w14:paraId="4EDED7F6" w14:textId="78B9A425" w:rsidR="00530E98" w:rsidRDefault="00820937" w:rsidP="002763DB">
            <w:pPr>
              <w:jc w:val="both"/>
              <w:rPr>
                <w:rStyle w:val="a8"/>
                <w:rFonts w:eastAsia="Calibri"/>
                <w:sz w:val="22"/>
                <w:szCs w:val="22"/>
              </w:rPr>
            </w:pPr>
            <w:hyperlink r:id="rId11" w:history="1">
              <w:r w:rsidR="00530E98" w:rsidRPr="006003F3">
                <w:rPr>
                  <w:rStyle w:val="a8"/>
                  <w:rFonts w:eastAsia="Calibri"/>
                  <w:sz w:val="22"/>
                  <w:szCs w:val="22"/>
                </w:rPr>
                <w:t>ФОТОБАНК АРТЕКА</w:t>
              </w:r>
            </w:hyperlink>
          </w:p>
          <w:p w14:paraId="04DB18D4" w14:textId="011304B8" w:rsidR="00D44E58" w:rsidRPr="006003F3" w:rsidRDefault="00820937" w:rsidP="002763DB">
            <w:pPr>
              <w:jc w:val="both"/>
              <w:rPr>
                <w:rStyle w:val="a8"/>
                <w:rFonts w:eastAsia="Calibri"/>
                <w:sz w:val="22"/>
                <w:szCs w:val="22"/>
              </w:rPr>
            </w:pPr>
            <w:hyperlink r:id="rId12" w:anchor="-1536072571" w:history="1">
              <w:r w:rsidR="00D44E58" w:rsidRPr="00D44E58">
                <w:rPr>
                  <w:rStyle w:val="a8"/>
                  <w:rFonts w:eastAsia="Calibri"/>
                  <w:sz w:val="22"/>
                  <w:szCs w:val="22"/>
                </w:rPr>
                <w:t>ТЕЛЕГРАММ</w:t>
              </w:r>
            </w:hyperlink>
          </w:p>
          <w:p w14:paraId="54881EFE" w14:textId="77777777" w:rsidR="00530E98" w:rsidRDefault="00820937" w:rsidP="00D44E58">
            <w:pPr>
              <w:jc w:val="both"/>
            </w:pPr>
            <w:hyperlink r:id="rId13" w:history="1">
              <w:r w:rsidR="00D44E58" w:rsidRPr="00D44E58">
                <w:rPr>
                  <w:rStyle w:val="a8"/>
                </w:rPr>
                <w:t>РУТУБ</w:t>
              </w:r>
            </w:hyperlink>
            <w:r w:rsidR="00D44E58">
              <w:t xml:space="preserve">  </w:t>
            </w:r>
          </w:p>
          <w:p w14:paraId="497009EF" w14:textId="0519CA7F" w:rsidR="004C3DEA" w:rsidRPr="006003F3" w:rsidRDefault="00820937" w:rsidP="00D44E58">
            <w:pPr>
              <w:jc w:val="both"/>
              <w:rPr>
                <w:sz w:val="22"/>
                <w:szCs w:val="22"/>
              </w:rPr>
            </w:pPr>
            <w:hyperlink r:id="rId14" w:history="1">
              <w:r w:rsidR="004C3DEA" w:rsidRPr="00503ABA">
                <w:rPr>
                  <w:rStyle w:val="a8"/>
                </w:rPr>
                <w:t>ВКОНТАКТЕ</w:t>
              </w:r>
            </w:hyperlink>
          </w:p>
        </w:tc>
      </w:tr>
    </w:tbl>
    <w:p w14:paraId="45886B15" w14:textId="43ED66F5" w:rsidR="00B823D0" w:rsidRPr="00B823D0" w:rsidRDefault="00B823D0" w:rsidP="00B823D0">
      <w:pPr>
        <w:tabs>
          <w:tab w:val="left" w:pos="6729"/>
        </w:tabs>
        <w:jc w:val="both"/>
        <w:rPr>
          <w:rFonts w:ascii="Arial" w:hAnsi="Arial" w:cs="Arial"/>
          <w:sz w:val="22"/>
          <w:szCs w:val="22"/>
        </w:rPr>
      </w:pPr>
      <w:r w:rsidRPr="00B823D0">
        <w:rPr>
          <w:rFonts w:ascii="Arial" w:hAnsi="Arial" w:cs="Arial"/>
          <w:sz w:val="22"/>
          <w:szCs w:val="22"/>
        </w:rPr>
        <w:tab/>
      </w:r>
    </w:p>
    <w:sectPr w:rsidR="00B823D0" w:rsidRPr="00B823D0" w:rsidSect="00A2105F">
      <w:headerReference w:type="even" r:id="rId15"/>
      <w:headerReference w:type="default" r:id="rId16"/>
      <w:footerReference w:type="even" r:id="rId17"/>
      <w:footerReference w:type="default" r:id="rId18"/>
      <w:headerReference w:type="first" r:id="rId19"/>
      <w:footerReference w:type="first" r:id="rId20"/>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D0D3" w14:textId="77777777" w:rsidR="002F469E" w:rsidRDefault="002F469E" w:rsidP="00A43DD9">
      <w:r>
        <w:separator/>
      </w:r>
    </w:p>
  </w:endnote>
  <w:endnote w:type="continuationSeparator" w:id="0">
    <w:p w14:paraId="23A0B33E" w14:textId="77777777" w:rsidR="002F469E" w:rsidRDefault="002F469E"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16D4" w14:textId="77777777" w:rsidR="004C22DC" w:rsidRDefault="004C22D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9173" w14:textId="77777777" w:rsidR="004C22DC" w:rsidRDefault="004C22D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A7F3" w14:textId="77777777" w:rsidR="004C22DC" w:rsidRDefault="004C22D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8677" w14:textId="77777777" w:rsidR="002F469E" w:rsidRDefault="002F469E" w:rsidP="00A43DD9">
      <w:r>
        <w:separator/>
      </w:r>
    </w:p>
  </w:footnote>
  <w:footnote w:type="continuationSeparator" w:id="0">
    <w:p w14:paraId="56E70089" w14:textId="77777777" w:rsidR="002F469E" w:rsidRDefault="002F469E"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C385" w14:textId="77777777" w:rsidR="004C22DC" w:rsidRDefault="004C22D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FC10" w14:textId="77777777" w:rsidR="004C22DC" w:rsidRDefault="004C22D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26C54"/>
    <w:multiLevelType w:val="hybridMultilevel"/>
    <w:tmpl w:val="26585F0C"/>
    <w:lvl w:ilvl="0" w:tplc="DAF8046E">
      <w:start w:val="1"/>
      <w:numFmt w:val="bullet"/>
      <w:lvlText w:val=""/>
      <w:lvlJc w:val="left"/>
      <w:pPr>
        <w:tabs>
          <w:tab w:val="num" w:pos="720"/>
        </w:tabs>
        <w:ind w:left="720" w:hanging="360"/>
      </w:pPr>
      <w:rPr>
        <w:rFonts w:ascii="Wingdings" w:hAnsi="Wingdings" w:hint="default"/>
      </w:rPr>
    </w:lvl>
    <w:lvl w:ilvl="1" w:tplc="31841F98" w:tentative="1">
      <w:start w:val="1"/>
      <w:numFmt w:val="bullet"/>
      <w:lvlText w:val=""/>
      <w:lvlJc w:val="left"/>
      <w:pPr>
        <w:tabs>
          <w:tab w:val="num" w:pos="1440"/>
        </w:tabs>
        <w:ind w:left="1440" w:hanging="360"/>
      </w:pPr>
      <w:rPr>
        <w:rFonts w:ascii="Wingdings" w:hAnsi="Wingdings" w:hint="default"/>
      </w:rPr>
    </w:lvl>
    <w:lvl w:ilvl="2" w:tplc="4BFA2AD6" w:tentative="1">
      <w:start w:val="1"/>
      <w:numFmt w:val="bullet"/>
      <w:lvlText w:val=""/>
      <w:lvlJc w:val="left"/>
      <w:pPr>
        <w:tabs>
          <w:tab w:val="num" w:pos="2160"/>
        </w:tabs>
        <w:ind w:left="2160" w:hanging="360"/>
      </w:pPr>
      <w:rPr>
        <w:rFonts w:ascii="Wingdings" w:hAnsi="Wingdings" w:hint="default"/>
      </w:rPr>
    </w:lvl>
    <w:lvl w:ilvl="3" w:tplc="E11A4886" w:tentative="1">
      <w:start w:val="1"/>
      <w:numFmt w:val="bullet"/>
      <w:lvlText w:val=""/>
      <w:lvlJc w:val="left"/>
      <w:pPr>
        <w:tabs>
          <w:tab w:val="num" w:pos="2880"/>
        </w:tabs>
        <w:ind w:left="2880" w:hanging="360"/>
      </w:pPr>
      <w:rPr>
        <w:rFonts w:ascii="Wingdings" w:hAnsi="Wingdings" w:hint="default"/>
      </w:rPr>
    </w:lvl>
    <w:lvl w:ilvl="4" w:tplc="8BE0AEA2" w:tentative="1">
      <w:start w:val="1"/>
      <w:numFmt w:val="bullet"/>
      <w:lvlText w:val=""/>
      <w:lvlJc w:val="left"/>
      <w:pPr>
        <w:tabs>
          <w:tab w:val="num" w:pos="3600"/>
        </w:tabs>
        <w:ind w:left="3600" w:hanging="360"/>
      </w:pPr>
      <w:rPr>
        <w:rFonts w:ascii="Wingdings" w:hAnsi="Wingdings" w:hint="default"/>
      </w:rPr>
    </w:lvl>
    <w:lvl w:ilvl="5" w:tplc="F5E85C34" w:tentative="1">
      <w:start w:val="1"/>
      <w:numFmt w:val="bullet"/>
      <w:lvlText w:val=""/>
      <w:lvlJc w:val="left"/>
      <w:pPr>
        <w:tabs>
          <w:tab w:val="num" w:pos="4320"/>
        </w:tabs>
        <w:ind w:left="4320" w:hanging="360"/>
      </w:pPr>
      <w:rPr>
        <w:rFonts w:ascii="Wingdings" w:hAnsi="Wingdings" w:hint="default"/>
      </w:rPr>
    </w:lvl>
    <w:lvl w:ilvl="6" w:tplc="B268F5B6" w:tentative="1">
      <w:start w:val="1"/>
      <w:numFmt w:val="bullet"/>
      <w:lvlText w:val=""/>
      <w:lvlJc w:val="left"/>
      <w:pPr>
        <w:tabs>
          <w:tab w:val="num" w:pos="5040"/>
        </w:tabs>
        <w:ind w:left="5040" w:hanging="360"/>
      </w:pPr>
      <w:rPr>
        <w:rFonts w:ascii="Wingdings" w:hAnsi="Wingdings" w:hint="default"/>
      </w:rPr>
    </w:lvl>
    <w:lvl w:ilvl="7" w:tplc="DE8E8866" w:tentative="1">
      <w:start w:val="1"/>
      <w:numFmt w:val="bullet"/>
      <w:lvlText w:val=""/>
      <w:lvlJc w:val="left"/>
      <w:pPr>
        <w:tabs>
          <w:tab w:val="num" w:pos="5760"/>
        </w:tabs>
        <w:ind w:left="5760" w:hanging="360"/>
      </w:pPr>
      <w:rPr>
        <w:rFonts w:ascii="Wingdings" w:hAnsi="Wingdings" w:hint="default"/>
      </w:rPr>
    </w:lvl>
    <w:lvl w:ilvl="8" w:tplc="2DE29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E0EA8"/>
    <w:multiLevelType w:val="hybridMultilevel"/>
    <w:tmpl w:val="FCAAD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7F3DA3"/>
    <w:multiLevelType w:val="hybridMultilevel"/>
    <w:tmpl w:val="C5B4015C"/>
    <w:lvl w:ilvl="0" w:tplc="A8C86D16">
      <w:start w:val="1"/>
      <w:numFmt w:val="bullet"/>
      <w:lvlText w:val="-"/>
      <w:lvlJc w:val="left"/>
      <w:pPr>
        <w:tabs>
          <w:tab w:val="num" w:pos="720"/>
        </w:tabs>
        <w:ind w:left="720" w:hanging="360"/>
      </w:pPr>
      <w:rPr>
        <w:rFonts w:ascii="Times New Roman" w:hAnsi="Times New Roman" w:hint="default"/>
      </w:rPr>
    </w:lvl>
    <w:lvl w:ilvl="1" w:tplc="80C478F4" w:tentative="1">
      <w:start w:val="1"/>
      <w:numFmt w:val="bullet"/>
      <w:lvlText w:val="-"/>
      <w:lvlJc w:val="left"/>
      <w:pPr>
        <w:tabs>
          <w:tab w:val="num" w:pos="1440"/>
        </w:tabs>
        <w:ind w:left="1440" w:hanging="360"/>
      </w:pPr>
      <w:rPr>
        <w:rFonts w:ascii="Times New Roman" w:hAnsi="Times New Roman" w:hint="default"/>
      </w:rPr>
    </w:lvl>
    <w:lvl w:ilvl="2" w:tplc="C0062766" w:tentative="1">
      <w:start w:val="1"/>
      <w:numFmt w:val="bullet"/>
      <w:lvlText w:val="-"/>
      <w:lvlJc w:val="left"/>
      <w:pPr>
        <w:tabs>
          <w:tab w:val="num" w:pos="2160"/>
        </w:tabs>
        <w:ind w:left="2160" w:hanging="360"/>
      </w:pPr>
      <w:rPr>
        <w:rFonts w:ascii="Times New Roman" w:hAnsi="Times New Roman" w:hint="default"/>
      </w:rPr>
    </w:lvl>
    <w:lvl w:ilvl="3" w:tplc="D69831B4" w:tentative="1">
      <w:start w:val="1"/>
      <w:numFmt w:val="bullet"/>
      <w:lvlText w:val="-"/>
      <w:lvlJc w:val="left"/>
      <w:pPr>
        <w:tabs>
          <w:tab w:val="num" w:pos="2880"/>
        </w:tabs>
        <w:ind w:left="2880" w:hanging="360"/>
      </w:pPr>
      <w:rPr>
        <w:rFonts w:ascii="Times New Roman" w:hAnsi="Times New Roman" w:hint="default"/>
      </w:rPr>
    </w:lvl>
    <w:lvl w:ilvl="4" w:tplc="4850A9DA" w:tentative="1">
      <w:start w:val="1"/>
      <w:numFmt w:val="bullet"/>
      <w:lvlText w:val="-"/>
      <w:lvlJc w:val="left"/>
      <w:pPr>
        <w:tabs>
          <w:tab w:val="num" w:pos="3600"/>
        </w:tabs>
        <w:ind w:left="3600" w:hanging="360"/>
      </w:pPr>
      <w:rPr>
        <w:rFonts w:ascii="Times New Roman" w:hAnsi="Times New Roman" w:hint="default"/>
      </w:rPr>
    </w:lvl>
    <w:lvl w:ilvl="5" w:tplc="977867C0" w:tentative="1">
      <w:start w:val="1"/>
      <w:numFmt w:val="bullet"/>
      <w:lvlText w:val="-"/>
      <w:lvlJc w:val="left"/>
      <w:pPr>
        <w:tabs>
          <w:tab w:val="num" w:pos="4320"/>
        </w:tabs>
        <w:ind w:left="4320" w:hanging="360"/>
      </w:pPr>
      <w:rPr>
        <w:rFonts w:ascii="Times New Roman" w:hAnsi="Times New Roman" w:hint="default"/>
      </w:rPr>
    </w:lvl>
    <w:lvl w:ilvl="6" w:tplc="C4AEE8D6" w:tentative="1">
      <w:start w:val="1"/>
      <w:numFmt w:val="bullet"/>
      <w:lvlText w:val="-"/>
      <w:lvlJc w:val="left"/>
      <w:pPr>
        <w:tabs>
          <w:tab w:val="num" w:pos="5040"/>
        </w:tabs>
        <w:ind w:left="5040" w:hanging="360"/>
      </w:pPr>
      <w:rPr>
        <w:rFonts w:ascii="Times New Roman" w:hAnsi="Times New Roman" w:hint="default"/>
      </w:rPr>
    </w:lvl>
    <w:lvl w:ilvl="7" w:tplc="022C9E84" w:tentative="1">
      <w:start w:val="1"/>
      <w:numFmt w:val="bullet"/>
      <w:lvlText w:val="-"/>
      <w:lvlJc w:val="left"/>
      <w:pPr>
        <w:tabs>
          <w:tab w:val="num" w:pos="5760"/>
        </w:tabs>
        <w:ind w:left="5760" w:hanging="360"/>
      </w:pPr>
      <w:rPr>
        <w:rFonts w:ascii="Times New Roman" w:hAnsi="Times New Roman" w:hint="default"/>
      </w:rPr>
    </w:lvl>
    <w:lvl w:ilvl="8" w:tplc="BBBEEF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916CCE"/>
    <w:multiLevelType w:val="hybridMultilevel"/>
    <w:tmpl w:val="F92A4618"/>
    <w:lvl w:ilvl="0" w:tplc="48789CD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52EB6"/>
    <w:multiLevelType w:val="hybridMultilevel"/>
    <w:tmpl w:val="5D36596C"/>
    <w:lvl w:ilvl="0" w:tplc="FEA254F8">
      <w:start w:val="1"/>
      <w:numFmt w:val="bullet"/>
      <w:lvlText w:val=""/>
      <w:lvlJc w:val="left"/>
      <w:pPr>
        <w:tabs>
          <w:tab w:val="num" w:pos="720"/>
        </w:tabs>
        <w:ind w:left="720" w:hanging="360"/>
      </w:pPr>
      <w:rPr>
        <w:rFonts w:ascii="Wingdings" w:hAnsi="Wingdings" w:hint="default"/>
      </w:rPr>
    </w:lvl>
    <w:lvl w:ilvl="1" w:tplc="3E7EDF70" w:tentative="1">
      <w:start w:val="1"/>
      <w:numFmt w:val="bullet"/>
      <w:lvlText w:val=""/>
      <w:lvlJc w:val="left"/>
      <w:pPr>
        <w:tabs>
          <w:tab w:val="num" w:pos="1440"/>
        </w:tabs>
        <w:ind w:left="1440" w:hanging="360"/>
      </w:pPr>
      <w:rPr>
        <w:rFonts w:ascii="Wingdings" w:hAnsi="Wingdings" w:hint="default"/>
      </w:rPr>
    </w:lvl>
    <w:lvl w:ilvl="2" w:tplc="54F48936" w:tentative="1">
      <w:start w:val="1"/>
      <w:numFmt w:val="bullet"/>
      <w:lvlText w:val=""/>
      <w:lvlJc w:val="left"/>
      <w:pPr>
        <w:tabs>
          <w:tab w:val="num" w:pos="2160"/>
        </w:tabs>
        <w:ind w:left="2160" w:hanging="360"/>
      </w:pPr>
      <w:rPr>
        <w:rFonts w:ascii="Wingdings" w:hAnsi="Wingdings" w:hint="default"/>
      </w:rPr>
    </w:lvl>
    <w:lvl w:ilvl="3" w:tplc="4B509AE8" w:tentative="1">
      <w:start w:val="1"/>
      <w:numFmt w:val="bullet"/>
      <w:lvlText w:val=""/>
      <w:lvlJc w:val="left"/>
      <w:pPr>
        <w:tabs>
          <w:tab w:val="num" w:pos="2880"/>
        </w:tabs>
        <w:ind w:left="2880" w:hanging="360"/>
      </w:pPr>
      <w:rPr>
        <w:rFonts w:ascii="Wingdings" w:hAnsi="Wingdings" w:hint="default"/>
      </w:rPr>
    </w:lvl>
    <w:lvl w:ilvl="4" w:tplc="5C7A391A" w:tentative="1">
      <w:start w:val="1"/>
      <w:numFmt w:val="bullet"/>
      <w:lvlText w:val=""/>
      <w:lvlJc w:val="left"/>
      <w:pPr>
        <w:tabs>
          <w:tab w:val="num" w:pos="3600"/>
        </w:tabs>
        <w:ind w:left="3600" w:hanging="360"/>
      </w:pPr>
      <w:rPr>
        <w:rFonts w:ascii="Wingdings" w:hAnsi="Wingdings" w:hint="default"/>
      </w:rPr>
    </w:lvl>
    <w:lvl w:ilvl="5" w:tplc="149AA798" w:tentative="1">
      <w:start w:val="1"/>
      <w:numFmt w:val="bullet"/>
      <w:lvlText w:val=""/>
      <w:lvlJc w:val="left"/>
      <w:pPr>
        <w:tabs>
          <w:tab w:val="num" w:pos="4320"/>
        </w:tabs>
        <w:ind w:left="4320" w:hanging="360"/>
      </w:pPr>
      <w:rPr>
        <w:rFonts w:ascii="Wingdings" w:hAnsi="Wingdings" w:hint="default"/>
      </w:rPr>
    </w:lvl>
    <w:lvl w:ilvl="6" w:tplc="09963C2E" w:tentative="1">
      <w:start w:val="1"/>
      <w:numFmt w:val="bullet"/>
      <w:lvlText w:val=""/>
      <w:lvlJc w:val="left"/>
      <w:pPr>
        <w:tabs>
          <w:tab w:val="num" w:pos="5040"/>
        </w:tabs>
        <w:ind w:left="5040" w:hanging="360"/>
      </w:pPr>
      <w:rPr>
        <w:rFonts w:ascii="Wingdings" w:hAnsi="Wingdings" w:hint="default"/>
      </w:rPr>
    </w:lvl>
    <w:lvl w:ilvl="7" w:tplc="0DCEFD56" w:tentative="1">
      <w:start w:val="1"/>
      <w:numFmt w:val="bullet"/>
      <w:lvlText w:val=""/>
      <w:lvlJc w:val="left"/>
      <w:pPr>
        <w:tabs>
          <w:tab w:val="num" w:pos="5760"/>
        </w:tabs>
        <w:ind w:left="5760" w:hanging="360"/>
      </w:pPr>
      <w:rPr>
        <w:rFonts w:ascii="Wingdings" w:hAnsi="Wingdings" w:hint="default"/>
      </w:rPr>
    </w:lvl>
    <w:lvl w:ilvl="8" w:tplc="9A2653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215E2B"/>
    <w:multiLevelType w:val="hybridMultilevel"/>
    <w:tmpl w:val="8BDCED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97B02"/>
    <w:multiLevelType w:val="hybridMultilevel"/>
    <w:tmpl w:val="9734388E"/>
    <w:lvl w:ilvl="0" w:tplc="2D9E7948">
      <w:start w:val="1"/>
      <w:numFmt w:val="bullet"/>
      <w:lvlText w:val=""/>
      <w:lvlJc w:val="left"/>
      <w:pPr>
        <w:tabs>
          <w:tab w:val="num" w:pos="720"/>
        </w:tabs>
        <w:ind w:left="720" w:hanging="360"/>
      </w:pPr>
      <w:rPr>
        <w:rFonts w:ascii="Wingdings" w:hAnsi="Wingdings" w:hint="default"/>
      </w:rPr>
    </w:lvl>
    <w:lvl w:ilvl="1" w:tplc="1EEE0E0C" w:tentative="1">
      <w:start w:val="1"/>
      <w:numFmt w:val="bullet"/>
      <w:lvlText w:val=""/>
      <w:lvlJc w:val="left"/>
      <w:pPr>
        <w:tabs>
          <w:tab w:val="num" w:pos="1440"/>
        </w:tabs>
        <w:ind w:left="1440" w:hanging="360"/>
      </w:pPr>
      <w:rPr>
        <w:rFonts w:ascii="Wingdings" w:hAnsi="Wingdings" w:hint="default"/>
      </w:rPr>
    </w:lvl>
    <w:lvl w:ilvl="2" w:tplc="4BEAC72C" w:tentative="1">
      <w:start w:val="1"/>
      <w:numFmt w:val="bullet"/>
      <w:lvlText w:val=""/>
      <w:lvlJc w:val="left"/>
      <w:pPr>
        <w:tabs>
          <w:tab w:val="num" w:pos="2160"/>
        </w:tabs>
        <w:ind w:left="2160" w:hanging="360"/>
      </w:pPr>
      <w:rPr>
        <w:rFonts w:ascii="Wingdings" w:hAnsi="Wingdings" w:hint="default"/>
      </w:rPr>
    </w:lvl>
    <w:lvl w:ilvl="3" w:tplc="954AA5F8" w:tentative="1">
      <w:start w:val="1"/>
      <w:numFmt w:val="bullet"/>
      <w:lvlText w:val=""/>
      <w:lvlJc w:val="left"/>
      <w:pPr>
        <w:tabs>
          <w:tab w:val="num" w:pos="2880"/>
        </w:tabs>
        <w:ind w:left="2880" w:hanging="360"/>
      </w:pPr>
      <w:rPr>
        <w:rFonts w:ascii="Wingdings" w:hAnsi="Wingdings" w:hint="default"/>
      </w:rPr>
    </w:lvl>
    <w:lvl w:ilvl="4" w:tplc="A5F40270" w:tentative="1">
      <w:start w:val="1"/>
      <w:numFmt w:val="bullet"/>
      <w:lvlText w:val=""/>
      <w:lvlJc w:val="left"/>
      <w:pPr>
        <w:tabs>
          <w:tab w:val="num" w:pos="3600"/>
        </w:tabs>
        <w:ind w:left="3600" w:hanging="360"/>
      </w:pPr>
      <w:rPr>
        <w:rFonts w:ascii="Wingdings" w:hAnsi="Wingdings" w:hint="default"/>
      </w:rPr>
    </w:lvl>
    <w:lvl w:ilvl="5" w:tplc="044E67B2" w:tentative="1">
      <w:start w:val="1"/>
      <w:numFmt w:val="bullet"/>
      <w:lvlText w:val=""/>
      <w:lvlJc w:val="left"/>
      <w:pPr>
        <w:tabs>
          <w:tab w:val="num" w:pos="4320"/>
        </w:tabs>
        <w:ind w:left="4320" w:hanging="360"/>
      </w:pPr>
      <w:rPr>
        <w:rFonts w:ascii="Wingdings" w:hAnsi="Wingdings" w:hint="default"/>
      </w:rPr>
    </w:lvl>
    <w:lvl w:ilvl="6" w:tplc="981617D4" w:tentative="1">
      <w:start w:val="1"/>
      <w:numFmt w:val="bullet"/>
      <w:lvlText w:val=""/>
      <w:lvlJc w:val="left"/>
      <w:pPr>
        <w:tabs>
          <w:tab w:val="num" w:pos="5040"/>
        </w:tabs>
        <w:ind w:left="5040" w:hanging="360"/>
      </w:pPr>
      <w:rPr>
        <w:rFonts w:ascii="Wingdings" w:hAnsi="Wingdings" w:hint="default"/>
      </w:rPr>
    </w:lvl>
    <w:lvl w:ilvl="7" w:tplc="661A8582" w:tentative="1">
      <w:start w:val="1"/>
      <w:numFmt w:val="bullet"/>
      <w:lvlText w:val=""/>
      <w:lvlJc w:val="left"/>
      <w:pPr>
        <w:tabs>
          <w:tab w:val="num" w:pos="5760"/>
        </w:tabs>
        <w:ind w:left="5760" w:hanging="360"/>
      </w:pPr>
      <w:rPr>
        <w:rFonts w:ascii="Wingdings" w:hAnsi="Wingdings" w:hint="default"/>
      </w:rPr>
    </w:lvl>
    <w:lvl w:ilvl="8" w:tplc="518CF5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84C1A"/>
    <w:multiLevelType w:val="hybridMultilevel"/>
    <w:tmpl w:val="5EAC7200"/>
    <w:lvl w:ilvl="0" w:tplc="C4185DC8">
      <w:start w:val="1"/>
      <w:numFmt w:val="decimal"/>
      <w:lvlText w:val="%1."/>
      <w:lvlJc w:val="left"/>
      <w:pPr>
        <w:ind w:left="360"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56BEE"/>
    <w:multiLevelType w:val="hybridMultilevel"/>
    <w:tmpl w:val="B18A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0"/>
  </w:num>
  <w:num w:numId="5">
    <w:abstractNumId w:val="8"/>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6"/>
  </w:num>
  <w:num w:numId="11">
    <w:abstractNumId w:val="12"/>
  </w:num>
  <w:num w:numId="12">
    <w:abstractNumId w:val="9"/>
  </w:num>
  <w:num w:numId="13">
    <w:abstractNumId w:val="5"/>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31739"/>
    <w:rsid w:val="000362B1"/>
    <w:rsid w:val="00037188"/>
    <w:rsid w:val="000511C8"/>
    <w:rsid w:val="000520AD"/>
    <w:rsid w:val="0005520A"/>
    <w:rsid w:val="000553B9"/>
    <w:rsid w:val="00074B75"/>
    <w:rsid w:val="0007747B"/>
    <w:rsid w:val="000827E7"/>
    <w:rsid w:val="000852A9"/>
    <w:rsid w:val="000A2641"/>
    <w:rsid w:val="000A435E"/>
    <w:rsid w:val="000A66A9"/>
    <w:rsid w:val="000B46D0"/>
    <w:rsid w:val="000C1485"/>
    <w:rsid w:val="000D5CD8"/>
    <w:rsid w:val="000F37C5"/>
    <w:rsid w:val="000F6D93"/>
    <w:rsid w:val="00101A51"/>
    <w:rsid w:val="00102BF2"/>
    <w:rsid w:val="001111CA"/>
    <w:rsid w:val="001133C1"/>
    <w:rsid w:val="00134146"/>
    <w:rsid w:val="00143192"/>
    <w:rsid w:val="00143316"/>
    <w:rsid w:val="001524BB"/>
    <w:rsid w:val="00155592"/>
    <w:rsid w:val="00156865"/>
    <w:rsid w:val="00165A5F"/>
    <w:rsid w:val="00167582"/>
    <w:rsid w:val="00167F25"/>
    <w:rsid w:val="00172A57"/>
    <w:rsid w:val="00175A82"/>
    <w:rsid w:val="00176227"/>
    <w:rsid w:val="001910B0"/>
    <w:rsid w:val="00194F4D"/>
    <w:rsid w:val="001A0CD9"/>
    <w:rsid w:val="001A1503"/>
    <w:rsid w:val="001B0720"/>
    <w:rsid w:val="001B2EF1"/>
    <w:rsid w:val="001B36BE"/>
    <w:rsid w:val="001D3E02"/>
    <w:rsid w:val="001D578B"/>
    <w:rsid w:val="001E2ABE"/>
    <w:rsid w:val="001E371F"/>
    <w:rsid w:val="001E62C0"/>
    <w:rsid w:val="001E6CB5"/>
    <w:rsid w:val="001F37DD"/>
    <w:rsid w:val="001F4BF0"/>
    <w:rsid w:val="001F634D"/>
    <w:rsid w:val="001F7E90"/>
    <w:rsid w:val="00203CC6"/>
    <w:rsid w:val="00210C24"/>
    <w:rsid w:val="002135A4"/>
    <w:rsid w:val="00216D1A"/>
    <w:rsid w:val="002171C4"/>
    <w:rsid w:val="0023545B"/>
    <w:rsid w:val="00242D57"/>
    <w:rsid w:val="0025036A"/>
    <w:rsid w:val="00253D86"/>
    <w:rsid w:val="00257C6C"/>
    <w:rsid w:val="00261428"/>
    <w:rsid w:val="00264637"/>
    <w:rsid w:val="00264B75"/>
    <w:rsid w:val="00267DEC"/>
    <w:rsid w:val="00272488"/>
    <w:rsid w:val="00273B62"/>
    <w:rsid w:val="00273B97"/>
    <w:rsid w:val="002748C3"/>
    <w:rsid w:val="002763DB"/>
    <w:rsid w:val="00280EC8"/>
    <w:rsid w:val="00282BEE"/>
    <w:rsid w:val="00287B0B"/>
    <w:rsid w:val="00287FB0"/>
    <w:rsid w:val="00294F13"/>
    <w:rsid w:val="002A7079"/>
    <w:rsid w:val="002A7B86"/>
    <w:rsid w:val="002B1F6A"/>
    <w:rsid w:val="002B7824"/>
    <w:rsid w:val="002B7EB4"/>
    <w:rsid w:val="002C0A37"/>
    <w:rsid w:val="002C1CA7"/>
    <w:rsid w:val="002C3203"/>
    <w:rsid w:val="002C409D"/>
    <w:rsid w:val="002D28D8"/>
    <w:rsid w:val="002D37ED"/>
    <w:rsid w:val="002E2627"/>
    <w:rsid w:val="002F0A1E"/>
    <w:rsid w:val="002F469E"/>
    <w:rsid w:val="002F6D9D"/>
    <w:rsid w:val="00300378"/>
    <w:rsid w:val="00302FA4"/>
    <w:rsid w:val="00303AEF"/>
    <w:rsid w:val="003064B5"/>
    <w:rsid w:val="00306C9A"/>
    <w:rsid w:val="00310362"/>
    <w:rsid w:val="003156EB"/>
    <w:rsid w:val="00320B3B"/>
    <w:rsid w:val="00326AB7"/>
    <w:rsid w:val="00331644"/>
    <w:rsid w:val="00337695"/>
    <w:rsid w:val="00341BF8"/>
    <w:rsid w:val="003443EA"/>
    <w:rsid w:val="003463CA"/>
    <w:rsid w:val="003471AC"/>
    <w:rsid w:val="0036089F"/>
    <w:rsid w:val="003648A0"/>
    <w:rsid w:val="00365CC7"/>
    <w:rsid w:val="00372098"/>
    <w:rsid w:val="00375694"/>
    <w:rsid w:val="0038078C"/>
    <w:rsid w:val="00382958"/>
    <w:rsid w:val="00382B90"/>
    <w:rsid w:val="00385AE4"/>
    <w:rsid w:val="003922B7"/>
    <w:rsid w:val="00392911"/>
    <w:rsid w:val="003978B9"/>
    <w:rsid w:val="003A1253"/>
    <w:rsid w:val="003A3132"/>
    <w:rsid w:val="003C0F18"/>
    <w:rsid w:val="003C16BB"/>
    <w:rsid w:val="003C3F09"/>
    <w:rsid w:val="003C609E"/>
    <w:rsid w:val="003C636D"/>
    <w:rsid w:val="003D066A"/>
    <w:rsid w:val="003D0762"/>
    <w:rsid w:val="003D1524"/>
    <w:rsid w:val="003D27BB"/>
    <w:rsid w:val="003D3646"/>
    <w:rsid w:val="003D6601"/>
    <w:rsid w:val="003E4309"/>
    <w:rsid w:val="0040157D"/>
    <w:rsid w:val="00405BEB"/>
    <w:rsid w:val="00413B4B"/>
    <w:rsid w:val="004141D2"/>
    <w:rsid w:val="00417BE1"/>
    <w:rsid w:val="00424667"/>
    <w:rsid w:val="00424AA0"/>
    <w:rsid w:val="004262F9"/>
    <w:rsid w:val="00431BDE"/>
    <w:rsid w:val="00432CB9"/>
    <w:rsid w:val="00435B6D"/>
    <w:rsid w:val="00436FDE"/>
    <w:rsid w:val="0043711F"/>
    <w:rsid w:val="004412E0"/>
    <w:rsid w:val="0044162E"/>
    <w:rsid w:val="0044339F"/>
    <w:rsid w:val="00450E1C"/>
    <w:rsid w:val="00454406"/>
    <w:rsid w:val="00462DD0"/>
    <w:rsid w:val="004646FB"/>
    <w:rsid w:val="0047092F"/>
    <w:rsid w:val="004740C7"/>
    <w:rsid w:val="00476D7C"/>
    <w:rsid w:val="004810BA"/>
    <w:rsid w:val="00482C55"/>
    <w:rsid w:val="00487773"/>
    <w:rsid w:val="004A66AD"/>
    <w:rsid w:val="004A6A7C"/>
    <w:rsid w:val="004B2868"/>
    <w:rsid w:val="004C22A0"/>
    <w:rsid w:val="004C22DC"/>
    <w:rsid w:val="004C3DEA"/>
    <w:rsid w:val="004C70D1"/>
    <w:rsid w:val="004F41E3"/>
    <w:rsid w:val="004F47F8"/>
    <w:rsid w:val="004F788C"/>
    <w:rsid w:val="005004C6"/>
    <w:rsid w:val="00501019"/>
    <w:rsid w:val="00503536"/>
    <w:rsid w:val="005068AB"/>
    <w:rsid w:val="0051490A"/>
    <w:rsid w:val="0051666B"/>
    <w:rsid w:val="00522CAB"/>
    <w:rsid w:val="005255CF"/>
    <w:rsid w:val="00526603"/>
    <w:rsid w:val="00527628"/>
    <w:rsid w:val="00530E98"/>
    <w:rsid w:val="005320F7"/>
    <w:rsid w:val="005374E5"/>
    <w:rsid w:val="00540FCB"/>
    <w:rsid w:val="00546127"/>
    <w:rsid w:val="005537A2"/>
    <w:rsid w:val="0055486C"/>
    <w:rsid w:val="005750C5"/>
    <w:rsid w:val="00582BA3"/>
    <w:rsid w:val="00587C94"/>
    <w:rsid w:val="00592FFE"/>
    <w:rsid w:val="00596A8D"/>
    <w:rsid w:val="00596FA7"/>
    <w:rsid w:val="005A0F28"/>
    <w:rsid w:val="005A3BF6"/>
    <w:rsid w:val="005A7C9B"/>
    <w:rsid w:val="005B06C2"/>
    <w:rsid w:val="005B3685"/>
    <w:rsid w:val="005B5943"/>
    <w:rsid w:val="005C431B"/>
    <w:rsid w:val="005D34E8"/>
    <w:rsid w:val="005D5759"/>
    <w:rsid w:val="005E1A31"/>
    <w:rsid w:val="005F293E"/>
    <w:rsid w:val="006003F3"/>
    <w:rsid w:val="00606BAE"/>
    <w:rsid w:val="00607CAC"/>
    <w:rsid w:val="00611A18"/>
    <w:rsid w:val="00613932"/>
    <w:rsid w:val="006201C3"/>
    <w:rsid w:val="00620B8E"/>
    <w:rsid w:val="0062231C"/>
    <w:rsid w:val="0062246E"/>
    <w:rsid w:val="00623CF6"/>
    <w:rsid w:val="006252CC"/>
    <w:rsid w:val="00627F72"/>
    <w:rsid w:val="00627FE6"/>
    <w:rsid w:val="0063388F"/>
    <w:rsid w:val="00641A7E"/>
    <w:rsid w:val="0064259C"/>
    <w:rsid w:val="00644F51"/>
    <w:rsid w:val="0065040A"/>
    <w:rsid w:val="00652333"/>
    <w:rsid w:val="00655653"/>
    <w:rsid w:val="00667D67"/>
    <w:rsid w:val="0067517D"/>
    <w:rsid w:val="00677CA6"/>
    <w:rsid w:val="00683945"/>
    <w:rsid w:val="00685E30"/>
    <w:rsid w:val="00694F05"/>
    <w:rsid w:val="00695567"/>
    <w:rsid w:val="0069711A"/>
    <w:rsid w:val="006A4B65"/>
    <w:rsid w:val="006A4B66"/>
    <w:rsid w:val="006A4C04"/>
    <w:rsid w:val="006B1343"/>
    <w:rsid w:val="006B15E4"/>
    <w:rsid w:val="006B1FF0"/>
    <w:rsid w:val="006B40AE"/>
    <w:rsid w:val="006B4471"/>
    <w:rsid w:val="006B471D"/>
    <w:rsid w:val="006B528B"/>
    <w:rsid w:val="006B7CFD"/>
    <w:rsid w:val="006C1924"/>
    <w:rsid w:val="006C1A15"/>
    <w:rsid w:val="006C3596"/>
    <w:rsid w:val="006C5E8F"/>
    <w:rsid w:val="006C6193"/>
    <w:rsid w:val="006C62FA"/>
    <w:rsid w:val="006D13C8"/>
    <w:rsid w:val="006D5892"/>
    <w:rsid w:val="006D5EB7"/>
    <w:rsid w:val="006E4DA2"/>
    <w:rsid w:val="006F6B63"/>
    <w:rsid w:val="007034FE"/>
    <w:rsid w:val="00707836"/>
    <w:rsid w:val="007135B8"/>
    <w:rsid w:val="00715F30"/>
    <w:rsid w:val="007235A1"/>
    <w:rsid w:val="00723F39"/>
    <w:rsid w:val="00730785"/>
    <w:rsid w:val="00735A52"/>
    <w:rsid w:val="0073706F"/>
    <w:rsid w:val="007423BB"/>
    <w:rsid w:val="00753392"/>
    <w:rsid w:val="007543C5"/>
    <w:rsid w:val="00760F2F"/>
    <w:rsid w:val="0076575B"/>
    <w:rsid w:val="00774B0B"/>
    <w:rsid w:val="00774DDC"/>
    <w:rsid w:val="007922B8"/>
    <w:rsid w:val="00793D37"/>
    <w:rsid w:val="007949FD"/>
    <w:rsid w:val="007B1E32"/>
    <w:rsid w:val="007B6DB8"/>
    <w:rsid w:val="007C3BC0"/>
    <w:rsid w:val="007C5B26"/>
    <w:rsid w:val="007C7DE7"/>
    <w:rsid w:val="007D3E38"/>
    <w:rsid w:val="007E4366"/>
    <w:rsid w:val="007E45DB"/>
    <w:rsid w:val="00805AAD"/>
    <w:rsid w:val="00807019"/>
    <w:rsid w:val="0081040E"/>
    <w:rsid w:val="00811471"/>
    <w:rsid w:val="008124F5"/>
    <w:rsid w:val="00814969"/>
    <w:rsid w:val="00817BDE"/>
    <w:rsid w:val="00820937"/>
    <w:rsid w:val="008341C1"/>
    <w:rsid w:val="008360F0"/>
    <w:rsid w:val="00853611"/>
    <w:rsid w:val="00854AA2"/>
    <w:rsid w:val="00857474"/>
    <w:rsid w:val="008615AB"/>
    <w:rsid w:val="00862660"/>
    <w:rsid w:val="00862A78"/>
    <w:rsid w:val="0086323B"/>
    <w:rsid w:val="0086575F"/>
    <w:rsid w:val="008703ED"/>
    <w:rsid w:val="00871807"/>
    <w:rsid w:val="0087278F"/>
    <w:rsid w:val="008850C9"/>
    <w:rsid w:val="00887457"/>
    <w:rsid w:val="008908A4"/>
    <w:rsid w:val="00891B5E"/>
    <w:rsid w:val="00891F9E"/>
    <w:rsid w:val="00894CC8"/>
    <w:rsid w:val="008A1128"/>
    <w:rsid w:val="008A17ED"/>
    <w:rsid w:val="008A75BC"/>
    <w:rsid w:val="008B7BA7"/>
    <w:rsid w:val="008C0117"/>
    <w:rsid w:val="008C423D"/>
    <w:rsid w:val="008C6E6B"/>
    <w:rsid w:val="008F06CE"/>
    <w:rsid w:val="00900586"/>
    <w:rsid w:val="00905164"/>
    <w:rsid w:val="009064EF"/>
    <w:rsid w:val="00906E3B"/>
    <w:rsid w:val="009076A6"/>
    <w:rsid w:val="009106B0"/>
    <w:rsid w:val="00916E6F"/>
    <w:rsid w:val="0092500D"/>
    <w:rsid w:val="0093135E"/>
    <w:rsid w:val="00940EEB"/>
    <w:rsid w:val="00945D4A"/>
    <w:rsid w:val="00951AE2"/>
    <w:rsid w:val="009559EA"/>
    <w:rsid w:val="00960837"/>
    <w:rsid w:val="009648DC"/>
    <w:rsid w:val="009661B5"/>
    <w:rsid w:val="0097280D"/>
    <w:rsid w:val="00976F02"/>
    <w:rsid w:val="00980E29"/>
    <w:rsid w:val="00992A10"/>
    <w:rsid w:val="00993882"/>
    <w:rsid w:val="009A13B7"/>
    <w:rsid w:val="009A44C2"/>
    <w:rsid w:val="009A7C91"/>
    <w:rsid w:val="009B0442"/>
    <w:rsid w:val="009C1612"/>
    <w:rsid w:val="009C4F77"/>
    <w:rsid w:val="009C66AF"/>
    <w:rsid w:val="009D00EB"/>
    <w:rsid w:val="009D419A"/>
    <w:rsid w:val="009D767B"/>
    <w:rsid w:val="009E02AA"/>
    <w:rsid w:val="009E1F92"/>
    <w:rsid w:val="009E22FC"/>
    <w:rsid w:val="009E5280"/>
    <w:rsid w:val="009F1A24"/>
    <w:rsid w:val="009F6963"/>
    <w:rsid w:val="00A00B72"/>
    <w:rsid w:val="00A0101E"/>
    <w:rsid w:val="00A2105F"/>
    <w:rsid w:val="00A43DD9"/>
    <w:rsid w:val="00A5277A"/>
    <w:rsid w:val="00A6220F"/>
    <w:rsid w:val="00A656AD"/>
    <w:rsid w:val="00A65991"/>
    <w:rsid w:val="00A7414D"/>
    <w:rsid w:val="00A74876"/>
    <w:rsid w:val="00A75262"/>
    <w:rsid w:val="00A76BA3"/>
    <w:rsid w:val="00A86987"/>
    <w:rsid w:val="00A9122A"/>
    <w:rsid w:val="00A93292"/>
    <w:rsid w:val="00A97E35"/>
    <w:rsid w:val="00AB1CC3"/>
    <w:rsid w:val="00AC147A"/>
    <w:rsid w:val="00AC15D0"/>
    <w:rsid w:val="00AC4A64"/>
    <w:rsid w:val="00AC7D27"/>
    <w:rsid w:val="00AD0190"/>
    <w:rsid w:val="00AD14BE"/>
    <w:rsid w:val="00AD2E2C"/>
    <w:rsid w:val="00AD3957"/>
    <w:rsid w:val="00AD503B"/>
    <w:rsid w:val="00AD63AA"/>
    <w:rsid w:val="00AE3797"/>
    <w:rsid w:val="00AF12E0"/>
    <w:rsid w:val="00B00D5B"/>
    <w:rsid w:val="00B056B4"/>
    <w:rsid w:val="00B07CBC"/>
    <w:rsid w:val="00B24CE3"/>
    <w:rsid w:val="00B2660F"/>
    <w:rsid w:val="00B26AF4"/>
    <w:rsid w:val="00B26E04"/>
    <w:rsid w:val="00B42ADA"/>
    <w:rsid w:val="00B43703"/>
    <w:rsid w:val="00B52E4C"/>
    <w:rsid w:val="00B542EE"/>
    <w:rsid w:val="00B54989"/>
    <w:rsid w:val="00B67188"/>
    <w:rsid w:val="00B673A4"/>
    <w:rsid w:val="00B74EE5"/>
    <w:rsid w:val="00B75878"/>
    <w:rsid w:val="00B7595A"/>
    <w:rsid w:val="00B76B77"/>
    <w:rsid w:val="00B777B7"/>
    <w:rsid w:val="00B812EB"/>
    <w:rsid w:val="00B8155E"/>
    <w:rsid w:val="00B8196B"/>
    <w:rsid w:val="00B823D0"/>
    <w:rsid w:val="00B8588C"/>
    <w:rsid w:val="00B87DF3"/>
    <w:rsid w:val="00B90CF4"/>
    <w:rsid w:val="00BA1B24"/>
    <w:rsid w:val="00BA2851"/>
    <w:rsid w:val="00BA45CB"/>
    <w:rsid w:val="00BB51B9"/>
    <w:rsid w:val="00BB7405"/>
    <w:rsid w:val="00BC0963"/>
    <w:rsid w:val="00BC1420"/>
    <w:rsid w:val="00BC1F1D"/>
    <w:rsid w:val="00BC4960"/>
    <w:rsid w:val="00BC5C06"/>
    <w:rsid w:val="00BC6CF9"/>
    <w:rsid w:val="00BD0213"/>
    <w:rsid w:val="00BE6D08"/>
    <w:rsid w:val="00BF3822"/>
    <w:rsid w:val="00BF4247"/>
    <w:rsid w:val="00BF5B12"/>
    <w:rsid w:val="00C01451"/>
    <w:rsid w:val="00C01742"/>
    <w:rsid w:val="00C14AC1"/>
    <w:rsid w:val="00C14BC1"/>
    <w:rsid w:val="00C226E9"/>
    <w:rsid w:val="00C26B55"/>
    <w:rsid w:val="00C40FAE"/>
    <w:rsid w:val="00C4770C"/>
    <w:rsid w:val="00C47954"/>
    <w:rsid w:val="00C521C3"/>
    <w:rsid w:val="00C54A09"/>
    <w:rsid w:val="00C577F9"/>
    <w:rsid w:val="00C62CA8"/>
    <w:rsid w:val="00C64047"/>
    <w:rsid w:val="00C711AD"/>
    <w:rsid w:val="00C72880"/>
    <w:rsid w:val="00C77DB0"/>
    <w:rsid w:val="00C82963"/>
    <w:rsid w:val="00C841BE"/>
    <w:rsid w:val="00C853ED"/>
    <w:rsid w:val="00C9041C"/>
    <w:rsid w:val="00C92B41"/>
    <w:rsid w:val="00C95B0A"/>
    <w:rsid w:val="00CA0304"/>
    <w:rsid w:val="00CA18BC"/>
    <w:rsid w:val="00CA5544"/>
    <w:rsid w:val="00CA59AA"/>
    <w:rsid w:val="00CB1378"/>
    <w:rsid w:val="00CB444B"/>
    <w:rsid w:val="00CB7A37"/>
    <w:rsid w:val="00CC36BC"/>
    <w:rsid w:val="00CD66B0"/>
    <w:rsid w:val="00CE2C1A"/>
    <w:rsid w:val="00CE57E9"/>
    <w:rsid w:val="00CF59C0"/>
    <w:rsid w:val="00D01998"/>
    <w:rsid w:val="00D02914"/>
    <w:rsid w:val="00D02C3D"/>
    <w:rsid w:val="00D03E73"/>
    <w:rsid w:val="00D11141"/>
    <w:rsid w:val="00D127AF"/>
    <w:rsid w:val="00D13CD3"/>
    <w:rsid w:val="00D20AC8"/>
    <w:rsid w:val="00D221E9"/>
    <w:rsid w:val="00D25E20"/>
    <w:rsid w:val="00D32981"/>
    <w:rsid w:val="00D37790"/>
    <w:rsid w:val="00D42DC6"/>
    <w:rsid w:val="00D44E58"/>
    <w:rsid w:val="00D46715"/>
    <w:rsid w:val="00D51B39"/>
    <w:rsid w:val="00D5368E"/>
    <w:rsid w:val="00D564BF"/>
    <w:rsid w:val="00D6390E"/>
    <w:rsid w:val="00D65ACD"/>
    <w:rsid w:val="00D65B51"/>
    <w:rsid w:val="00D676C8"/>
    <w:rsid w:val="00D729EE"/>
    <w:rsid w:val="00D76911"/>
    <w:rsid w:val="00D81451"/>
    <w:rsid w:val="00D85CC9"/>
    <w:rsid w:val="00D8604B"/>
    <w:rsid w:val="00D86FC6"/>
    <w:rsid w:val="00D9014E"/>
    <w:rsid w:val="00DA4B65"/>
    <w:rsid w:val="00DB61FE"/>
    <w:rsid w:val="00DC5D24"/>
    <w:rsid w:val="00DC732E"/>
    <w:rsid w:val="00DC79D0"/>
    <w:rsid w:val="00DD2220"/>
    <w:rsid w:val="00DD2A72"/>
    <w:rsid w:val="00DD3D46"/>
    <w:rsid w:val="00DD6CDF"/>
    <w:rsid w:val="00DE11EA"/>
    <w:rsid w:val="00DE2DF3"/>
    <w:rsid w:val="00DE712D"/>
    <w:rsid w:val="00DE7BA5"/>
    <w:rsid w:val="00DF2307"/>
    <w:rsid w:val="00E001E1"/>
    <w:rsid w:val="00E0091D"/>
    <w:rsid w:val="00E00C81"/>
    <w:rsid w:val="00E03EA7"/>
    <w:rsid w:val="00E04B37"/>
    <w:rsid w:val="00E13F5C"/>
    <w:rsid w:val="00E14F82"/>
    <w:rsid w:val="00E2163E"/>
    <w:rsid w:val="00E26639"/>
    <w:rsid w:val="00E27FEA"/>
    <w:rsid w:val="00E31817"/>
    <w:rsid w:val="00E336F6"/>
    <w:rsid w:val="00E3452A"/>
    <w:rsid w:val="00E3572D"/>
    <w:rsid w:val="00E46089"/>
    <w:rsid w:val="00E47314"/>
    <w:rsid w:val="00E508D7"/>
    <w:rsid w:val="00E50B7A"/>
    <w:rsid w:val="00E51EAE"/>
    <w:rsid w:val="00E53CB4"/>
    <w:rsid w:val="00E55A17"/>
    <w:rsid w:val="00E57782"/>
    <w:rsid w:val="00E649E7"/>
    <w:rsid w:val="00E662BC"/>
    <w:rsid w:val="00E6669F"/>
    <w:rsid w:val="00E715D0"/>
    <w:rsid w:val="00E76571"/>
    <w:rsid w:val="00E976DC"/>
    <w:rsid w:val="00EA34CA"/>
    <w:rsid w:val="00EA5C35"/>
    <w:rsid w:val="00EA7058"/>
    <w:rsid w:val="00EA7421"/>
    <w:rsid w:val="00EA7A7A"/>
    <w:rsid w:val="00EB120C"/>
    <w:rsid w:val="00EC32B9"/>
    <w:rsid w:val="00ED0787"/>
    <w:rsid w:val="00ED0FF2"/>
    <w:rsid w:val="00ED2766"/>
    <w:rsid w:val="00ED7F04"/>
    <w:rsid w:val="00EE0DC3"/>
    <w:rsid w:val="00EE279A"/>
    <w:rsid w:val="00EE2F4C"/>
    <w:rsid w:val="00EE6C60"/>
    <w:rsid w:val="00EF5DC8"/>
    <w:rsid w:val="00F00BF2"/>
    <w:rsid w:val="00F03A4B"/>
    <w:rsid w:val="00F066BA"/>
    <w:rsid w:val="00F102F3"/>
    <w:rsid w:val="00F12630"/>
    <w:rsid w:val="00F166DD"/>
    <w:rsid w:val="00F2464D"/>
    <w:rsid w:val="00F276E7"/>
    <w:rsid w:val="00F31D43"/>
    <w:rsid w:val="00F33BBE"/>
    <w:rsid w:val="00F35D3A"/>
    <w:rsid w:val="00F3648C"/>
    <w:rsid w:val="00F36B38"/>
    <w:rsid w:val="00F412A5"/>
    <w:rsid w:val="00F42031"/>
    <w:rsid w:val="00F44BDF"/>
    <w:rsid w:val="00F61D87"/>
    <w:rsid w:val="00F665A0"/>
    <w:rsid w:val="00F73678"/>
    <w:rsid w:val="00F75167"/>
    <w:rsid w:val="00F75C61"/>
    <w:rsid w:val="00F85D7E"/>
    <w:rsid w:val="00F9559C"/>
    <w:rsid w:val="00F96EC4"/>
    <w:rsid w:val="00FA080F"/>
    <w:rsid w:val="00FB276C"/>
    <w:rsid w:val="00FB5709"/>
    <w:rsid w:val="00FC6C66"/>
    <w:rsid w:val="00FF22F4"/>
    <w:rsid w:val="00FF2B69"/>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paragraph" w:styleId="2">
    <w:name w:val="heading 2"/>
    <w:basedOn w:val="a"/>
    <w:next w:val="a"/>
    <w:link w:val="20"/>
    <w:uiPriority w:val="9"/>
    <w:unhideWhenUsed/>
    <w:qFormat/>
    <w:rsid w:val="004F788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4331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aliases w:val="Абзац2,Абзац 2,ПАРАГРАФ,Абзац списка3,Цветной список - Акцент 11,СПИСОК,Абзац списка11,Абзац списка для документа,Абзац списка2,Основной с отступом,Абзац списка основной"/>
    <w:basedOn w:val="a"/>
    <w:link w:val="af7"/>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Strong"/>
    <w:basedOn w:val="a0"/>
    <w:uiPriority w:val="22"/>
    <w:qFormat/>
    <w:rsid w:val="007543C5"/>
    <w:rPr>
      <w:b/>
      <w:bCs/>
    </w:rPr>
  </w:style>
  <w:style w:type="character" w:customStyle="1" w:styleId="22">
    <w:name w:val="Неразрешенное упоминание2"/>
    <w:basedOn w:val="a0"/>
    <w:uiPriority w:val="99"/>
    <w:semiHidden/>
    <w:unhideWhenUsed/>
    <w:rsid w:val="00B42ADA"/>
    <w:rPr>
      <w:color w:val="605E5C"/>
      <w:shd w:val="clear" w:color="auto" w:fill="E1DFDD"/>
    </w:rPr>
  </w:style>
  <w:style w:type="table" w:styleId="23">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rmal (Web)"/>
    <w:basedOn w:val="a"/>
    <w:link w:val="afa"/>
    <w:uiPriority w:val="99"/>
    <w:unhideWhenUsed/>
    <w:rsid w:val="00143192"/>
  </w:style>
  <w:style w:type="paragraph" w:customStyle="1" w:styleId="12">
    <w:name w:val="Обычный1"/>
    <w:rsid w:val="005750C5"/>
    <w:pPr>
      <w:spacing w:after="200" w:line="276" w:lineRule="auto"/>
    </w:pPr>
    <w:rPr>
      <w:rFonts w:ascii="Calibri" w:eastAsia="Times New Roman" w:hAnsi="Calibri" w:cs="Calibri"/>
      <w:color w:val="000000"/>
      <w:sz w:val="22"/>
      <w:szCs w:val="22"/>
      <w:lang w:eastAsia="ru-RU"/>
    </w:rPr>
  </w:style>
  <w:style w:type="character" w:customStyle="1" w:styleId="markedcontent">
    <w:name w:val="markedcontent"/>
    <w:basedOn w:val="a0"/>
    <w:rsid w:val="005750C5"/>
  </w:style>
  <w:style w:type="character" w:customStyle="1" w:styleId="afa">
    <w:name w:val="Обычный (веб) Знак"/>
    <w:basedOn w:val="a0"/>
    <w:link w:val="af9"/>
    <w:uiPriority w:val="99"/>
    <w:locked/>
    <w:rsid w:val="00C47954"/>
  </w:style>
  <w:style w:type="character" w:styleId="afb">
    <w:name w:val="Emphasis"/>
    <w:basedOn w:val="a0"/>
    <w:uiPriority w:val="20"/>
    <w:qFormat/>
    <w:rsid w:val="00BB51B9"/>
    <w:rPr>
      <w:i/>
      <w:iCs/>
    </w:rPr>
  </w:style>
  <w:style w:type="paragraph" w:customStyle="1" w:styleId="msonormalmailrucssattributepostfix">
    <w:name w:val="msonormal_mailru_css_attribute_postfix"/>
    <w:basedOn w:val="a"/>
    <w:uiPriority w:val="99"/>
    <w:rsid w:val="00BC0963"/>
    <w:pPr>
      <w:spacing w:before="100" w:beforeAutospacing="1" w:after="100" w:afterAutospacing="1"/>
    </w:pPr>
    <w:rPr>
      <w:lang w:eastAsia="ru-RU"/>
    </w:rPr>
  </w:style>
  <w:style w:type="character" w:customStyle="1" w:styleId="30">
    <w:name w:val="Заголовок 3 Знак"/>
    <w:basedOn w:val="a0"/>
    <w:link w:val="3"/>
    <w:uiPriority w:val="9"/>
    <w:semiHidden/>
    <w:rsid w:val="00143316"/>
    <w:rPr>
      <w:rFonts w:asciiTheme="majorHAnsi" w:eastAsiaTheme="majorEastAsia" w:hAnsiTheme="majorHAnsi" w:cstheme="majorBidi"/>
      <w:color w:val="1F3763" w:themeColor="accent1" w:themeShade="7F"/>
    </w:rPr>
  </w:style>
  <w:style w:type="character" w:customStyle="1" w:styleId="bumpedfont15">
    <w:name w:val="bumpedfont15"/>
    <w:basedOn w:val="a0"/>
    <w:rsid w:val="00143316"/>
  </w:style>
  <w:style w:type="paragraph" w:customStyle="1" w:styleId="s3">
    <w:name w:val="s3"/>
    <w:basedOn w:val="a"/>
    <w:rsid w:val="00143316"/>
    <w:pPr>
      <w:spacing w:before="100" w:beforeAutospacing="1" w:after="100" w:afterAutospacing="1"/>
    </w:pPr>
    <w:rPr>
      <w:rFonts w:eastAsia="Times New Roman"/>
      <w:lang w:eastAsia="ru-RU"/>
    </w:rPr>
  </w:style>
  <w:style w:type="paragraph" w:customStyle="1" w:styleId="s8">
    <w:name w:val="s8"/>
    <w:basedOn w:val="a"/>
    <w:rsid w:val="00143316"/>
    <w:pPr>
      <w:spacing w:before="100" w:beforeAutospacing="1" w:after="100" w:afterAutospacing="1"/>
    </w:pPr>
    <w:rPr>
      <w:rFonts w:eastAsia="Times New Roman"/>
      <w:lang w:eastAsia="ru-RU"/>
    </w:rPr>
  </w:style>
  <w:style w:type="character" w:customStyle="1" w:styleId="af7">
    <w:name w:val="Абзац списка Знак"/>
    <w:aliases w:val="Абзац2 Знак,Абзац 2 Знак,ПАРАГРАФ Знак,Абзац списка3 Знак,Цветной список - Акцент 11 Знак,СПИСОК Знак,Абзац списка11 Знак,Абзац списка для документа Знак,Абзац списка2 Знак,Основной с отступом Знак,Абзац списка основной Знак"/>
    <w:link w:val="af6"/>
    <w:uiPriority w:val="34"/>
    <w:qFormat/>
    <w:rsid w:val="006C5E8F"/>
  </w:style>
  <w:style w:type="paragraph" w:customStyle="1" w:styleId="Afc">
    <w:name w:val="По умолчанию A"/>
    <w:rsid w:val="006C5E8F"/>
    <w:pPr>
      <w:pBdr>
        <w:top w:val="nil"/>
        <w:left w:val="nil"/>
        <w:bottom w:val="nil"/>
        <w:right w:val="nil"/>
        <w:between w:val="nil"/>
        <w:bar w:val="nil"/>
      </w:pBdr>
      <w:spacing w:before="16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20">
    <w:name w:val="Заголовок 2 Знак"/>
    <w:basedOn w:val="a0"/>
    <w:link w:val="2"/>
    <w:uiPriority w:val="9"/>
    <w:rsid w:val="004F788C"/>
    <w:rPr>
      <w:rFonts w:asciiTheme="majorHAnsi" w:eastAsiaTheme="majorEastAsia" w:hAnsiTheme="majorHAnsi" w:cstheme="majorBidi"/>
      <w:color w:val="2F5496" w:themeColor="accent1" w:themeShade="BF"/>
      <w:sz w:val="26"/>
      <w:szCs w:val="26"/>
    </w:rPr>
  </w:style>
  <w:style w:type="paragraph" w:customStyle="1" w:styleId="paragraphparagraphnycys">
    <w:name w:val="paragraph_paragraph__nycys"/>
    <w:basedOn w:val="a"/>
    <w:rsid w:val="004F788C"/>
    <w:pPr>
      <w:spacing w:before="100" w:beforeAutospacing="1" w:after="100" w:afterAutospacing="1"/>
    </w:pPr>
    <w:rPr>
      <w:rFonts w:eastAsia="Times New Roman"/>
      <w:lang w:eastAsia="ru-RU"/>
    </w:rPr>
  </w:style>
  <w:style w:type="character" w:customStyle="1" w:styleId="dsexttext-tov6w">
    <w:name w:val="ds_ext_text-tov6w"/>
    <w:basedOn w:val="a0"/>
    <w:rsid w:val="004F788C"/>
  </w:style>
  <w:style w:type="character" w:customStyle="1" w:styleId="dsexttitle-1xuef">
    <w:name w:val="ds_ext_title-1xuef"/>
    <w:basedOn w:val="a0"/>
    <w:rsid w:val="004F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693">
      <w:bodyDiv w:val="1"/>
      <w:marLeft w:val="0"/>
      <w:marRight w:val="0"/>
      <w:marTop w:val="0"/>
      <w:marBottom w:val="0"/>
      <w:divBdr>
        <w:top w:val="none" w:sz="0" w:space="0" w:color="auto"/>
        <w:left w:val="none" w:sz="0" w:space="0" w:color="auto"/>
        <w:bottom w:val="none" w:sz="0" w:space="0" w:color="auto"/>
        <w:right w:val="none" w:sz="0" w:space="0" w:color="auto"/>
      </w:divBdr>
    </w:div>
    <w:div w:id="62945943">
      <w:bodyDiv w:val="1"/>
      <w:marLeft w:val="0"/>
      <w:marRight w:val="0"/>
      <w:marTop w:val="0"/>
      <w:marBottom w:val="0"/>
      <w:divBdr>
        <w:top w:val="none" w:sz="0" w:space="0" w:color="auto"/>
        <w:left w:val="none" w:sz="0" w:space="0" w:color="auto"/>
        <w:bottom w:val="none" w:sz="0" w:space="0" w:color="auto"/>
        <w:right w:val="none" w:sz="0" w:space="0" w:color="auto"/>
      </w:divBdr>
    </w:div>
    <w:div w:id="140734904">
      <w:bodyDiv w:val="1"/>
      <w:marLeft w:val="0"/>
      <w:marRight w:val="0"/>
      <w:marTop w:val="0"/>
      <w:marBottom w:val="0"/>
      <w:divBdr>
        <w:top w:val="none" w:sz="0" w:space="0" w:color="auto"/>
        <w:left w:val="none" w:sz="0" w:space="0" w:color="auto"/>
        <w:bottom w:val="none" w:sz="0" w:space="0" w:color="auto"/>
        <w:right w:val="none" w:sz="0" w:space="0" w:color="auto"/>
      </w:divBdr>
    </w:div>
    <w:div w:id="413282258">
      <w:bodyDiv w:val="1"/>
      <w:marLeft w:val="0"/>
      <w:marRight w:val="0"/>
      <w:marTop w:val="0"/>
      <w:marBottom w:val="0"/>
      <w:divBdr>
        <w:top w:val="none" w:sz="0" w:space="0" w:color="auto"/>
        <w:left w:val="none" w:sz="0" w:space="0" w:color="auto"/>
        <w:bottom w:val="none" w:sz="0" w:space="0" w:color="auto"/>
        <w:right w:val="none" w:sz="0" w:space="0" w:color="auto"/>
      </w:divBdr>
      <w:divsChild>
        <w:div w:id="570502388">
          <w:marLeft w:val="547"/>
          <w:marRight w:val="0"/>
          <w:marTop w:val="0"/>
          <w:marBottom w:val="0"/>
          <w:divBdr>
            <w:top w:val="none" w:sz="0" w:space="0" w:color="auto"/>
            <w:left w:val="none" w:sz="0" w:space="0" w:color="auto"/>
            <w:bottom w:val="none" w:sz="0" w:space="0" w:color="auto"/>
            <w:right w:val="none" w:sz="0" w:space="0" w:color="auto"/>
          </w:divBdr>
        </w:div>
      </w:divsChild>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611864199">
      <w:bodyDiv w:val="1"/>
      <w:marLeft w:val="0"/>
      <w:marRight w:val="0"/>
      <w:marTop w:val="0"/>
      <w:marBottom w:val="0"/>
      <w:divBdr>
        <w:top w:val="none" w:sz="0" w:space="0" w:color="auto"/>
        <w:left w:val="none" w:sz="0" w:space="0" w:color="auto"/>
        <w:bottom w:val="none" w:sz="0" w:space="0" w:color="auto"/>
        <w:right w:val="none" w:sz="0" w:space="0" w:color="auto"/>
      </w:divBdr>
    </w:div>
    <w:div w:id="660425547">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762603250">
      <w:bodyDiv w:val="1"/>
      <w:marLeft w:val="0"/>
      <w:marRight w:val="0"/>
      <w:marTop w:val="0"/>
      <w:marBottom w:val="0"/>
      <w:divBdr>
        <w:top w:val="none" w:sz="0" w:space="0" w:color="auto"/>
        <w:left w:val="none" w:sz="0" w:space="0" w:color="auto"/>
        <w:bottom w:val="none" w:sz="0" w:space="0" w:color="auto"/>
        <w:right w:val="none" w:sz="0" w:space="0" w:color="auto"/>
      </w:divBdr>
    </w:div>
    <w:div w:id="988290203">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308895897">
      <w:bodyDiv w:val="1"/>
      <w:marLeft w:val="0"/>
      <w:marRight w:val="0"/>
      <w:marTop w:val="0"/>
      <w:marBottom w:val="0"/>
      <w:divBdr>
        <w:top w:val="none" w:sz="0" w:space="0" w:color="auto"/>
        <w:left w:val="none" w:sz="0" w:space="0" w:color="auto"/>
        <w:bottom w:val="none" w:sz="0" w:space="0" w:color="auto"/>
        <w:right w:val="none" w:sz="0" w:space="0" w:color="auto"/>
      </w:divBdr>
    </w:div>
    <w:div w:id="1310744829">
      <w:bodyDiv w:val="1"/>
      <w:marLeft w:val="0"/>
      <w:marRight w:val="0"/>
      <w:marTop w:val="0"/>
      <w:marBottom w:val="0"/>
      <w:divBdr>
        <w:top w:val="none" w:sz="0" w:space="0" w:color="auto"/>
        <w:left w:val="none" w:sz="0" w:space="0" w:color="auto"/>
        <w:bottom w:val="none" w:sz="0" w:space="0" w:color="auto"/>
        <w:right w:val="none" w:sz="0" w:space="0" w:color="auto"/>
      </w:divBdr>
    </w:div>
    <w:div w:id="1361932430">
      <w:bodyDiv w:val="1"/>
      <w:marLeft w:val="0"/>
      <w:marRight w:val="0"/>
      <w:marTop w:val="0"/>
      <w:marBottom w:val="0"/>
      <w:divBdr>
        <w:top w:val="none" w:sz="0" w:space="0" w:color="auto"/>
        <w:left w:val="none" w:sz="0" w:space="0" w:color="auto"/>
        <w:bottom w:val="none" w:sz="0" w:space="0" w:color="auto"/>
        <w:right w:val="none" w:sz="0" w:space="0" w:color="auto"/>
      </w:divBdr>
    </w:div>
    <w:div w:id="1457720930">
      <w:bodyDiv w:val="1"/>
      <w:marLeft w:val="0"/>
      <w:marRight w:val="0"/>
      <w:marTop w:val="0"/>
      <w:marBottom w:val="0"/>
      <w:divBdr>
        <w:top w:val="none" w:sz="0" w:space="0" w:color="auto"/>
        <w:left w:val="none" w:sz="0" w:space="0" w:color="auto"/>
        <w:bottom w:val="none" w:sz="0" w:space="0" w:color="auto"/>
        <w:right w:val="none" w:sz="0" w:space="0" w:color="auto"/>
      </w:divBdr>
    </w:div>
    <w:div w:id="1513489404">
      <w:bodyDiv w:val="1"/>
      <w:marLeft w:val="0"/>
      <w:marRight w:val="0"/>
      <w:marTop w:val="0"/>
      <w:marBottom w:val="0"/>
      <w:divBdr>
        <w:top w:val="none" w:sz="0" w:space="0" w:color="auto"/>
        <w:left w:val="none" w:sz="0" w:space="0" w:color="auto"/>
        <w:bottom w:val="none" w:sz="0" w:space="0" w:color="auto"/>
        <w:right w:val="none" w:sz="0" w:space="0" w:color="auto"/>
      </w:divBdr>
    </w:div>
    <w:div w:id="1522815303">
      <w:bodyDiv w:val="1"/>
      <w:marLeft w:val="0"/>
      <w:marRight w:val="0"/>
      <w:marTop w:val="0"/>
      <w:marBottom w:val="0"/>
      <w:divBdr>
        <w:top w:val="none" w:sz="0" w:space="0" w:color="auto"/>
        <w:left w:val="none" w:sz="0" w:space="0" w:color="auto"/>
        <w:bottom w:val="none" w:sz="0" w:space="0" w:color="auto"/>
        <w:right w:val="none" w:sz="0" w:space="0" w:color="auto"/>
      </w:divBdr>
    </w:div>
    <w:div w:id="1576278472">
      <w:bodyDiv w:val="1"/>
      <w:marLeft w:val="0"/>
      <w:marRight w:val="0"/>
      <w:marTop w:val="0"/>
      <w:marBottom w:val="0"/>
      <w:divBdr>
        <w:top w:val="none" w:sz="0" w:space="0" w:color="auto"/>
        <w:left w:val="none" w:sz="0" w:space="0" w:color="auto"/>
        <w:bottom w:val="none" w:sz="0" w:space="0" w:color="auto"/>
        <w:right w:val="none" w:sz="0" w:space="0" w:color="auto"/>
      </w:divBdr>
    </w:div>
    <w:div w:id="1597638740">
      <w:bodyDiv w:val="1"/>
      <w:marLeft w:val="0"/>
      <w:marRight w:val="0"/>
      <w:marTop w:val="0"/>
      <w:marBottom w:val="0"/>
      <w:divBdr>
        <w:top w:val="none" w:sz="0" w:space="0" w:color="auto"/>
        <w:left w:val="none" w:sz="0" w:space="0" w:color="auto"/>
        <w:bottom w:val="none" w:sz="0" w:space="0" w:color="auto"/>
        <w:right w:val="none" w:sz="0" w:space="0" w:color="auto"/>
      </w:divBdr>
    </w:div>
    <w:div w:id="1738170026">
      <w:bodyDiv w:val="1"/>
      <w:marLeft w:val="0"/>
      <w:marRight w:val="0"/>
      <w:marTop w:val="0"/>
      <w:marBottom w:val="0"/>
      <w:divBdr>
        <w:top w:val="none" w:sz="0" w:space="0" w:color="auto"/>
        <w:left w:val="none" w:sz="0" w:space="0" w:color="auto"/>
        <w:bottom w:val="none" w:sz="0" w:space="0" w:color="auto"/>
        <w:right w:val="none" w:sz="0" w:space="0" w:color="auto"/>
      </w:divBdr>
    </w:div>
    <w:div w:id="1758283683">
      <w:bodyDiv w:val="1"/>
      <w:marLeft w:val="0"/>
      <w:marRight w:val="0"/>
      <w:marTop w:val="0"/>
      <w:marBottom w:val="0"/>
      <w:divBdr>
        <w:top w:val="none" w:sz="0" w:space="0" w:color="auto"/>
        <w:left w:val="none" w:sz="0" w:space="0" w:color="auto"/>
        <w:bottom w:val="none" w:sz="0" w:space="0" w:color="auto"/>
        <w:right w:val="none" w:sz="0" w:space="0" w:color="auto"/>
      </w:divBdr>
    </w:div>
    <w:div w:id="1834711590">
      <w:bodyDiv w:val="1"/>
      <w:marLeft w:val="0"/>
      <w:marRight w:val="0"/>
      <w:marTop w:val="0"/>
      <w:marBottom w:val="0"/>
      <w:divBdr>
        <w:top w:val="none" w:sz="0" w:space="0" w:color="auto"/>
        <w:left w:val="none" w:sz="0" w:space="0" w:color="auto"/>
        <w:bottom w:val="none" w:sz="0" w:space="0" w:color="auto"/>
        <w:right w:val="none" w:sz="0" w:space="0" w:color="auto"/>
      </w:divBdr>
    </w:div>
    <w:div w:id="1993946430">
      <w:bodyDiv w:val="1"/>
      <w:marLeft w:val="0"/>
      <w:marRight w:val="0"/>
      <w:marTop w:val="0"/>
      <w:marBottom w:val="0"/>
      <w:divBdr>
        <w:top w:val="none" w:sz="0" w:space="0" w:color="auto"/>
        <w:left w:val="none" w:sz="0" w:space="0" w:color="auto"/>
        <w:bottom w:val="none" w:sz="0" w:space="0" w:color="auto"/>
        <w:right w:val="none" w:sz="0" w:space="0" w:color="auto"/>
      </w:divBdr>
    </w:div>
    <w:div w:id="20037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tube.ru/channel/2392328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telegram.org/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k.org/press-centr/fotogalere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tek.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ess@artek.org" TargetMode="External"/><Relationship Id="rId14" Type="http://schemas.openxmlformats.org/officeDocument/2006/relationships/hyperlink" Target="https://vk.com/artekrussi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0DED-3DAA-4E2F-8A17-FE39CF19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Куплинов Ярослав</dc:creator>
  <cp:lastModifiedBy>Похольчук Ольга Михайловна</cp:lastModifiedBy>
  <cp:revision>2</cp:revision>
  <cp:lastPrinted>2022-11-10T07:31:00Z</cp:lastPrinted>
  <dcterms:created xsi:type="dcterms:W3CDTF">2023-03-18T15:26:00Z</dcterms:created>
  <dcterms:modified xsi:type="dcterms:W3CDTF">2023-03-18T15:26:00Z</dcterms:modified>
</cp:coreProperties>
</file>