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60" w:rsidRPr="00BD49D2" w:rsidRDefault="00F3361B" w:rsidP="00BD49D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61B" w:rsidRPr="00BD49D2" w:rsidRDefault="00BE6B1E" w:rsidP="00BD49D2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1950A0" w:rsidRDefault="00D451B2" w:rsidP="001950A0">
      <w:pPr>
        <w:pStyle w:val="a3"/>
        <w:spacing w:after="150" w:line="300" w:lineRule="atLeast"/>
        <w:jc w:val="center"/>
        <w:rPr>
          <w:rStyle w:val="a4"/>
          <w:sz w:val="22"/>
          <w:szCs w:val="22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  <w:r w:rsidR="001950A0">
        <w:rPr>
          <w:rFonts w:ascii="Georgia" w:hAnsi="Georgia"/>
          <w:b/>
          <w:bCs/>
        </w:rPr>
        <w:t>В «Артеке» появился новый фруктовый сад</w:t>
      </w:r>
    </w:p>
    <w:p w:rsidR="001950A0" w:rsidRPr="00BD49D2" w:rsidRDefault="001950A0" w:rsidP="00BD49D2">
      <w:pPr>
        <w:pStyle w:val="a3"/>
        <w:spacing w:after="150"/>
        <w:jc w:val="center"/>
        <w:rPr>
          <w:rFonts w:asciiTheme="minorHAnsi" w:hAnsiTheme="minorHAnsi" w:cstheme="minorHAnsi"/>
        </w:rPr>
      </w:pPr>
      <w:r w:rsidRPr="00BD49D2">
        <w:rPr>
          <w:rStyle w:val="a4"/>
          <w:rFonts w:asciiTheme="minorHAnsi" w:hAnsiTheme="minorHAnsi" w:cstheme="minorHAnsi"/>
        </w:rPr>
        <w:t>19 ноября 2019 г.</w:t>
      </w:r>
    </w:p>
    <w:p w:rsidR="001950A0" w:rsidRPr="00BD49D2" w:rsidRDefault="001950A0" w:rsidP="00BD49D2">
      <w:p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BD49D2">
        <w:rPr>
          <w:rFonts w:cstheme="minorHAnsi"/>
          <w:b/>
          <w:sz w:val="24"/>
          <w:szCs w:val="24"/>
          <w:lang w:eastAsia="ru-RU"/>
        </w:rPr>
        <w:t>19 ноября 2019 г.</w:t>
      </w:r>
      <w:r w:rsidRPr="00BD49D2">
        <w:rPr>
          <w:rFonts w:cstheme="minorHAnsi"/>
          <w:sz w:val="24"/>
          <w:szCs w:val="24"/>
          <w:lang w:eastAsia="ru-RU"/>
        </w:rPr>
        <w:t xml:space="preserve"> учащиеся школы Международного детского центра «Артек» высадили на территории образовательного учреждения настоящий </w:t>
      </w:r>
      <w:r w:rsidRPr="00BD49D2">
        <w:rPr>
          <w:rFonts w:cstheme="minorHAnsi"/>
          <w:b/>
          <w:sz w:val="24"/>
          <w:szCs w:val="24"/>
          <w:lang w:eastAsia="ru-RU"/>
        </w:rPr>
        <w:t>фруктовый сад</w:t>
      </w:r>
      <w:r w:rsidRPr="00BD49D2">
        <w:rPr>
          <w:rFonts w:cstheme="minorHAnsi"/>
          <w:sz w:val="24"/>
          <w:szCs w:val="24"/>
          <w:lang w:eastAsia="ru-RU"/>
        </w:rPr>
        <w:t xml:space="preserve">. Событие стало </w:t>
      </w:r>
      <w:r w:rsidRPr="00BD49D2">
        <w:rPr>
          <w:rFonts w:cstheme="minorHAnsi"/>
          <w:b/>
          <w:sz w:val="24"/>
          <w:szCs w:val="24"/>
          <w:lang w:eastAsia="ru-RU"/>
        </w:rPr>
        <w:t>символом плодотворного сотрудничества детского центра и одного из самых знаменитых театров России</w:t>
      </w:r>
      <w:r w:rsidRPr="00BD49D2">
        <w:rPr>
          <w:rFonts w:cstheme="minorHAnsi"/>
          <w:sz w:val="24"/>
          <w:szCs w:val="24"/>
          <w:lang w:eastAsia="ru-RU"/>
        </w:rPr>
        <w:t xml:space="preserve"> – Александринский театр подарил «Артеку» 11 </w:t>
      </w:r>
      <w:proofErr w:type="gramStart"/>
      <w:r w:rsidRPr="00BD49D2">
        <w:rPr>
          <w:rFonts w:cstheme="minorHAnsi"/>
          <w:sz w:val="24"/>
          <w:szCs w:val="24"/>
          <w:lang w:eastAsia="ru-RU"/>
        </w:rPr>
        <w:t>саженцев  садово</w:t>
      </w:r>
      <w:proofErr w:type="gramEnd"/>
      <w:r w:rsidRPr="00BD49D2">
        <w:rPr>
          <w:rFonts w:cstheme="minorHAnsi"/>
          <w:sz w:val="24"/>
          <w:szCs w:val="24"/>
          <w:lang w:eastAsia="ru-RU"/>
        </w:rPr>
        <w:t xml:space="preserve">-парковых культур фруктовых деревьев и декоративных кустарников. </w:t>
      </w:r>
    </w:p>
    <w:p w:rsidR="001950A0" w:rsidRPr="00BD49D2" w:rsidRDefault="001950A0" w:rsidP="00BD49D2">
      <w:p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BD49D2">
        <w:rPr>
          <w:rFonts w:cstheme="minorHAnsi"/>
          <w:b/>
          <w:bCs/>
          <w:sz w:val="24"/>
          <w:szCs w:val="24"/>
          <w:lang w:eastAsia="ru-RU"/>
        </w:rPr>
        <w:t>Директор МДЦ «Артек» Константин Федоренко</w:t>
      </w:r>
      <w:r w:rsidRPr="00BD49D2">
        <w:rPr>
          <w:rFonts w:cstheme="minorHAnsi"/>
          <w:sz w:val="24"/>
          <w:szCs w:val="24"/>
          <w:lang w:eastAsia="ru-RU"/>
        </w:rPr>
        <w:t xml:space="preserve"> отметил, что закладка фруктового сада – это знаковое событие, ведь расти он будет на территории школы, а школа, подобно дереву, дает плоды, взращенных ею учеников: «Главное, что вместе со взрослыми сажают деревья дети. В недалеком будущем мы увидим плоды, которые вырастут в школьном саду».  </w:t>
      </w:r>
    </w:p>
    <w:p w:rsidR="001950A0" w:rsidRPr="00BD49D2" w:rsidRDefault="001950A0" w:rsidP="00BD49D2">
      <w:p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BD49D2">
        <w:rPr>
          <w:rFonts w:cstheme="minorHAnsi"/>
          <w:sz w:val="24"/>
          <w:szCs w:val="24"/>
          <w:lang w:eastAsia="ru-RU"/>
        </w:rPr>
        <w:t xml:space="preserve">Кроме того, руководитель международного детского центра подчеркнул важность связи </w:t>
      </w:r>
      <w:r w:rsidRPr="00BD49D2">
        <w:rPr>
          <w:rFonts w:cstheme="minorHAnsi"/>
          <w:b/>
          <w:bCs/>
          <w:sz w:val="24"/>
          <w:szCs w:val="24"/>
          <w:lang w:eastAsia="ru-RU"/>
        </w:rPr>
        <w:t>«Артека»</w:t>
      </w:r>
      <w:r w:rsidRPr="00BD49D2">
        <w:rPr>
          <w:rFonts w:cstheme="minorHAnsi"/>
          <w:sz w:val="24"/>
          <w:szCs w:val="24"/>
          <w:lang w:eastAsia="ru-RU"/>
        </w:rPr>
        <w:t xml:space="preserve"> и театра: </w:t>
      </w:r>
      <w:r w:rsidR="00BD49D2" w:rsidRPr="00BD49D2">
        <w:rPr>
          <w:rFonts w:cstheme="minorHAnsi"/>
          <w:sz w:val="24"/>
          <w:szCs w:val="24"/>
          <w:lang w:eastAsia="ru-RU"/>
        </w:rPr>
        <w:t>«</w:t>
      </w:r>
      <w:r w:rsidRPr="00BD49D2">
        <w:rPr>
          <w:rFonts w:cstheme="minorHAnsi"/>
          <w:sz w:val="24"/>
          <w:szCs w:val="24"/>
          <w:lang w:eastAsia="ru-RU"/>
        </w:rPr>
        <w:t xml:space="preserve">Считаю просветительский проект Международной театральной олимпиады очень важным для детей из разных регионов нашей страны: за этот год многие из них смогли стать полноправными авторами художественных событий, увидели театр «изнутри». Мы развиваем </w:t>
      </w:r>
      <w:r w:rsidRPr="00BD49D2">
        <w:rPr>
          <w:rFonts w:cstheme="minorHAnsi"/>
          <w:b/>
          <w:bCs/>
          <w:sz w:val="24"/>
          <w:szCs w:val="24"/>
          <w:lang w:eastAsia="ru-RU"/>
        </w:rPr>
        <w:t xml:space="preserve">«Артек» </w:t>
      </w:r>
      <w:r w:rsidRPr="00BD49D2">
        <w:rPr>
          <w:rFonts w:cstheme="minorHAnsi"/>
          <w:sz w:val="24"/>
          <w:szCs w:val="24"/>
          <w:lang w:eastAsia="ru-RU"/>
        </w:rPr>
        <w:t>как площадку финалов олимпиад технической, естественнонаучной, языковой направленности, победители федеральных и региональных олимпиад приезжают к нам каждую смену. Театральная олимпиада прошла в «Артеке» впервые, и, я уверен, участие в ней дало детям импульс развивать интерес к театру в своих регионах</w:t>
      </w:r>
      <w:r w:rsidR="00BD49D2" w:rsidRPr="00BD49D2">
        <w:rPr>
          <w:rFonts w:cstheme="minorHAnsi"/>
          <w:sz w:val="24"/>
          <w:szCs w:val="24"/>
          <w:lang w:eastAsia="ru-RU"/>
        </w:rPr>
        <w:t>»</w:t>
      </w:r>
      <w:r w:rsidRPr="00BD49D2">
        <w:rPr>
          <w:rFonts w:cstheme="minorHAnsi"/>
          <w:sz w:val="24"/>
          <w:szCs w:val="24"/>
          <w:lang w:eastAsia="ru-RU"/>
        </w:rPr>
        <w:t xml:space="preserve">, – отметил </w:t>
      </w:r>
      <w:r w:rsidRPr="00BD49D2">
        <w:rPr>
          <w:rFonts w:cstheme="minorHAnsi"/>
          <w:b/>
          <w:bCs/>
          <w:sz w:val="24"/>
          <w:szCs w:val="24"/>
          <w:lang w:eastAsia="ru-RU"/>
        </w:rPr>
        <w:t>директор «Артека»</w:t>
      </w:r>
      <w:r w:rsidRPr="00BD49D2">
        <w:rPr>
          <w:rFonts w:cstheme="minorHAnsi"/>
          <w:sz w:val="24"/>
          <w:szCs w:val="24"/>
          <w:lang w:eastAsia="ru-RU"/>
        </w:rPr>
        <w:t xml:space="preserve"> </w:t>
      </w:r>
      <w:r w:rsidRPr="00BD49D2">
        <w:rPr>
          <w:rFonts w:cstheme="minorHAnsi"/>
          <w:b/>
          <w:bCs/>
          <w:sz w:val="24"/>
          <w:szCs w:val="24"/>
          <w:lang w:eastAsia="ru-RU"/>
        </w:rPr>
        <w:t>Константин Федоренко</w:t>
      </w:r>
      <w:r w:rsidRPr="00BD49D2">
        <w:rPr>
          <w:rFonts w:cstheme="minorHAnsi"/>
          <w:sz w:val="24"/>
          <w:szCs w:val="24"/>
          <w:lang w:eastAsia="ru-RU"/>
        </w:rPr>
        <w:t>.</w:t>
      </w:r>
    </w:p>
    <w:p w:rsidR="001950A0" w:rsidRPr="00BD49D2" w:rsidRDefault="001950A0" w:rsidP="00BD49D2">
      <w:p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BD49D2">
        <w:rPr>
          <w:rFonts w:cstheme="minorHAnsi"/>
          <w:sz w:val="24"/>
          <w:szCs w:val="24"/>
          <w:lang w:eastAsia="ru-RU"/>
        </w:rPr>
        <w:t xml:space="preserve">Почетное право посадить первый саженец </w:t>
      </w:r>
      <w:proofErr w:type="gramStart"/>
      <w:r w:rsidRPr="00BD49D2">
        <w:rPr>
          <w:rFonts w:cstheme="minorHAnsi"/>
          <w:sz w:val="24"/>
          <w:szCs w:val="24"/>
          <w:lang w:eastAsia="ru-RU"/>
        </w:rPr>
        <w:t>было  предоставлено</w:t>
      </w:r>
      <w:proofErr w:type="gramEnd"/>
      <w:r w:rsidRPr="00BD49D2">
        <w:rPr>
          <w:rFonts w:cstheme="minorHAnsi"/>
          <w:sz w:val="24"/>
          <w:szCs w:val="24"/>
          <w:lang w:eastAsia="ru-RU"/>
        </w:rPr>
        <w:t xml:space="preserve"> Народному артисту Российской Федерации Сергею Паршину и отличнице учебы 4 класса </w:t>
      </w:r>
      <w:r w:rsidR="00BD49D2" w:rsidRPr="00BD49D2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Александре Якушиной</w:t>
      </w:r>
      <w:r w:rsidRPr="00BD49D2">
        <w:rPr>
          <w:rFonts w:cstheme="minorHAnsi"/>
          <w:sz w:val="24"/>
          <w:szCs w:val="24"/>
          <w:lang w:eastAsia="ru-RU"/>
        </w:rPr>
        <w:t xml:space="preserve">. </w:t>
      </w:r>
    </w:p>
    <w:p w:rsidR="001950A0" w:rsidRPr="00BD49D2" w:rsidRDefault="001950A0" w:rsidP="00BD49D2">
      <w:p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BD49D2">
        <w:rPr>
          <w:rFonts w:cstheme="minorHAnsi"/>
          <w:b/>
          <w:bCs/>
          <w:sz w:val="24"/>
          <w:szCs w:val="24"/>
          <w:lang w:eastAsia="ru-RU"/>
        </w:rPr>
        <w:t xml:space="preserve">Сергей </w:t>
      </w:r>
      <w:proofErr w:type="gramStart"/>
      <w:r w:rsidRPr="00BD49D2">
        <w:rPr>
          <w:rFonts w:cstheme="minorHAnsi"/>
          <w:b/>
          <w:bCs/>
          <w:sz w:val="24"/>
          <w:szCs w:val="24"/>
          <w:lang w:eastAsia="ru-RU"/>
        </w:rPr>
        <w:t>Паршин:</w:t>
      </w:r>
      <w:r w:rsidRPr="00BD49D2">
        <w:rPr>
          <w:rFonts w:cstheme="minorHAnsi"/>
          <w:sz w:val="24"/>
          <w:szCs w:val="24"/>
          <w:lang w:eastAsia="ru-RU"/>
        </w:rPr>
        <w:t xml:space="preserve">  «</w:t>
      </w:r>
      <w:proofErr w:type="gramEnd"/>
      <w:r w:rsidRPr="00BD49D2">
        <w:rPr>
          <w:rFonts w:cstheme="minorHAnsi"/>
          <w:sz w:val="24"/>
          <w:szCs w:val="24"/>
          <w:lang w:eastAsia="ru-RU"/>
        </w:rPr>
        <w:t xml:space="preserve">Я рад, что Олимпийская молодежная площадка в </w:t>
      </w:r>
      <w:r w:rsidRPr="00BD49D2">
        <w:rPr>
          <w:rFonts w:cstheme="minorHAnsi"/>
          <w:b/>
          <w:bCs/>
          <w:sz w:val="24"/>
          <w:szCs w:val="24"/>
          <w:lang w:eastAsia="ru-RU"/>
        </w:rPr>
        <w:t xml:space="preserve">«Артеке» </w:t>
      </w:r>
      <w:r w:rsidRPr="00BD49D2">
        <w:rPr>
          <w:rFonts w:cstheme="minorHAnsi"/>
          <w:sz w:val="24"/>
          <w:szCs w:val="24"/>
          <w:lang w:eastAsia="ru-RU"/>
        </w:rPr>
        <w:t xml:space="preserve">плодотворно существовала в этом году. И сегодня мы завершаем этот проект. Мы надеемся, что наша дружбы продолжится и дальше, а наше сотрудничество оставило в ваших сердцах и памяти многие светлые моменты». </w:t>
      </w:r>
    </w:p>
    <w:p w:rsidR="00BD49D2" w:rsidRPr="00BD49D2" w:rsidRDefault="00BD49D2" w:rsidP="00BD49D2">
      <w:pPr>
        <w:spacing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D49D2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Александра Якушина</w:t>
      </w:r>
      <w:r w:rsidRPr="00BD49D2">
        <w:rPr>
          <w:rFonts w:cstheme="minorHAnsi"/>
          <w:color w:val="333333"/>
          <w:sz w:val="24"/>
          <w:szCs w:val="24"/>
          <w:shd w:val="clear" w:color="auto" w:fill="FFFFFF"/>
        </w:rPr>
        <w:t xml:space="preserve">, 4 класс, </w:t>
      </w:r>
      <w:proofErr w:type="spellStart"/>
      <w:r w:rsidRPr="00BD49D2">
        <w:rPr>
          <w:rFonts w:cstheme="minorHAnsi"/>
          <w:color w:val="333333"/>
          <w:sz w:val="24"/>
          <w:szCs w:val="24"/>
          <w:shd w:val="clear" w:color="auto" w:fill="FFFFFF"/>
        </w:rPr>
        <w:t>Партенит</w:t>
      </w:r>
      <w:proofErr w:type="spellEnd"/>
      <w:r w:rsidRPr="00BD49D2">
        <w:rPr>
          <w:rFonts w:cstheme="minorHAnsi"/>
          <w:color w:val="333333"/>
          <w:sz w:val="24"/>
          <w:szCs w:val="24"/>
          <w:shd w:val="clear" w:color="auto" w:fill="FFFFFF"/>
        </w:rPr>
        <w:t>: «Считаю, что такая акция должна быть, потому, что всё – растения, деревья и цветы – это не вечное, этим нужно заниматься постоянно. Я ещё сажала дерево с мамой в Москве, когда была маленькая, мне тогда было 7 лет. Это был дуб. Дерево уже выросло. Считаю, что сажать деревья важно – это озеленение планеты».</w:t>
      </w:r>
    </w:p>
    <w:p w:rsidR="001950A0" w:rsidRPr="001950A0" w:rsidRDefault="001950A0" w:rsidP="001950A0">
      <w:pPr>
        <w:jc w:val="both"/>
        <w:rPr>
          <w:rFonts w:cstheme="minorHAnsi"/>
          <w:sz w:val="24"/>
          <w:szCs w:val="24"/>
          <w:lang w:eastAsia="ru-RU"/>
        </w:rPr>
      </w:pPr>
      <w:r w:rsidRPr="001950A0">
        <w:rPr>
          <w:rFonts w:cstheme="minorHAnsi"/>
          <w:sz w:val="24"/>
          <w:szCs w:val="24"/>
          <w:lang w:eastAsia="ru-RU"/>
        </w:rPr>
        <w:t xml:space="preserve">В 2019 году в рамках Года театра и Международной театральной олимпиады Александринский театр осуществил </w:t>
      </w:r>
      <w:r w:rsidRPr="001950A0">
        <w:rPr>
          <w:rFonts w:cstheme="minorHAnsi"/>
          <w:b/>
          <w:bCs/>
          <w:sz w:val="24"/>
          <w:szCs w:val="24"/>
          <w:lang w:eastAsia="ru-RU"/>
        </w:rPr>
        <w:t>проект «Олимпийская молодежная площадка в «Артеке»</w:t>
      </w:r>
      <w:r w:rsidRPr="001950A0">
        <w:rPr>
          <w:rFonts w:cstheme="minorHAnsi"/>
          <w:sz w:val="24"/>
          <w:szCs w:val="24"/>
          <w:lang w:eastAsia="ru-RU"/>
        </w:rPr>
        <w:t xml:space="preserve">. На Олимпийской молодежной площадке было проведено 50 мастер-классов, лекций, репетиций, сыграно 7 спектаклей. Более 9 тысяч </w:t>
      </w:r>
      <w:proofErr w:type="spellStart"/>
      <w:r w:rsidRPr="001950A0">
        <w:rPr>
          <w:rFonts w:cstheme="minorHAnsi"/>
          <w:sz w:val="24"/>
          <w:szCs w:val="24"/>
          <w:lang w:eastAsia="ru-RU"/>
        </w:rPr>
        <w:t>артековцев</w:t>
      </w:r>
      <w:proofErr w:type="spellEnd"/>
      <w:r w:rsidRPr="001950A0">
        <w:rPr>
          <w:rFonts w:cstheme="minorHAnsi"/>
          <w:sz w:val="24"/>
          <w:szCs w:val="24"/>
          <w:lang w:eastAsia="ru-RU"/>
        </w:rPr>
        <w:t xml:space="preserve"> стали участниками множества театральных представлений, выставок, проектов, а также зрителями яркого циркового шоу.</w:t>
      </w:r>
    </w:p>
    <w:p w:rsidR="001950A0" w:rsidRPr="001950A0" w:rsidRDefault="001950A0" w:rsidP="001950A0">
      <w:pPr>
        <w:jc w:val="both"/>
        <w:rPr>
          <w:rFonts w:cstheme="minorHAnsi"/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1950A0" w:rsidRPr="001950A0" w:rsidTr="001950A0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A0" w:rsidRPr="001950A0" w:rsidRDefault="001950A0" w:rsidP="001950A0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950A0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lastRenderedPageBreak/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A0" w:rsidRPr="001950A0" w:rsidRDefault="001950A0" w:rsidP="001950A0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950A0">
              <w:rPr>
                <w:rFonts w:asciiTheme="minorHAnsi" w:hAnsiTheme="minorHAnsi" w:cstheme="minorHAnsi"/>
                <w:color w:val="000000"/>
                <w:lang w:eastAsia="en-US"/>
              </w:rPr>
              <w:t>в Москве:+7 926</w:t>
            </w:r>
            <w:r w:rsidRPr="001950A0">
              <w:rPr>
                <w:rFonts w:asciiTheme="minorHAnsi" w:hAnsiTheme="minorHAnsi" w:cstheme="minorHAnsi"/>
                <w:color w:val="1F497D"/>
                <w:lang w:eastAsia="en-US"/>
              </w:rPr>
              <w:t> </w:t>
            </w:r>
            <w:r w:rsidRPr="001950A0">
              <w:rPr>
                <w:rFonts w:asciiTheme="minorHAnsi" w:hAnsiTheme="minorHAnsi" w:cstheme="minorHAnsi"/>
                <w:color w:val="000000"/>
                <w:lang w:eastAsia="en-US"/>
              </w:rPr>
              <w:t xml:space="preserve">223 9955  </w:t>
            </w:r>
            <w:hyperlink r:id="rId5" w:tgtFrame="_blank" w:history="1">
              <w:r w:rsidRPr="001950A0">
                <w:rPr>
                  <w:rStyle w:val="a7"/>
                  <w:rFonts w:asciiTheme="minorHAnsi" w:hAnsiTheme="minorHAnsi" w:cstheme="minorHAnsi"/>
                  <w:lang w:eastAsia="en-US"/>
                </w:rPr>
                <w:t>press.artek@primum.ru</w:t>
              </w:r>
            </w:hyperlink>
          </w:p>
        </w:tc>
      </w:tr>
      <w:tr w:rsidR="001950A0" w:rsidRPr="001950A0" w:rsidTr="001950A0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1950A0" w:rsidRPr="001950A0" w:rsidRDefault="001950A0" w:rsidP="001950A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A0" w:rsidRPr="001950A0" w:rsidRDefault="001950A0" w:rsidP="001950A0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950A0">
              <w:rPr>
                <w:rFonts w:asciiTheme="minorHAnsi" w:hAnsiTheme="minorHAnsi" w:cstheme="minorHAnsi"/>
                <w:color w:val="000000"/>
                <w:lang w:eastAsia="en-US"/>
              </w:rPr>
              <w:t>в Крыму:  +7 978</w:t>
            </w:r>
            <w:r w:rsidRPr="001950A0">
              <w:rPr>
                <w:rFonts w:asciiTheme="minorHAnsi" w:hAnsiTheme="minorHAnsi" w:cstheme="minorHAnsi"/>
                <w:color w:val="1F497D"/>
                <w:lang w:eastAsia="en-US"/>
              </w:rPr>
              <w:t> </w:t>
            </w:r>
            <w:r w:rsidRPr="001950A0">
              <w:rPr>
                <w:rFonts w:asciiTheme="minorHAnsi" w:hAnsiTheme="minorHAnsi" w:cstheme="minorHAnsi"/>
                <w:color w:val="000000"/>
                <w:lang w:eastAsia="en-US"/>
              </w:rPr>
              <w:t>734</w:t>
            </w:r>
            <w:r w:rsidRPr="001950A0">
              <w:rPr>
                <w:rFonts w:asciiTheme="minorHAnsi" w:hAnsiTheme="minorHAnsi" w:cstheme="minorHAnsi"/>
                <w:color w:val="1F497D"/>
                <w:lang w:eastAsia="en-US"/>
              </w:rPr>
              <w:t xml:space="preserve"> </w:t>
            </w:r>
            <w:r w:rsidRPr="001950A0">
              <w:rPr>
                <w:rFonts w:asciiTheme="minorHAnsi" w:hAnsiTheme="minorHAnsi" w:cstheme="minorHAnsi"/>
                <w:color w:val="000000"/>
                <w:lang w:eastAsia="en-US"/>
              </w:rPr>
              <w:t xml:space="preserve">0444 </w:t>
            </w:r>
            <w:hyperlink r:id="rId6" w:tgtFrame="_blank" w:history="1">
              <w:r w:rsidRPr="001950A0">
                <w:rPr>
                  <w:rStyle w:val="a7"/>
                  <w:rFonts w:asciiTheme="minorHAnsi" w:hAnsiTheme="minorHAnsi" w:cstheme="minorHAnsi"/>
                  <w:lang w:eastAsia="en-US"/>
                </w:rPr>
                <w:t>press@artek.org</w:t>
              </w:r>
            </w:hyperlink>
          </w:p>
        </w:tc>
      </w:tr>
      <w:tr w:rsidR="001950A0" w:rsidRPr="001950A0" w:rsidTr="001950A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A0" w:rsidRPr="001950A0" w:rsidRDefault="001950A0" w:rsidP="001950A0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70C0"/>
                <w:lang w:val="en-US" w:eastAsia="en-US"/>
              </w:rPr>
            </w:pPr>
            <w:r w:rsidRPr="001950A0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Актуальные</w:t>
            </w:r>
            <w:r w:rsidRPr="001950A0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br/>
            </w:r>
            <w:proofErr w:type="spellStart"/>
            <w:r w:rsidRPr="001950A0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интернет-ресурсы</w:t>
            </w:r>
            <w:proofErr w:type="spellEnd"/>
            <w:r w:rsidRPr="001950A0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 xml:space="preserve"> «Артека»: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134"/>
              <w:gridCol w:w="6591"/>
            </w:tblGrid>
            <w:tr w:rsidR="001950A0" w:rsidRPr="001950A0"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0A0" w:rsidRPr="001950A0" w:rsidRDefault="001950A0" w:rsidP="001950A0">
                  <w:pPr>
                    <w:pStyle w:val="a3"/>
                    <w:spacing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proofErr w:type="spellStart"/>
                  <w:r w:rsidRPr="001950A0"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  <w:t>Youtube</w:t>
                  </w:r>
                  <w:proofErr w:type="spellEnd"/>
                  <w:r w:rsidRPr="001950A0"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  <w:t>-канал</w:t>
                  </w:r>
                </w:p>
              </w:tc>
              <w:tc>
                <w:tcPr>
                  <w:tcW w:w="687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0A0" w:rsidRPr="001950A0" w:rsidRDefault="001950A0" w:rsidP="001950A0">
                  <w:pPr>
                    <w:pStyle w:val="a3"/>
                    <w:spacing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hyperlink r:id="rId7" w:tgtFrame="_blank" w:history="1">
                    <w:r w:rsidRPr="001950A0">
                      <w:rPr>
                        <w:rStyle w:val="a7"/>
                        <w:rFonts w:asciiTheme="minorHAnsi" w:hAnsiTheme="minorHAnsi" w:cstheme="minorHAnsi"/>
                        <w:lang w:eastAsia="en-US"/>
                      </w:rPr>
                      <w:t>www.youtube.com/c/artekrussia</w:t>
                    </w:r>
                  </w:hyperlink>
                </w:p>
              </w:tc>
            </w:tr>
            <w:tr w:rsidR="001950A0" w:rsidRPr="001950A0"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0A0" w:rsidRPr="001950A0" w:rsidRDefault="001950A0" w:rsidP="001950A0">
                  <w:pPr>
                    <w:pStyle w:val="a3"/>
                    <w:spacing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950A0">
                    <w:rPr>
                      <w:rFonts w:asciiTheme="minorHAnsi" w:hAnsiTheme="minorHAnsi" w:cstheme="minorHAnsi"/>
                      <w:color w:val="000000"/>
                      <w:lang w:val="en-US" w:eastAsia="en-US"/>
                    </w:rPr>
                    <w:t>SM-</w:t>
                  </w:r>
                  <w:r w:rsidRPr="001950A0"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  <w:t>аккаунты</w:t>
                  </w:r>
                </w:p>
              </w:tc>
              <w:tc>
                <w:tcPr>
                  <w:tcW w:w="687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0A0" w:rsidRPr="001950A0" w:rsidRDefault="001950A0" w:rsidP="001950A0">
                  <w:pPr>
                    <w:pStyle w:val="a3"/>
                    <w:spacing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hyperlink r:id="rId8" w:tgtFrame="_blank" w:history="1">
                    <w:r w:rsidRPr="001950A0">
                      <w:rPr>
                        <w:rStyle w:val="a7"/>
                        <w:rFonts w:asciiTheme="minorHAnsi" w:hAnsiTheme="minorHAnsi" w:cstheme="minorHAnsi"/>
                        <w:lang w:val="en-US" w:eastAsia="en-US"/>
                      </w:rPr>
                      <w:t>vk.com/</w:t>
                    </w:r>
                    <w:proofErr w:type="spellStart"/>
                    <w:r w:rsidRPr="001950A0">
                      <w:rPr>
                        <w:rStyle w:val="a7"/>
                        <w:rFonts w:asciiTheme="minorHAnsi" w:hAnsiTheme="minorHAnsi" w:cstheme="minorHAnsi"/>
                        <w:lang w:val="en-US" w:eastAsia="en-US"/>
                      </w:rPr>
                      <w:t>artekrussia</w:t>
                    </w:r>
                    <w:proofErr w:type="spellEnd"/>
                  </w:hyperlink>
                </w:p>
              </w:tc>
            </w:tr>
            <w:tr w:rsidR="001950A0" w:rsidRPr="001950A0"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0A0" w:rsidRPr="001950A0" w:rsidRDefault="001950A0" w:rsidP="001950A0">
                  <w:pPr>
                    <w:pStyle w:val="a3"/>
                    <w:spacing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950A0">
                    <w:rPr>
                      <w:rFonts w:asciiTheme="minorHAnsi" w:hAnsiTheme="minorHAnsi" w:cstheme="minorHAnsi"/>
                      <w:color w:val="1F497D"/>
                      <w:lang w:eastAsia="en-US"/>
                    </w:rPr>
                    <w:t> </w:t>
                  </w:r>
                </w:p>
              </w:tc>
              <w:tc>
                <w:tcPr>
                  <w:tcW w:w="687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0A0" w:rsidRPr="001950A0" w:rsidRDefault="001950A0" w:rsidP="001950A0">
                  <w:pPr>
                    <w:pStyle w:val="a3"/>
                    <w:spacing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hyperlink r:id="rId9" w:tgtFrame="_blank" w:history="1">
                    <w:r w:rsidRPr="001950A0">
                      <w:rPr>
                        <w:rStyle w:val="a7"/>
                        <w:rFonts w:asciiTheme="minorHAnsi" w:hAnsiTheme="minorHAnsi" w:cstheme="minorHAnsi"/>
                        <w:lang w:val="en-US" w:eastAsia="en-US"/>
                      </w:rPr>
                      <w:t>www.facebook.com/artekrussia</w:t>
                    </w:r>
                  </w:hyperlink>
                </w:p>
              </w:tc>
            </w:tr>
            <w:tr w:rsidR="001950A0" w:rsidRPr="001950A0"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0A0" w:rsidRPr="001950A0" w:rsidRDefault="001950A0" w:rsidP="001950A0">
                  <w:pPr>
                    <w:pStyle w:val="a3"/>
                    <w:spacing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950A0">
                    <w:rPr>
                      <w:rFonts w:asciiTheme="minorHAnsi" w:hAnsiTheme="minorHAnsi" w:cstheme="minorHAnsi"/>
                      <w:color w:val="1F497D"/>
                      <w:lang w:eastAsia="en-US"/>
                    </w:rPr>
                    <w:t> </w:t>
                  </w:r>
                </w:p>
              </w:tc>
              <w:tc>
                <w:tcPr>
                  <w:tcW w:w="687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0A0" w:rsidRPr="001950A0" w:rsidRDefault="001950A0" w:rsidP="001950A0">
                  <w:pPr>
                    <w:pStyle w:val="a3"/>
                    <w:spacing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hyperlink r:id="rId10" w:tgtFrame="_blank" w:history="1">
                    <w:r w:rsidRPr="001950A0">
                      <w:rPr>
                        <w:rStyle w:val="a7"/>
                        <w:rFonts w:asciiTheme="minorHAnsi" w:hAnsiTheme="minorHAnsi" w:cstheme="minorHAnsi"/>
                        <w:lang w:val="en-US" w:eastAsia="en-US"/>
                      </w:rPr>
                      <w:t>www.instagram.com/artekrussia/</w:t>
                    </w:r>
                  </w:hyperlink>
                </w:p>
              </w:tc>
            </w:tr>
            <w:tr w:rsidR="001950A0" w:rsidRPr="001950A0">
              <w:tc>
                <w:tcPr>
                  <w:tcW w:w="2700" w:type="dxa"/>
                  <w:vAlign w:val="center"/>
                  <w:hideMark/>
                </w:tcPr>
                <w:p w:rsidR="001950A0" w:rsidRPr="001950A0" w:rsidRDefault="001950A0" w:rsidP="001950A0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1950A0" w:rsidRPr="001950A0" w:rsidRDefault="001950A0" w:rsidP="001950A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35" w:type="dxa"/>
                  <w:vAlign w:val="center"/>
                  <w:hideMark/>
                </w:tcPr>
                <w:p w:rsidR="001950A0" w:rsidRPr="001950A0" w:rsidRDefault="001950A0" w:rsidP="001950A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0A0" w:rsidRPr="001950A0" w:rsidRDefault="001950A0" w:rsidP="00195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950A0" w:rsidRPr="001950A0" w:rsidTr="001950A0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A0" w:rsidRPr="001950A0" w:rsidRDefault="001950A0" w:rsidP="001950A0">
            <w:pPr>
              <w:pStyle w:val="a3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1950A0">
              <w:rPr>
                <w:rFonts w:asciiTheme="minorHAnsi" w:hAnsiTheme="minorHAnsi" w:cstheme="minorHAnsi"/>
                <w:color w:val="000000"/>
                <w:lang w:eastAsia="en-US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A0" w:rsidRPr="001950A0" w:rsidRDefault="001950A0" w:rsidP="001950A0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hyperlink r:id="rId11" w:tgtFrame="_blank" w:history="1">
              <w:r w:rsidRPr="001950A0">
                <w:rPr>
                  <w:rStyle w:val="a7"/>
                  <w:rFonts w:asciiTheme="minorHAnsi" w:hAnsiTheme="minorHAnsi" w:cstheme="minorHAnsi"/>
                  <w:lang w:eastAsia="en-US"/>
                </w:rPr>
                <w:t>http://artek.org/press-centr/foto-dlya-pressy/</w:t>
              </w:r>
            </w:hyperlink>
          </w:p>
        </w:tc>
      </w:tr>
      <w:tr w:rsidR="001950A0" w:rsidRPr="001950A0" w:rsidTr="001950A0">
        <w:tc>
          <w:tcPr>
            <w:tcW w:w="2700" w:type="dxa"/>
            <w:vAlign w:val="center"/>
            <w:hideMark/>
          </w:tcPr>
          <w:p w:rsidR="001950A0" w:rsidRPr="001950A0" w:rsidRDefault="001950A0" w:rsidP="001950A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1950A0" w:rsidRPr="001950A0" w:rsidRDefault="001950A0" w:rsidP="00195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Align w:val="center"/>
            <w:hideMark/>
          </w:tcPr>
          <w:p w:rsidR="001950A0" w:rsidRPr="001950A0" w:rsidRDefault="001950A0" w:rsidP="00195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D451B2" w:rsidRPr="001950A0" w:rsidRDefault="00D451B2" w:rsidP="001950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1950A0" w:rsidRDefault="00D451B2" w:rsidP="001950A0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1950A0"/>
    <w:rsid w:val="003A1215"/>
    <w:rsid w:val="00424E25"/>
    <w:rsid w:val="004865BD"/>
    <w:rsid w:val="005E1360"/>
    <w:rsid w:val="006502E0"/>
    <w:rsid w:val="006D5297"/>
    <w:rsid w:val="007458EC"/>
    <w:rsid w:val="007B2C93"/>
    <w:rsid w:val="007F45D2"/>
    <w:rsid w:val="00835C11"/>
    <w:rsid w:val="00863BDE"/>
    <w:rsid w:val="008B6CC7"/>
    <w:rsid w:val="008E277A"/>
    <w:rsid w:val="00A36546"/>
    <w:rsid w:val="00BD49D2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A19C"/>
  <w15:docId w15:val="{7124B64E-E2C3-405E-BE3E-F20701C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@artek.org" TargetMode="External"/><Relationship Id="rId11" Type="http://schemas.openxmlformats.org/officeDocument/2006/relationships/hyperlink" Target="http://artek.org/press-centr/foto-dlya-pressy/" TargetMode="External"/><Relationship Id="rId5" Type="http://schemas.openxmlformats.org/officeDocument/2006/relationships/hyperlink" Target="http://e.mail.ru/compose/?mailto=mailto%3apress.artek@primum.ru" TargetMode="External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2019-11-21T06:16:00Z</dcterms:created>
  <dcterms:modified xsi:type="dcterms:W3CDTF">2019-11-21T06:16:00Z</dcterms:modified>
</cp:coreProperties>
</file>