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9530BB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9530BB">
      <w:pPr>
        <w:spacing w:after="0" w:line="240" w:lineRule="auto"/>
        <w:jc w:val="both"/>
      </w:pPr>
    </w:p>
    <w:p w:rsidR="00F3361B" w:rsidRPr="009530BB" w:rsidRDefault="00BE6B1E" w:rsidP="009530BB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9530BB" w:rsidRDefault="009530BB" w:rsidP="009530BB">
      <w:pPr>
        <w:pStyle w:val="xmsonormal"/>
        <w:spacing w:after="240" w:afterAutospacing="0"/>
      </w:pPr>
      <w:bookmarkStart w:id="0" w:name="_GoBack"/>
      <w:r>
        <w:rPr>
          <w:rFonts w:ascii="Georgia" w:hAnsi="Georgia"/>
          <w:b/>
          <w:bCs/>
        </w:rPr>
        <w:t>«Лидеры России»: артековцы должны стать наставниками для сверстников в своих школах</w:t>
      </w:r>
    </w:p>
    <w:bookmarkEnd w:id="0"/>
    <w:p w:rsidR="009530BB" w:rsidRDefault="009530BB" w:rsidP="009530BB">
      <w:pPr>
        <w:pStyle w:val="xmsonormal"/>
        <w:spacing w:after="240" w:afterAutospacing="0"/>
        <w:jc w:val="center"/>
      </w:pPr>
      <w:r>
        <w:rPr>
          <w:rFonts w:ascii="Georgia" w:hAnsi="Georgia"/>
        </w:rPr>
        <w:t>21 июня 2019 г.</w:t>
      </w:r>
    </w:p>
    <w:p w:rsidR="009530BB" w:rsidRDefault="009530BB" w:rsidP="009530BB">
      <w:pPr>
        <w:pStyle w:val="xmsonormal"/>
        <w:spacing w:after="120" w:afterAutospacing="0"/>
        <w:jc w:val="both"/>
      </w:pPr>
      <w:r>
        <w:rPr>
          <w:rFonts w:ascii="Georgia" w:hAnsi="Georgia"/>
        </w:rPr>
        <w:t xml:space="preserve">В нынешнем году День рождения «Артека» (праздновался 16 июня) был отмечен </w:t>
      </w:r>
      <w:r>
        <w:rPr>
          <w:rFonts w:ascii="Georgia" w:hAnsi="Georgia"/>
          <w:b/>
          <w:bCs/>
        </w:rPr>
        <w:t>совместным проектом детского центра с финалистами конкурса управленцев «Лидеры России»: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 xml:space="preserve">с участием трех финалистов конкурса </w:t>
      </w:r>
      <w:proofErr w:type="gramStart"/>
      <w:r>
        <w:rPr>
          <w:rFonts w:ascii="Georgia" w:hAnsi="Georgia"/>
          <w:b/>
          <w:bCs/>
        </w:rPr>
        <w:t>–М</w:t>
      </w:r>
      <w:proofErr w:type="gramEnd"/>
      <w:r>
        <w:rPr>
          <w:rFonts w:ascii="Georgia" w:hAnsi="Georgia"/>
          <w:b/>
          <w:bCs/>
        </w:rPr>
        <w:t>арии Гладышевой, Александра Строганова и Татьяны Дьяковой – прошла серия мастер-классов и дискуссионных встреч</w:t>
      </w:r>
      <w:r>
        <w:rPr>
          <w:rFonts w:ascii="Georgia" w:hAnsi="Georgia"/>
        </w:rPr>
        <w:t xml:space="preserve">, объединивших </w:t>
      </w:r>
      <w:proofErr w:type="spellStart"/>
      <w:r>
        <w:rPr>
          <w:rFonts w:ascii="Georgia" w:hAnsi="Georgia"/>
        </w:rPr>
        <w:t>артековцев</w:t>
      </w:r>
      <w:proofErr w:type="spellEnd"/>
      <w:r>
        <w:rPr>
          <w:rFonts w:ascii="Georgia" w:hAnsi="Georgia"/>
        </w:rPr>
        <w:t>, только начинающих свое жизненное становление, с признанными профессионалами, уже достигшими высшей ступени личного роста.</w:t>
      </w:r>
    </w:p>
    <w:p w:rsidR="009530BB" w:rsidRDefault="009530BB" w:rsidP="009530BB">
      <w:pPr>
        <w:pStyle w:val="xmsonormal"/>
        <w:spacing w:after="120" w:afterAutospacing="0"/>
        <w:jc w:val="both"/>
      </w:pPr>
      <w:r>
        <w:rPr>
          <w:rFonts w:ascii="Georgia" w:hAnsi="Georgia"/>
        </w:rPr>
        <w:t xml:space="preserve">В мастер-классах </w:t>
      </w:r>
      <w:r>
        <w:rPr>
          <w:rFonts w:ascii="Georgia" w:hAnsi="Georgia"/>
          <w:b/>
          <w:bCs/>
        </w:rPr>
        <w:t>«Молодежное лидерство»</w:t>
      </w:r>
      <w:r>
        <w:rPr>
          <w:rFonts w:ascii="Georgia" w:hAnsi="Georgia"/>
        </w:rPr>
        <w:t xml:space="preserve"> приняли участие около </w:t>
      </w:r>
      <w:r>
        <w:rPr>
          <w:rFonts w:ascii="Georgia" w:hAnsi="Georgia"/>
          <w:b/>
          <w:bCs/>
        </w:rPr>
        <w:t>600</w:t>
      </w:r>
      <w:r>
        <w:rPr>
          <w:rFonts w:ascii="Georgia" w:hAnsi="Georgia"/>
        </w:rPr>
        <w:t xml:space="preserve"> школьников, которые ставили вопросы «что такое лидерство?», «как добиться результата?», «с чем придется столкнуться молодым поколениям в жизни и карьере в будущем?».</w:t>
      </w:r>
    </w:p>
    <w:p w:rsidR="009530BB" w:rsidRDefault="009530BB" w:rsidP="009530BB">
      <w:pPr>
        <w:pStyle w:val="xmsonormal"/>
        <w:spacing w:after="120" w:afterAutospacing="0"/>
        <w:jc w:val="both"/>
      </w:pPr>
      <w:proofErr w:type="gramStart"/>
      <w:r>
        <w:rPr>
          <w:rFonts w:ascii="Georgia" w:hAnsi="Georgia"/>
        </w:rPr>
        <w:t xml:space="preserve">Главным результатом мероприятий стала </w:t>
      </w:r>
      <w:r>
        <w:rPr>
          <w:rFonts w:ascii="Georgia" w:hAnsi="Georgia"/>
          <w:b/>
          <w:bCs/>
        </w:rPr>
        <w:t>идея «преемственного наставничества»</w:t>
      </w:r>
      <w:r>
        <w:rPr>
          <w:rFonts w:ascii="Georgia" w:hAnsi="Georgia"/>
        </w:rPr>
        <w:t xml:space="preserve">, которая была совместно сформулирована «лидерами» и </w:t>
      </w:r>
      <w:proofErr w:type="spellStart"/>
      <w:r>
        <w:rPr>
          <w:rFonts w:ascii="Georgia" w:hAnsi="Georgia"/>
        </w:rPr>
        <w:t>артековцами</w:t>
      </w:r>
      <w:proofErr w:type="spellEnd"/>
      <w:r>
        <w:rPr>
          <w:rFonts w:ascii="Georgia" w:hAnsi="Georgia"/>
        </w:rPr>
        <w:t xml:space="preserve">: </w:t>
      </w:r>
      <w:r>
        <w:rPr>
          <w:rFonts w:ascii="Georgia" w:hAnsi="Georgia"/>
          <w:b/>
          <w:bCs/>
        </w:rPr>
        <w:t>финалисты</w:t>
      </w:r>
      <w:r>
        <w:rPr>
          <w:rFonts w:ascii="Georgia" w:hAnsi="Georgia"/>
        </w:rPr>
        <w:t xml:space="preserve"> авторитетного федерального конкурса, прошедшие обучение у лучших управленцев страны, транслировали свой опыт и </w:t>
      </w:r>
      <w:r>
        <w:rPr>
          <w:rFonts w:ascii="Georgia" w:hAnsi="Georgia"/>
          <w:b/>
          <w:bCs/>
        </w:rPr>
        <w:t xml:space="preserve">стали наставниками </w:t>
      </w:r>
      <w:proofErr w:type="spellStart"/>
      <w:r>
        <w:rPr>
          <w:rFonts w:ascii="Georgia" w:hAnsi="Georgia"/>
          <w:b/>
          <w:bCs/>
        </w:rPr>
        <w:t>артековцев</w:t>
      </w:r>
      <w:proofErr w:type="spellEnd"/>
      <w:r>
        <w:rPr>
          <w:rFonts w:ascii="Georgia" w:hAnsi="Georgia"/>
        </w:rPr>
        <w:t xml:space="preserve">, </w:t>
      </w:r>
      <w:r>
        <w:rPr>
          <w:rFonts w:ascii="Georgia" w:hAnsi="Georgia"/>
          <w:b/>
          <w:bCs/>
        </w:rPr>
        <w:t>а те,</w:t>
      </w:r>
      <w:r>
        <w:rPr>
          <w:rFonts w:ascii="Georgia" w:hAnsi="Georgia"/>
        </w:rPr>
        <w:t xml:space="preserve"> получив лидерский импульс, в свою очередь намерены передать новые знания своим </w:t>
      </w:r>
      <w:r>
        <w:rPr>
          <w:rFonts w:ascii="Georgia" w:hAnsi="Georgia"/>
          <w:b/>
          <w:bCs/>
        </w:rPr>
        <w:t>товарищам на местах</w:t>
      </w:r>
      <w:r>
        <w:rPr>
          <w:rFonts w:ascii="Georgia" w:hAnsi="Georgia"/>
        </w:rPr>
        <w:t>, став наставниками уже для них.</w:t>
      </w:r>
      <w:proofErr w:type="gramEnd"/>
    </w:p>
    <w:p w:rsidR="009530BB" w:rsidRDefault="009530BB" w:rsidP="009530BB">
      <w:pPr>
        <w:pStyle w:val="xmsonormal"/>
        <w:spacing w:after="120" w:afterAutospacing="0"/>
        <w:jc w:val="both"/>
      </w:pPr>
      <w:r>
        <w:rPr>
          <w:rFonts w:ascii="Georgia" w:hAnsi="Georgia"/>
        </w:rPr>
        <w:t xml:space="preserve">По мнению </w:t>
      </w:r>
      <w:r>
        <w:rPr>
          <w:rFonts w:ascii="Georgia" w:hAnsi="Georgia"/>
          <w:b/>
          <w:bCs/>
        </w:rPr>
        <w:t>Марии Гладышевой,</w:t>
      </w:r>
      <w:r>
        <w:rPr>
          <w:rFonts w:ascii="Georgia" w:hAnsi="Georgia"/>
        </w:rPr>
        <w:t xml:space="preserve"> такой подход реализуем в партнерстве с «Артеком», поскольку в детский центр приезжают дети, умеющие достигать результата: «</w:t>
      </w:r>
      <w:r>
        <w:rPr>
          <w:rFonts w:ascii="Georgia" w:hAnsi="Georgia"/>
          <w:b/>
          <w:bCs/>
        </w:rPr>
        <w:t>Артековцы</w:t>
      </w:r>
      <w:r>
        <w:rPr>
          <w:rFonts w:ascii="Georgia" w:hAnsi="Georgia"/>
        </w:rPr>
        <w:t xml:space="preserve"> – очень классные ребята, везде участвуют, много знают, всем интересуются, спрашивают. Это </w:t>
      </w:r>
      <w:r>
        <w:rPr>
          <w:rFonts w:ascii="Georgia" w:hAnsi="Georgia"/>
          <w:b/>
          <w:bCs/>
        </w:rPr>
        <w:t>уже лидеры</w:t>
      </w:r>
      <w:r>
        <w:rPr>
          <w:rFonts w:ascii="Georgia" w:hAnsi="Georgia"/>
        </w:rPr>
        <w:t xml:space="preserve"> в своих школах, регионах, области. Я верю, что по возращении домой они расскажут о том, что узнали сегодня, своим друзьям – так от наших встреч будет большой отклик».   </w:t>
      </w:r>
    </w:p>
    <w:p w:rsidR="009530BB" w:rsidRDefault="009530BB" w:rsidP="009530BB">
      <w:pPr>
        <w:pStyle w:val="xmsonormal"/>
        <w:spacing w:after="120" w:afterAutospacing="0"/>
        <w:jc w:val="both"/>
      </w:pPr>
      <w:r>
        <w:rPr>
          <w:rFonts w:ascii="Georgia" w:hAnsi="Georgia"/>
        </w:rPr>
        <w:t xml:space="preserve">По мнению </w:t>
      </w:r>
      <w:r>
        <w:rPr>
          <w:rFonts w:ascii="Georgia" w:hAnsi="Georgia"/>
          <w:b/>
          <w:bCs/>
        </w:rPr>
        <w:t xml:space="preserve">Марии,  общение с </w:t>
      </w:r>
      <w:proofErr w:type="spellStart"/>
      <w:r>
        <w:rPr>
          <w:rFonts w:ascii="Georgia" w:hAnsi="Georgia"/>
          <w:b/>
          <w:bCs/>
        </w:rPr>
        <w:t>артековцами</w:t>
      </w:r>
      <w:proofErr w:type="spellEnd"/>
      <w:r>
        <w:rPr>
          <w:rFonts w:ascii="Georgia" w:hAnsi="Georgia"/>
          <w:b/>
          <w:bCs/>
        </w:rPr>
        <w:t xml:space="preserve"> позволит ребятам в регионах научиться «</w:t>
      </w:r>
      <w:r>
        <w:rPr>
          <w:rFonts w:ascii="Georgia" w:hAnsi="Georgia"/>
        </w:rPr>
        <w:t>правильно применить свою энергию»: «В большинстве школ ребята активны, но для них очень важно не утратить тот вектор, то направление, куда ты хочешь идти. И важно их мотивировать двигаться в правильном русле»,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заключила «лидер», отмечая наставнические перспективы </w:t>
      </w:r>
      <w:proofErr w:type="spellStart"/>
      <w:r>
        <w:rPr>
          <w:rFonts w:ascii="Georgia" w:hAnsi="Georgia"/>
        </w:rPr>
        <w:t>артековцев</w:t>
      </w:r>
      <w:proofErr w:type="spellEnd"/>
      <w:r>
        <w:rPr>
          <w:rFonts w:ascii="Georgia" w:hAnsi="Georgia"/>
        </w:rPr>
        <w:t>.</w:t>
      </w:r>
    </w:p>
    <w:p w:rsidR="009530BB" w:rsidRDefault="009530BB" w:rsidP="009530BB">
      <w:pPr>
        <w:pStyle w:val="xmsonormal"/>
        <w:spacing w:after="120" w:afterAutospacing="0"/>
        <w:jc w:val="both"/>
      </w:pPr>
      <w:r>
        <w:rPr>
          <w:rFonts w:ascii="Georgia" w:hAnsi="Georgia"/>
        </w:rPr>
        <w:t xml:space="preserve">Победитель конкурса «Лидеры России» </w:t>
      </w:r>
      <w:r>
        <w:rPr>
          <w:rFonts w:ascii="Georgia" w:hAnsi="Georgia"/>
          <w:b/>
          <w:bCs/>
        </w:rPr>
        <w:t>Александр Строганов</w:t>
      </w:r>
      <w:r>
        <w:rPr>
          <w:rFonts w:ascii="Georgia" w:hAnsi="Georgia"/>
        </w:rPr>
        <w:t xml:space="preserve"> указал </w:t>
      </w:r>
      <w:proofErr w:type="spellStart"/>
      <w:r>
        <w:rPr>
          <w:rFonts w:ascii="Georgia" w:hAnsi="Georgia"/>
        </w:rPr>
        <w:t>артековцам</w:t>
      </w:r>
      <w:proofErr w:type="spellEnd"/>
      <w:r>
        <w:rPr>
          <w:rFonts w:ascii="Georgia" w:hAnsi="Georgia"/>
        </w:rPr>
        <w:t xml:space="preserve"> на широкие </w:t>
      </w:r>
      <w:r>
        <w:rPr>
          <w:rFonts w:ascii="Georgia" w:hAnsi="Georgia"/>
          <w:b/>
          <w:bCs/>
        </w:rPr>
        <w:t>возможности включения в систему жизненного становления</w:t>
      </w:r>
      <w:r>
        <w:rPr>
          <w:rFonts w:ascii="Georgia" w:hAnsi="Georgia"/>
        </w:rPr>
        <w:t xml:space="preserve"> и развития в себе </w:t>
      </w:r>
      <w:r>
        <w:rPr>
          <w:rFonts w:ascii="Georgia" w:hAnsi="Georgia"/>
          <w:b/>
          <w:bCs/>
        </w:rPr>
        <w:t>лидерских качеств</w:t>
      </w:r>
      <w:r>
        <w:rPr>
          <w:rFonts w:ascii="Georgia" w:hAnsi="Georgia"/>
        </w:rPr>
        <w:t xml:space="preserve">, под которыми </w:t>
      </w:r>
      <w:r>
        <w:rPr>
          <w:rFonts w:ascii="Georgia" w:hAnsi="Georgia"/>
          <w:b/>
          <w:bCs/>
        </w:rPr>
        <w:t>он понимает умение конкурировать, представлять себя и свой результат</w:t>
      </w:r>
      <w:r>
        <w:rPr>
          <w:rFonts w:ascii="Georgia" w:hAnsi="Georgia"/>
        </w:rPr>
        <w:t xml:space="preserve">. Гость, к примеру, порекомендовал детям принимать участие в </w:t>
      </w:r>
      <w:r>
        <w:rPr>
          <w:rFonts w:ascii="Georgia" w:hAnsi="Georgia"/>
          <w:b/>
          <w:bCs/>
        </w:rPr>
        <w:t>олимпиадном движении</w:t>
      </w:r>
      <w:r>
        <w:rPr>
          <w:rFonts w:ascii="Georgia" w:hAnsi="Georgia"/>
        </w:rPr>
        <w:t>: «Любой конкурс, даже тот, где не удалось достичь победы, – это возможность оценить свои конкурентные преимущества и выявить точки роста. Кроме того, при участии в конкурсах формируется еще один важный навык: не только не останавливаться перед трудностями на пути к своей цели, но, добившись результата, уметь правильно его представить окружающим»,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– заключил он.</w:t>
      </w:r>
    </w:p>
    <w:p w:rsidR="009530BB" w:rsidRDefault="009530BB" w:rsidP="009530BB">
      <w:pPr>
        <w:pStyle w:val="xmsonormal"/>
        <w:spacing w:after="120" w:afterAutospacing="0"/>
        <w:jc w:val="both"/>
      </w:pPr>
      <w:r>
        <w:rPr>
          <w:rFonts w:ascii="Georgia" w:hAnsi="Georgia"/>
          <w:b/>
          <w:bCs/>
        </w:rPr>
        <w:t>Татьяна Дьяконова</w:t>
      </w:r>
      <w:r>
        <w:rPr>
          <w:rFonts w:ascii="Georgia" w:hAnsi="Georgia"/>
        </w:rPr>
        <w:t xml:space="preserve"> поддержала</w:t>
      </w:r>
      <w:r>
        <w:rPr>
          <w:rFonts w:ascii="Georgia" w:hAnsi="Georgia"/>
          <w:b/>
          <w:bCs/>
        </w:rPr>
        <w:t xml:space="preserve"> наставничество «Лидеров России» над </w:t>
      </w:r>
      <w:proofErr w:type="spellStart"/>
      <w:r>
        <w:rPr>
          <w:rFonts w:ascii="Georgia" w:hAnsi="Georgia"/>
          <w:b/>
          <w:bCs/>
        </w:rPr>
        <w:t>артековцами</w:t>
      </w:r>
      <w:proofErr w:type="spellEnd"/>
      <w:r>
        <w:rPr>
          <w:rFonts w:ascii="Georgia" w:hAnsi="Georgia"/>
          <w:b/>
          <w:bCs/>
        </w:rPr>
        <w:t xml:space="preserve"> и школьниками в целом</w:t>
      </w:r>
      <w:r>
        <w:rPr>
          <w:rFonts w:ascii="Georgia" w:hAnsi="Georgia"/>
        </w:rPr>
        <w:t>: «От того, насколько эти ребята завтра станут успешными, зависит будущее страны. Это моя инвестиция в то, чтобы завтра эти ребята смогли раскрыть свои таланты и сделать мир лучше».</w:t>
      </w:r>
    </w:p>
    <w:p w:rsidR="009530BB" w:rsidRDefault="009530BB" w:rsidP="009530BB">
      <w:pPr>
        <w:pStyle w:val="xmsonormal"/>
        <w:spacing w:after="120" w:afterAutospacing="0"/>
        <w:jc w:val="both"/>
      </w:pPr>
      <w:r>
        <w:rPr>
          <w:rFonts w:ascii="Georgia" w:hAnsi="Georgia"/>
        </w:rPr>
        <w:t xml:space="preserve">Директор «Артека» </w:t>
      </w:r>
      <w:r>
        <w:rPr>
          <w:rFonts w:ascii="Georgia" w:hAnsi="Georgia"/>
          <w:b/>
          <w:bCs/>
        </w:rPr>
        <w:t>Константин Федоренко</w:t>
      </w:r>
      <w:r>
        <w:rPr>
          <w:rFonts w:ascii="Georgia" w:hAnsi="Georgia"/>
        </w:rPr>
        <w:t xml:space="preserve"> назвал важным взаимодействие </w:t>
      </w:r>
      <w:r>
        <w:rPr>
          <w:rFonts w:ascii="Georgia" w:hAnsi="Georgia"/>
          <w:b/>
          <w:bCs/>
        </w:rPr>
        <w:t>детского центра с АНО «Россия – страна возможностей</w:t>
      </w:r>
      <w:r>
        <w:rPr>
          <w:rFonts w:ascii="Georgia" w:hAnsi="Georgia"/>
        </w:rPr>
        <w:t xml:space="preserve">»: </w:t>
      </w:r>
      <w:r>
        <w:rPr>
          <w:rFonts w:ascii="Georgia" w:hAnsi="Georgia"/>
          <w:b/>
          <w:bCs/>
        </w:rPr>
        <w:t>«Артек»</w:t>
      </w:r>
      <w:r>
        <w:rPr>
          <w:rFonts w:ascii="Georgia" w:hAnsi="Georgia"/>
        </w:rPr>
        <w:t xml:space="preserve"> является важным </w:t>
      </w:r>
      <w:r>
        <w:rPr>
          <w:rFonts w:ascii="Georgia" w:hAnsi="Georgia"/>
          <w:b/>
          <w:bCs/>
        </w:rPr>
        <w:t>элементом российской системы социальных лифтов</w:t>
      </w:r>
      <w:r>
        <w:rPr>
          <w:rFonts w:ascii="Georgia" w:hAnsi="Georgia"/>
        </w:rPr>
        <w:t>. И соединение на нашей площадке опыта финалистов конкурса «Лидеры России» с детской жаждой знаний  служит серьезным импульсом для развития личности ребят – они видят, что упорная работа позволяет шаг за шагом продвигаться в развитии и добиваться результата».</w:t>
      </w:r>
    </w:p>
    <w:p w:rsidR="009530BB" w:rsidRDefault="009530BB" w:rsidP="009530BB">
      <w:pPr>
        <w:pStyle w:val="xmsonormal"/>
        <w:spacing w:after="120" w:afterAutospacing="0"/>
        <w:jc w:val="both"/>
      </w:pPr>
      <w:r>
        <w:rPr>
          <w:rFonts w:ascii="Georgia" w:hAnsi="Georgia"/>
        </w:rPr>
        <w:t> </w:t>
      </w:r>
      <w:r>
        <w:rPr>
          <w:rFonts w:ascii="Georgia" w:hAnsi="Georgia"/>
          <w:sz w:val="18"/>
          <w:szCs w:val="18"/>
        </w:rPr>
        <w:t>Справка</w:t>
      </w:r>
    </w:p>
    <w:p w:rsidR="009530BB" w:rsidRDefault="009530BB" w:rsidP="009530BB">
      <w:pPr>
        <w:pStyle w:val="xmsonormal"/>
        <w:spacing w:after="120" w:afterAutospacing="0"/>
        <w:jc w:val="both"/>
      </w:pPr>
      <w:r>
        <w:rPr>
          <w:rFonts w:ascii="Georgia" w:hAnsi="Georgia"/>
          <w:b/>
          <w:bCs/>
          <w:sz w:val="18"/>
          <w:szCs w:val="18"/>
        </w:rPr>
        <w:t>Конкурс «Лидеры России»</w:t>
      </w:r>
      <w:r>
        <w:rPr>
          <w:rFonts w:ascii="Georgia" w:hAnsi="Georgia"/>
          <w:sz w:val="18"/>
          <w:szCs w:val="18"/>
        </w:rPr>
        <w:t xml:space="preserve"> является флагманским проектом открытой платформы </w:t>
      </w:r>
      <w:r>
        <w:rPr>
          <w:rFonts w:ascii="Georgia" w:hAnsi="Georgia"/>
          <w:b/>
          <w:bCs/>
          <w:sz w:val="18"/>
          <w:szCs w:val="18"/>
        </w:rPr>
        <w:t>«Россия — страна возможностей</w:t>
      </w:r>
      <w:r>
        <w:rPr>
          <w:rFonts w:ascii="Georgia" w:hAnsi="Georgia"/>
          <w:sz w:val="18"/>
          <w:szCs w:val="18"/>
        </w:rPr>
        <w:t>», которая была создана по инициативе президента России Владимира Путина. Ключевые цели АНО «Россия – страна возможностей» -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В настоящее время число россиян, подавших заявки на участие во флагманских конкурсах АНО «Россия - страна возможностей», составляет миллион 650 тысяч человек. К 2024 году, согласно целям федерального проекта, число россиян, участвующих в конкурсах и проектах, должно составить не менее 1,7 миллиона человек, а число проектов, реализуемых в рамках федерального проекта – 35.</w:t>
      </w:r>
    </w:p>
    <w:p w:rsidR="009530BB" w:rsidRDefault="009530BB" w:rsidP="009530BB">
      <w:pPr>
        <w:pStyle w:val="xmsonormal"/>
        <w:spacing w:after="120" w:afterAutospacing="0"/>
        <w:jc w:val="both"/>
      </w:pPr>
      <w:r>
        <w:rPr>
          <w:rFonts w:ascii="Georgia" w:hAnsi="Georgia"/>
          <w:sz w:val="18"/>
          <w:szCs w:val="18"/>
        </w:rPr>
        <w:t xml:space="preserve">Основная задача конкурса «Лидеры России» — поиск наиболее перспективных и талантливых управленцев со всей страны. Финалисты выигрывают грант 1 млн. рублей  на дополнительное образование,  а победителей кроме этого ждет 1 год личных карьерных консультаций от </w:t>
      </w:r>
      <w:proofErr w:type="gramStart"/>
      <w:r>
        <w:rPr>
          <w:rFonts w:ascii="Georgia" w:hAnsi="Georgia"/>
          <w:sz w:val="18"/>
          <w:szCs w:val="18"/>
        </w:rPr>
        <w:t>топ-менеджеров</w:t>
      </w:r>
      <w:proofErr w:type="gramEnd"/>
      <w:r>
        <w:rPr>
          <w:rFonts w:ascii="Georgia" w:hAnsi="Georgia"/>
          <w:sz w:val="18"/>
          <w:szCs w:val="18"/>
        </w:rPr>
        <w:t xml:space="preserve"> крупнейших компаний и выдающихся государственных деятелей.</w:t>
      </w:r>
    </w:p>
    <w:p w:rsidR="009530BB" w:rsidRDefault="009530BB" w:rsidP="009530BB">
      <w:pPr>
        <w:pStyle w:val="xmsonormal"/>
        <w:spacing w:after="120" w:afterAutospacing="0"/>
        <w:jc w:val="both"/>
      </w:pPr>
      <w:r>
        <w:rPr>
          <w:color w:val="1F497D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38"/>
      </w:tblGrid>
      <w:tr w:rsidR="009530BB" w:rsidTr="009530BB">
        <w:tc>
          <w:tcPr>
            <w:tcW w:w="28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 +7 916 8042300  </w:t>
            </w:r>
            <w:hyperlink r:id="rId6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9530BB" w:rsidTr="009530BB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9530BB" w:rsidRDefault="009530BB" w:rsidP="00953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+7 978 73404</w:t>
            </w:r>
            <w:r>
              <w:rPr>
                <w:rFonts w:ascii="Georgia" w:hAnsi="Georgia"/>
                <w:sz w:val="20"/>
                <w:szCs w:val="20"/>
              </w:rPr>
              <w:t>73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7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9530BB" w:rsidTr="009530BB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9530BB" w:rsidTr="009530BB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hyperlink r:id="rId8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9530BB" w:rsidTr="009530BB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hyperlink r:id="rId9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9530BB" w:rsidTr="009530BB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hyperlink r:id="rId10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9530BB" w:rsidTr="009530BB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hyperlink r:id="rId11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9530BB" w:rsidTr="009530BB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BB" w:rsidRDefault="009530BB" w:rsidP="009530BB">
            <w:pPr>
              <w:pStyle w:val="xmsonormal"/>
              <w:spacing w:line="276" w:lineRule="auto"/>
              <w:jc w:val="both"/>
            </w:pPr>
            <w:hyperlink r:id="rId12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9530BB" w:rsidTr="009530BB">
        <w:tc>
          <w:tcPr>
            <w:tcW w:w="2700" w:type="dxa"/>
            <w:vAlign w:val="center"/>
            <w:hideMark/>
          </w:tcPr>
          <w:p w:rsidR="009530BB" w:rsidRDefault="009530BB">
            <w:pPr>
              <w:rPr>
                <w:sz w:val="24"/>
                <w:szCs w:val="24"/>
              </w:rPr>
            </w:pPr>
          </w:p>
        </w:tc>
        <w:tc>
          <w:tcPr>
            <w:tcW w:w="135" w:type="dxa"/>
            <w:vAlign w:val="center"/>
            <w:hideMark/>
          </w:tcPr>
          <w:p w:rsidR="009530BB" w:rsidRDefault="009530BB">
            <w:pPr>
              <w:rPr>
                <w:sz w:val="24"/>
                <w:szCs w:val="24"/>
              </w:rPr>
            </w:pPr>
          </w:p>
        </w:tc>
        <w:tc>
          <w:tcPr>
            <w:tcW w:w="6735" w:type="dxa"/>
            <w:vAlign w:val="center"/>
            <w:hideMark/>
          </w:tcPr>
          <w:p w:rsidR="009530BB" w:rsidRDefault="009530BB">
            <w:pPr>
              <w:rPr>
                <w:sz w:val="24"/>
                <w:szCs w:val="24"/>
              </w:rPr>
            </w:pPr>
          </w:p>
        </w:tc>
      </w:tr>
    </w:tbl>
    <w:p w:rsidR="009530BB" w:rsidRDefault="009530BB" w:rsidP="009530BB">
      <w:pPr>
        <w:pStyle w:val="xmsonormal"/>
        <w:spacing w:after="120" w:afterAutospacing="0"/>
      </w:pPr>
      <w:r>
        <w:rPr>
          <w:color w:val="1F497D"/>
        </w:rPr>
        <w:t> </w:t>
      </w: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9530BB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bCs/>
          <w:color w:val="0070C0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9530BB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msonormal">
    <w:name w:val="x_msonormal"/>
    <w:basedOn w:val="a"/>
    <w:rsid w:val="0095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msonormal">
    <w:name w:val="x_msonormal"/>
    <w:basedOn w:val="a"/>
    <w:rsid w:val="0095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2019-06-21T12:31:00Z</dcterms:created>
  <dcterms:modified xsi:type="dcterms:W3CDTF">2019-06-21T12:31:00Z</dcterms:modified>
</cp:coreProperties>
</file>