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BD" w:rsidRPr="007B2C93" w:rsidRDefault="00875706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275965" cy="987277"/>
            <wp:effectExtent l="0" t="0" r="63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040" cy="103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68B" w:rsidRDefault="00C4268B" w:rsidP="00C4268B">
      <w:pPr>
        <w:pStyle w:val="a3"/>
        <w:jc w:val="center"/>
      </w:pPr>
      <w:r>
        <w:rPr>
          <w:rFonts w:ascii="Georgia" w:hAnsi="Georgia"/>
          <w:b/>
          <w:bCs/>
        </w:rPr>
        <w:t>Завершение реконструкции, 70 тыс. детей и рост международного интереса – «Артек» встречает свой 92-й День рождения</w:t>
      </w:r>
    </w:p>
    <w:p w:rsidR="00C4268B" w:rsidRDefault="00C4268B" w:rsidP="00C4268B">
      <w:pPr>
        <w:pStyle w:val="a3"/>
        <w:spacing w:after="360" w:afterAutospacing="0"/>
        <w:jc w:val="center"/>
      </w:pPr>
      <w:r>
        <w:rPr>
          <w:rFonts w:ascii="Georgia" w:hAnsi="Georgia"/>
        </w:rPr>
        <w:t>15 июня 2017 г.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«Артек» – это масштабный проект в Крыму после 2014 года, который уже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дал </w:t>
      </w:r>
      <w:r>
        <w:rPr>
          <w:rFonts w:ascii="Georgia" w:hAnsi="Georgia"/>
          <w:color w:val="000000"/>
          <w:sz w:val="22"/>
          <w:szCs w:val="22"/>
        </w:rPr>
        <w:t xml:space="preserve">конкретный </w:t>
      </w:r>
      <w:r>
        <w:rPr>
          <w:rFonts w:ascii="Georgia" w:hAnsi="Georgia"/>
          <w:b/>
          <w:bCs/>
          <w:color w:val="000000"/>
          <w:sz w:val="22"/>
          <w:szCs w:val="22"/>
        </w:rPr>
        <w:t>результат</w:t>
      </w:r>
      <w:r>
        <w:rPr>
          <w:rFonts w:ascii="Georgia" w:hAnsi="Georgia"/>
          <w:color w:val="000000"/>
          <w:sz w:val="22"/>
          <w:szCs w:val="22"/>
        </w:rPr>
        <w:t>, и этот результат выражен в количестве детей, которые нас посетили на сегодняшний день – почти 70 тысяч», - заявил директор МДЦ «Артек» Алексей Каспржак в</w:t>
      </w:r>
      <w:r>
        <w:rPr>
          <w:rFonts w:ascii="Georgia" w:hAnsi="Georgia"/>
          <w:color w:val="1F497D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 xml:space="preserve">ходе пресс-конференции в ТАСС, которая прошла в преддверии </w:t>
      </w:r>
      <w:r>
        <w:rPr>
          <w:rFonts w:ascii="Georgia" w:hAnsi="Georgia"/>
          <w:b/>
          <w:bCs/>
          <w:color w:val="000000"/>
          <w:sz w:val="22"/>
          <w:szCs w:val="22"/>
        </w:rPr>
        <w:t>92-летия «Артека»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>Нынешний День рождения «Артека», который страна отметит завтра,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16 июня</w:t>
      </w:r>
      <w:r>
        <w:rPr>
          <w:rFonts w:ascii="Georgia" w:hAnsi="Georgia"/>
          <w:color w:val="000000"/>
          <w:sz w:val="22"/>
          <w:szCs w:val="22"/>
        </w:rPr>
        <w:t xml:space="preserve">, станет первым </w:t>
      </w:r>
      <w:r>
        <w:rPr>
          <w:rFonts w:ascii="Georgia" w:hAnsi="Georgia"/>
          <w:b/>
          <w:bCs/>
          <w:color w:val="000000"/>
          <w:sz w:val="22"/>
          <w:szCs w:val="22"/>
        </w:rPr>
        <w:t>после окончания</w:t>
      </w:r>
      <w:r>
        <w:rPr>
          <w:rFonts w:ascii="Georgia" w:hAnsi="Georgia"/>
          <w:color w:val="000000"/>
          <w:sz w:val="22"/>
          <w:szCs w:val="22"/>
        </w:rPr>
        <w:t xml:space="preserve"> основного этапа </w:t>
      </w:r>
      <w:r>
        <w:rPr>
          <w:rFonts w:ascii="Georgia" w:hAnsi="Georgia"/>
          <w:b/>
          <w:bCs/>
          <w:color w:val="000000"/>
          <w:sz w:val="22"/>
          <w:szCs w:val="22"/>
        </w:rPr>
        <w:t>реконструкции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«Мы полностью </w:t>
      </w:r>
      <w:r>
        <w:rPr>
          <w:rFonts w:ascii="Georgia" w:hAnsi="Georgia"/>
          <w:b/>
          <w:bCs/>
          <w:color w:val="000000"/>
          <w:sz w:val="22"/>
          <w:szCs w:val="22"/>
        </w:rPr>
        <w:t>запустили 9 лагерей из 10,</w:t>
      </w:r>
      <w:r>
        <w:rPr>
          <w:rFonts w:ascii="Georgia" w:hAnsi="Georgia"/>
          <w:color w:val="000000"/>
          <w:sz w:val="22"/>
          <w:szCs w:val="22"/>
        </w:rPr>
        <w:t xml:space="preserve"> существовавших в истории «Артека», расширив их площадь и возможность по приему детей. В этом году мы примем порядка </w:t>
      </w:r>
      <w:r>
        <w:rPr>
          <w:rFonts w:ascii="Georgia" w:hAnsi="Georgia"/>
          <w:b/>
          <w:bCs/>
          <w:color w:val="000000"/>
          <w:sz w:val="22"/>
          <w:szCs w:val="22"/>
        </w:rPr>
        <w:t>40 тыс. детей</w:t>
      </w:r>
      <w:r>
        <w:rPr>
          <w:rFonts w:ascii="Georgia" w:hAnsi="Georgia"/>
          <w:color w:val="000000"/>
          <w:sz w:val="22"/>
          <w:szCs w:val="22"/>
        </w:rPr>
        <w:t xml:space="preserve">, что является абсолютным </w:t>
      </w:r>
      <w:r>
        <w:rPr>
          <w:rFonts w:ascii="Georgia" w:hAnsi="Georgia"/>
          <w:b/>
          <w:bCs/>
          <w:color w:val="000000"/>
          <w:sz w:val="22"/>
          <w:szCs w:val="22"/>
        </w:rPr>
        <w:t>рекордом</w:t>
      </w:r>
      <w:r>
        <w:rPr>
          <w:rFonts w:ascii="Georgia" w:hAnsi="Georgia"/>
          <w:color w:val="000000"/>
          <w:sz w:val="22"/>
          <w:szCs w:val="22"/>
        </w:rPr>
        <w:t xml:space="preserve"> за все время существования Артека»,- добавил директор.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Всего же с 2014 г. было </w:t>
      </w:r>
      <w:r>
        <w:rPr>
          <w:rFonts w:ascii="Georgia" w:hAnsi="Georgia"/>
          <w:b/>
          <w:bCs/>
          <w:color w:val="000000"/>
          <w:sz w:val="22"/>
          <w:szCs w:val="22"/>
        </w:rPr>
        <w:t>реконструировано более 277 тыс. м</w:t>
      </w:r>
      <w:r>
        <w:rPr>
          <w:rFonts w:ascii="Georgia" w:hAnsi="Georgia"/>
          <w:color w:val="000000"/>
          <w:sz w:val="22"/>
          <w:szCs w:val="22"/>
          <w:vertAlign w:val="superscript"/>
        </w:rPr>
        <w:t>2</w:t>
      </w:r>
      <w:r>
        <w:rPr>
          <w:rFonts w:ascii="Georgia" w:hAnsi="Georgia"/>
          <w:color w:val="000000"/>
          <w:sz w:val="22"/>
          <w:szCs w:val="22"/>
        </w:rPr>
        <w:t xml:space="preserve"> различных площадей. В </w:t>
      </w:r>
      <w:proofErr w:type="spellStart"/>
      <w:r>
        <w:rPr>
          <w:rFonts w:ascii="Georgia" w:hAnsi="Georgia"/>
          <w:color w:val="000000"/>
          <w:sz w:val="22"/>
          <w:szCs w:val="22"/>
        </w:rPr>
        <w:t>т.ч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. </w:t>
      </w:r>
      <w:r>
        <w:rPr>
          <w:rFonts w:ascii="Georgia" w:hAnsi="Georgia"/>
          <w:b/>
          <w:bCs/>
          <w:color w:val="000000"/>
          <w:sz w:val="22"/>
          <w:szCs w:val="22"/>
        </w:rPr>
        <w:t>к летнему сезону</w:t>
      </w:r>
      <w:r>
        <w:rPr>
          <w:rFonts w:ascii="Georgia" w:hAnsi="Georgia"/>
          <w:color w:val="000000"/>
          <w:sz w:val="22"/>
          <w:szCs w:val="22"/>
        </w:rPr>
        <w:t xml:space="preserve"> нынешнего года </w:t>
      </w:r>
      <w:r>
        <w:rPr>
          <w:rFonts w:ascii="Georgia" w:hAnsi="Georgia"/>
          <w:b/>
          <w:bCs/>
          <w:color w:val="000000"/>
          <w:sz w:val="22"/>
          <w:szCs w:val="22"/>
        </w:rPr>
        <w:t>сданы 3 корпуса</w:t>
      </w:r>
      <w:r>
        <w:rPr>
          <w:rFonts w:ascii="Georgia" w:hAnsi="Georgia"/>
          <w:color w:val="000000"/>
          <w:sz w:val="22"/>
          <w:szCs w:val="22"/>
        </w:rPr>
        <w:t xml:space="preserve"> комплекса «Прибрежный» («Ландыш», «Тюльпан», «Кувшинка»), в июне запускается открытый бассейн лагеря </w:t>
      </w:r>
      <w:r>
        <w:rPr>
          <w:rFonts w:ascii="Georgia" w:hAnsi="Georgia"/>
          <w:color w:val="1F497D"/>
          <w:sz w:val="22"/>
          <w:szCs w:val="22"/>
        </w:rPr>
        <w:t>«</w:t>
      </w:r>
      <w:r>
        <w:rPr>
          <w:rFonts w:ascii="Georgia" w:hAnsi="Georgia"/>
          <w:color w:val="000000"/>
          <w:sz w:val="22"/>
          <w:szCs w:val="22"/>
        </w:rPr>
        <w:t>Лесной</w:t>
      </w:r>
      <w:r>
        <w:rPr>
          <w:rFonts w:ascii="Georgia" w:hAnsi="Georgia"/>
          <w:color w:val="1F497D"/>
          <w:sz w:val="22"/>
          <w:szCs w:val="22"/>
        </w:rPr>
        <w:t>»</w:t>
      </w:r>
      <w:r>
        <w:rPr>
          <w:rFonts w:ascii="Georgia" w:hAnsi="Georgia"/>
          <w:color w:val="000000"/>
          <w:sz w:val="22"/>
          <w:szCs w:val="22"/>
        </w:rPr>
        <w:t xml:space="preserve"> и самая большая костровая площадка детского центра – концертно-эстрадный комплекс «</w:t>
      </w:r>
      <w:r>
        <w:rPr>
          <w:rFonts w:ascii="Georgia" w:hAnsi="Georgia"/>
          <w:b/>
          <w:bCs/>
          <w:color w:val="000000"/>
          <w:sz w:val="22"/>
          <w:szCs w:val="22"/>
        </w:rPr>
        <w:t>Артек-Арена</w:t>
      </w:r>
      <w:r>
        <w:rPr>
          <w:rFonts w:ascii="Georgia" w:hAnsi="Georgia"/>
          <w:color w:val="000000"/>
          <w:sz w:val="22"/>
          <w:szCs w:val="22"/>
        </w:rPr>
        <w:t>» на 4</w:t>
      </w:r>
      <w:r>
        <w:rPr>
          <w:rFonts w:ascii="Georgia" w:hAnsi="Georgia"/>
          <w:color w:val="1F497D"/>
          <w:sz w:val="22"/>
          <w:szCs w:val="22"/>
        </w:rPr>
        <w:t xml:space="preserve"> </w:t>
      </w:r>
      <w:r>
        <w:rPr>
          <w:rFonts w:ascii="Georgia" w:hAnsi="Georgia"/>
          <w:color w:val="000000"/>
          <w:sz w:val="22"/>
          <w:szCs w:val="22"/>
        </w:rPr>
        <w:t>500 мест (площадь 3,9 тыс. м</w:t>
      </w:r>
      <w:r>
        <w:rPr>
          <w:rFonts w:ascii="Georgia" w:hAnsi="Georgia"/>
          <w:color w:val="000000"/>
          <w:sz w:val="22"/>
          <w:szCs w:val="22"/>
          <w:vertAlign w:val="superscript"/>
        </w:rPr>
        <w:t>2</w:t>
      </w:r>
      <w:r>
        <w:rPr>
          <w:rFonts w:ascii="Georgia" w:hAnsi="Georgia"/>
          <w:color w:val="000000"/>
          <w:sz w:val="22"/>
          <w:szCs w:val="22"/>
        </w:rPr>
        <w:t xml:space="preserve">), а со следующей смены примет детей </w:t>
      </w:r>
      <w:r>
        <w:rPr>
          <w:rFonts w:ascii="Georgia" w:hAnsi="Georgia"/>
          <w:b/>
          <w:bCs/>
          <w:color w:val="000000"/>
          <w:sz w:val="22"/>
          <w:szCs w:val="22"/>
        </w:rPr>
        <w:t>новый корпус</w:t>
      </w:r>
      <w:r>
        <w:rPr>
          <w:rFonts w:ascii="Georgia" w:hAnsi="Georgia"/>
          <w:color w:val="000000"/>
          <w:sz w:val="22"/>
          <w:szCs w:val="22"/>
        </w:rPr>
        <w:t xml:space="preserve"> лагеря </w:t>
      </w:r>
      <w:r>
        <w:rPr>
          <w:rFonts w:ascii="Georgia" w:hAnsi="Georgia"/>
          <w:color w:val="1F497D"/>
          <w:sz w:val="22"/>
          <w:szCs w:val="22"/>
        </w:rPr>
        <w:t>«</w:t>
      </w:r>
      <w:r>
        <w:rPr>
          <w:rFonts w:ascii="Georgia" w:hAnsi="Georgia"/>
          <w:color w:val="000000"/>
          <w:sz w:val="22"/>
          <w:szCs w:val="22"/>
        </w:rPr>
        <w:t>Кипарисный</w:t>
      </w:r>
      <w:r>
        <w:rPr>
          <w:rFonts w:ascii="Georgia" w:hAnsi="Georgia"/>
          <w:color w:val="1F497D"/>
          <w:sz w:val="22"/>
          <w:szCs w:val="22"/>
        </w:rPr>
        <w:t>»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На следующем этапе инфраструктурного развития </w:t>
      </w:r>
      <w:r>
        <w:rPr>
          <w:rFonts w:ascii="Georgia" w:hAnsi="Georgia"/>
          <w:b/>
          <w:bCs/>
          <w:color w:val="000000"/>
          <w:sz w:val="22"/>
          <w:szCs w:val="22"/>
        </w:rPr>
        <w:t>будет построен лагерь «Солнечный</w:t>
      </w:r>
      <w:r>
        <w:rPr>
          <w:rFonts w:ascii="Georgia" w:hAnsi="Georgia"/>
          <w:color w:val="000000"/>
          <w:sz w:val="22"/>
          <w:szCs w:val="22"/>
        </w:rPr>
        <w:t>» (площадь 61 тыс. м</w:t>
      </w:r>
      <w:r>
        <w:rPr>
          <w:rFonts w:ascii="Georgia" w:hAnsi="Georgia"/>
          <w:color w:val="000000"/>
          <w:sz w:val="22"/>
          <w:szCs w:val="22"/>
          <w:vertAlign w:val="superscript"/>
        </w:rPr>
        <w:t>2</w:t>
      </w:r>
      <w:r>
        <w:rPr>
          <w:rFonts w:ascii="Georgia" w:hAnsi="Georgia"/>
          <w:color w:val="000000"/>
          <w:sz w:val="22"/>
          <w:szCs w:val="22"/>
        </w:rPr>
        <w:t xml:space="preserve">) и </w:t>
      </w:r>
      <w:r>
        <w:rPr>
          <w:rFonts w:ascii="Georgia" w:hAnsi="Georgia"/>
          <w:b/>
          <w:bCs/>
          <w:color w:val="000000"/>
          <w:sz w:val="22"/>
          <w:szCs w:val="22"/>
        </w:rPr>
        <w:t>12-этажный жилой дом</w:t>
      </w:r>
      <w:r>
        <w:rPr>
          <w:rFonts w:ascii="Georgia" w:hAnsi="Georgia"/>
          <w:color w:val="000000"/>
          <w:sz w:val="22"/>
          <w:szCs w:val="22"/>
        </w:rPr>
        <w:t xml:space="preserve"> для реализации программы переселения граждан с территории МДЦ «Артек».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>Алексей Каспржак заметил, что «цифры – не самоцель, они – внешний показатель серьезных преобразований», которые касаются роли «Артека» в проектировании перспективного развития страны: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«Артек» – это проект, безусловно, </w:t>
      </w:r>
      <w:r>
        <w:rPr>
          <w:rFonts w:ascii="Georgia" w:hAnsi="Georgia"/>
          <w:b/>
          <w:bCs/>
          <w:color w:val="000000"/>
          <w:sz w:val="22"/>
          <w:szCs w:val="22"/>
        </w:rPr>
        <w:t>инфраструктурный</w:t>
      </w:r>
      <w:r>
        <w:rPr>
          <w:rFonts w:ascii="Georgia" w:hAnsi="Georgia"/>
          <w:color w:val="000000"/>
          <w:sz w:val="22"/>
          <w:szCs w:val="22"/>
        </w:rPr>
        <w:t xml:space="preserve">. Это проект </w:t>
      </w:r>
      <w:r>
        <w:rPr>
          <w:rFonts w:ascii="Georgia" w:hAnsi="Georgia"/>
          <w:b/>
          <w:bCs/>
          <w:color w:val="000000"/>
          <w:sz w:val="22"/>
          <w:szCs w:val="22"/>
        </w:rPr>
        <w:t>образовательный</w:t>
      </w:r>
      <w:r>
        <w:rPr>
          <w:rFonts w:ascii="Georgia" w:hAnsi="Georgia"/>
          <w:color w:val="000000"/>
          <w:sz w:val="22"/>
          <w:szCs w:val="22"/>
        </w:rPr>
        <w:t xml:space="preserve"> и в этом смысле это - инвестиции, вклад в человеческий капитал, потому что ребенок уезжает из «Артека» с уверенностью </w:t>
      </w:r>
      <w:r>
        <w:rPr>
          <w:rFonts w:ascii="Georgia" w:hAnsi="Georgia"/>
          <w:sz w:val="22"/>
          <w:szCs w:val="22"/>
        </w:rPr>
        <w:t xml:space="preserve">в </w:t>
      </w:r>
      <w:r>
        <w:rPr>
          <w:rFonts w:ascii="Georgia" w:hAnsi="Georgia"/>
          <w:color w:val="000000"/>
          <w:sz w:val="22"/>
          <w:szCs w:val="22"/>
        </w:rPr>
        <w:t>том, что он может изменить мир к лучшему и управлять своей жизнью. Эти люди будут подходить к новой задаче с уверенностью в себе, будут ставить и решать эти задачи – любому государству такие люди очень нужны».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Директор акцентировал, что «Артек – это </w:t>
      </w:r>
      <w:r>
        <w:rPr>
          <w:rFonts w:ascii="Georgia" w:hAnsi="Georgia"/>
          <w:b/>
          <w:bCs/>
          <w:color w:val="000000"/>
          <w:sz w:val="22"/>
          <w:szCs w:val="22"/>
        </w:rPr>
        <w:t>проект общественный</w:t>
      </w:r>
      <w:r>
        <w:rPr>
          <w:rFonts w:ascii="Georgia" w:hAnsi="Georgia"/>
          <w:color w:val="000000"/>
          <w:sz w:val="22"/>
          <w:szCs w:val="22"/>
        </w:rPr>
        <w:t xml:space="preserve">», поскольку он охватывает большое число детей, воспринимающих артековские ценности как основу своей жизненной позиции: «Если наши планы по численности детей смогут быть реализованы, то мы </w:t>
      </w:r>
      <w:r>
        <w:rPr>
          <w:rFonts w:ascii="Georgia" w:hAnsi="Georgia"/>
          <w:b/>
          <w:bCs/>
          <w:color w:val="000000"/>
          <w:sz w:val="22"/>
          <w:szCs w:val="22"/>
        </w:rPr>
        <w:t>сможем принять 10 тыс. одновременно</w:t>
      </w:r>
      <w:r>
        <w:rPr>
          <w:rFonts w:ascii="Georgia" w:hAnsi="Georgia"/>
          <w:color w:val="000000"/>
          <w:sz w:val="22"/>
          <w:szCs w:val="22"/>
        </w:rPr>
        <w:t xml:space="preserve"> – </w:t>
      </w:r>
      <w:r>
        <w:rPr>
          <w:rFonts w:ascii="Georgia" w:hAnsi="Georgia"/>
          <w:b/>
          <w:bCs/>
          <w:color w:val="000000"/>
          <w:sz w:val="22"/>
          <w:szCs w:val="22"/>
        </w:rPr>
        <w:t>120 тыс. в год</w:t>
      </w:r>
      <w:r>
        <w:rPr>
          <w:rFonts w:ascii="Georgia" w:hAnsi="Georgia"/>
          <w:color w:val="000000"/>
          <w:sz w:val="22"/>
          <w:szCs w:val="22"/>
        </w:rPr>
        <w:t xml:space="preserve">, что почти равняется </w:t>
      </w:r>
      <w:r>
        <w:rPr>
          <w:rFonts w:ascii="Georgia" w:hAnsi="Georgia"/>
          <w:b/>
          <w:bCs/>
          <w:color w:val="000000"/>
          <w:sz w:val="22"/>
          <w:szCs w:val="22"/>
        </w:rPr>
        <w:t>1% всех школьников</w:t>
      </w:r>
      <w:r>
        <w:rPr>
          <w:rFonts w:ascii="Georgia" w:hAnsi="Georgia"/>
          <w:color w:val="000000"/>
          <w:sz w:val="22"/>
          <w:szCs w:val="22"/>
        </w:rPr>
        <w:t xml:space="preserve"> страны».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В этом смысле «Артек», по мнению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А.Каспржака</w:t>
      </w:r>
      <w:proofErr w:type="spellEnd"/>
      <w:r>
        <w:rPr>
          <w:rFonts w:ascii="Georgia" w:hAnsi="Georgia"/>
          <w:color w:val="000000"/>
          <w:sz w:val="22"/>
          <w:szCs w:val="22"/>
        </w:rPr>
        <w:t>, «влияет на формирование норм и ценностей в обществе».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Свое 92-летие «Артек» встречает серьезным </w:t>
      </w:r>
      <w:r>
        <w:rPr>
          <w:rFonts w:ascii="Georgia" w:hAnsi="Georgia"/>
          <w:b/>
          <w:bCs/>
          <w:color w:val="000000"/>
          <w:sz w:val="22"/>
          <w:szCs w:val="22"/>
        </w:rPr>
        <w:t>ростом интереса детей и родителей</w:t>
      </w:r>
      <w:r>
        <w:rPr>
          <w:rFonts w:ascii="Georgia" w:hAnsi="Georgia"/>
          <w:color w:val="000000"/>
          <w:sz w:val="22"/>
          <w:szCs w:val="22"/>
        </w:rPr>
        <w:t xml:space="preserve">, который зафиксирован по </w:t>
      </w:r>
      <w:r>
        <w:rPr>
          <w:rFonts w:ascii="Georgia" w:hAnsi="Georgia"/>
          <w:b/>
          <w:bCs/>
          <w:color w:val="000000"/>
          <w:sz w:val="22"/>
          <w:szCs w:val="22"/>
        </w:rPr>
        <w:t>итогам первого полугодия</w:t>
      </w:r>
      <w:r>
        <w:rPr>
          <w:rFonts w:ascii="Georgia" w:hAnsi="Georgia"/>
          <w:color w:val="000000"/>
          <w:sz w:val="22"/>
          <w:szCs w:val="22"/>
        </w:rPr>
        <w:t xml:space="preserve"> работы автоматизированной системы распределения путевок </w:t>
      </w:r>
      <w:r>
        <w:rPr>
          <w:rFonts w:ascii="Georgia" w:hAnsi="Georgia"/>
          <w:b/>
          <w:bCs/>
          <w:color w:val="000000"/>
          <w:sz w:val="22"/>
          <w:szCs w:val="22"/>
        </w:rPr>
        <w:t>«АИС «Путевка»</w:t>
      </w:r>
      <w:r>
        <w:rPr>
          <w:rFonts w:ascii="Georgia" w:hAnsi="Georgia"/>
          <w:color w:val="000000"/>
          <w:sz w:val="22"/>
          <w:szCs w:val="22"/>
        </w:rPr>
        <w:t xml:space="preserve"> (запущена в 2017 г.).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lastRenderedPageBreak/>
        <w:t xml:space="preserve">С начала года в системе зарегистрировано </w:t>
      </w:r>
      <w:r>
        <w:rPr>
          <w:rFonts w:ascii="Georgia" w:hAnsi="Georgia"/>
          <w:b/>
          <w:bCs/>
          <w:color w:val="000000"/>
          <w:sz w:val="22"/>
          <w:szCs w:val="22"/>
        </w:rPr>
        <w:t>104 571 детей</w:t>
      </w:r>
      <w:r>
        <w:rPr>
          <w:rFonts w:ascii="Georgia" w:hAnsi="Georgia"/>
          <w:color w:val="000000"/>
          <w:sz w:val="22"/>
          <w:szCs w:val="22"/>
        </w:rPr>
        <w:t xml:space="preserve"> и подано </w:t>
      </w:r>
      <w:r>
        <w:rPr>
          <w:rFonts w:ascii="Georgia" w:hAnsi="Georgia"/>
          <w:b/>
          <w:bCs/>
          <w:color w:val="000000"/>
          <w:sz w:val="22"/>
          <w:szCs w:val="22"/>
        </w:rPr>
        <w:t>73 449 заявки</w:t>
      </w:r>
      <w:r>
        <w:rPr>
          <w:rFonts w:ascii="Georgia" w:hAnsi="Georgia"/>
          <w:color w:val="000000"/>
          <w:sz w:val="22"/>
          <w:szCs w:val="22"/>
        </w:rPr>
        <w:t xml:space="preserve"> на путевки. </w:t>
      </w:r>
      <w:r>
        <w:rPr>
          <w:rFonts w:ascii="Georgia" w:hAnsi="Georgia"/>
          <w:b/>
          <w:bCs/>
          <w:color w:val="000000"/>
          <w:sz w:val="22"/>
          <w:szCs w:val="22"/>
        </w:rPr>
        <w:t>Ежедневно</w:t>
      </w:r>
      <w:r>
        <w:rPr>
          <w:rFonts w:ascii="Georgia" w:hAnsi="Georgia"/>
          <w:color w:val="000000"/>
          <w:sz w:val="22"/>
          <w:szCs w:val="22"/>
        </w:rPr>
        <w:t xml:space="preserve"> в системе регистрируются до </w:t>
      </w:r>
      <w:r>
        <w:rPr>
          <w:rFonts w:ascii="Georgia" w:hAnsi="Georgia"/>
          <w:b/>
          <w:bCs/>
          <w:color w:val="000000"/>
          <w:sz w:val="22"/>
          <w:szCs w:val="22"/>
        </w:rPr>
        <w:t>500 детей</w:t>
      </w:r>
      <w:r>
        <w:rPr>
          <w:rFonts w:ascii="Georgia" w:hAnsi="Georgia"/>
          <w:color w:val="000000"/>
          <w:sz w:val="22"/>
          <w:szCs w:val="22"/>
        </w:rPr>
        <w:t xml:space="preserve">. В настоящее время </w:t>
      </w:r>
      <w:r>
        <w:rPr>
          <w:rFonts w:ascii="Georgia" w:hAnsi="Georgia"/>
          <w:b/>
          <w:bCs/>
          <w:color w:val="000000"/>
          <w:sz w:val="22"/>
          <w:szCs w:val="22"/>
        </w:rPr>
        <w:t>система</w:t>
      </w:r>
      <w:r>
        <w:rPr>
          <w:rFonts w:ascii="Georgia" w:hAnsi="Georgia"/>
          <w:color w:val="000000"/>
          <w:sz w:val="22"/>
          <w:szCs w:val="22"/>
        </w:rPr>
        <w:t xml:space="preserve"> проходит этап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 совершенствования</w:t>
      </w:r>
      <w:r>
        <w:rPr>
          <w:rFonts w:ascii="Georgia" w:hAnsi="Georgia"/>
          <w:color w:val="000000"/>
          <w:sz w:val="22"/>
          <w:szCs w:val="22"/>
        </w:rPr>
        <w:t>, в том числе в соответствии с обратной связью от граждан, которая поступает на горячую линию на сайте «Артека».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 xml:space="preserve">На новый уровень вышла </w:t>
      </w:r>
      <w:r>
        <w:rPr>
          <w:rFonts w:ascii="Georgia" w:hAnsi="Georgia"/>
          <w:b/>
          <w:bCs/>
          <w:color w:val="000000"/>
          <w:sz w:val="22"/>
          <w:szCs w:val="22"/>
        </w:rPr>
        <w:t>международная активность «Артека</w:t>
      </w:r>
      <w:r>
        <w:rPr>
          <w:rFonts w:ascii="Georgia" w:hAnsi="Georgia"/>
          <w:color w:val="000000"/>
          <w:sz w:val="22"/>
          <w:szCs w:val="22"/>
        </w:rPr>
        <w:t xml:space="preserve">». С 2014 г. детский центр принял более </w:t>
      </w:r>
      <w:r>
        <w:rPr>
          <w:rFonts w:ascii="Georgia" w:hAnsi="Georgia"/>
          <w:b/>
          <w:bCs/>
          <w:color w:val="000000"/>
          <w:sz w:val="22"/>
          <w:szCs w:val="22"/>
        </w:rPr>
        <w:t>1800 иностранных детей</w:t>
      </w:r>
      <w:r>
        <w:rPr>
          <w:rFonts w:ascii="Georgia" w:hAnsi="Georgia"/>
          <w:color w:val="000000"/>
          <w:sz w:val="22"/>
          <w:szCs w:val="22"/>
        </w:rPr>
        <w:t xml:space="preserve">, к концу 2017 года эта цифра </w:t>
      </w:r>
      <w:r>
        <w:rPr>
          <w:rFonts w:ascii="Georgia" w:hAnsi="Georgia"/>
          <w:b/>
          <w:bCs/>
          <w:color w:val="000000"/>
          <w:sz w:val="22"/>
          <w:szCs w:val="22"/>
        </w:rPr>
        <w:t>составит 2 400 детей</w:t>
      </w:r>
      <w:r>
        <w:rPr>
          <w:rFonts w:ascii="Georgia" w:hAnsi="Georgia"/>
          <w:color w:val="000000"/>
          <w:sz w:val="22"/>
          <w:szCs w:val="22"/>
        </w:rPr>
        <w:t xml:space="preserve"> из более чем </w:t>
      </w:r>
      <w:r>
        <w:rPr>
          <w:rFonts w:ascii="Georgia" w:hAnsi="Georgia"/>
          <w:b/>
          <w:bCs/>
          <w:color w:val="000000"/>
          <w:sz w:val="22"/>
          <w:szCs w:val="22"/>
        </w:rPr>
        <w:t>60 стран</w:t>
      </w:r>
      <w:r>
        <w:rPr>
          <w:rFonts w:ascii="Georgia" w:hAnsi="Georgia"/>
          <w:color w:val="000000"/>
          <w:sz w:val="22"/>
          <w:szCs w:val="22"/>
        </w:rPr>
        <w:t xml:space="preserve">. Большим вниманием зарубежной аудитории пользуются </w:t>
      </w:r>
      <w:r>
        <w:rPr>
          <w:rFonts w:ascii="Georgia" w:hAnsi="Georgia"/>
          <w:b/>
          <w:bCs/>
          <w:color w:val="000000"/>
          <w:sz w:val="22"/>
          <w:szCs w:val="22"/>
        </w:rPr>
        <w:t>международные образовательные программы</w:t>
      </w:r>
      <w:r>
        <w:rPr>
          <w:rFonts w:ascii="Georgia" w:hAnsi="Georgia"/>
          <w:color w:val="000000"/>
          <w:sz w:val="22"/>
          <w:szCs w:val="22"/>
        </w:rPr>
        <w:t xml:space="preserve">, аналогов которым нет за рубежом: к примеру, смена Роскосмоса приняла в нынешнем году 50 ребят из 25 стран мира, а участниками Международной смены «Русский язык» станут иностранные педагоги и 150 зарубежных школьников. Также «Артек» становится </w:t>
      </w:r>
      <w:r>
        <w:rPr>
          <w:rFonts w:ascii="Georgia" w:hAnsi="Georgia"/>
          <w:b/>
          <w:bCs/>
          <w:color w:val="000000"/>
          <w:sz w:val="22"/>
          <w:szCs w:val="22"/>
        </w:rPr>
        <w:t>площадкой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>
        <w:rPr>
          <w:rFonts w:ascii="Georgia" w:hAnsi="Georgia"/>
          <w:b/>
          <w:bCs/>
          <w:color w:val="000000"/>
          <w:sz w:val="22"/>
          <w:szCs w:val="22"/>
        </w:rPr>
        <w:t>международных финалов</w:t>
      </w:r>
      <w:r>
        <w:rPr>
          <w:rFonts w:ascii="Georgia" w:hAnsi="Georgia"/>
          <w:color w:val="000000"/>
          <w:sz w:val="22"/>
          <w:szCs w:val="22"/>
        </w:rPr>
        <w:t xml:space="preserve"> детских фестивалей и конкурсов, организуемых Российской Федерацией: «Живая классика» собрала 150 детей-чтецов из 32 стран, Детская Новая волна конкурсантов из 10 стран, Фестиваль «Содружество Артек» - детские творческие коллективы из 33 государств.</w:t>
      </w:r>
    </w:p>
    <w:p w:rsidR="00C4268B" w:rsidRDefault="00C4268B" w:rsidP="00C4268B">
      <w:pPr>
        <w:pStyle w:val="a3"/>
        <w:shd w:val="clear" w:color="auto" w:fill="FFFFFF"/>
        <w:spacing w:after="120" w:afterAutospacing="0"/>
        <w:jc w:val="both"/>
      </w:pPr>
      <w:r>
        <w:rPr>
          <w:rFonts w:ascii="Georgia" w:hAnsi="Georgia"/>
          <w:color w:val="000000"/>
          <w:sz w:val="22"/>
          <w:szCs w:val="22"/>
        </w:rPr>
        <w:t>92-й День рождения начнется в «Артеке» в 7.30 утренней зарядкой со звездными вожаты</w:t>
      </w:r>
      <w:r>
        <w:rPr>
          <w:rFonts w:ascii="Georgia" w:hAnsi="Georgia"/>
          <w:sz w:val="22"/>
          <w:szCs w:val="22"/>
        </w:rPr>
        <w:t xml:space="preserve">ми: олимпийскими чемпионами Дмитрием </w:t>
      </w:r>
      <w:proofErr w:type="spellStart"/>
      <w:r>
        <w:rPr>
          <w:rFonts w:ascii="Georgia" w:hAnsi="Georgia"/>
          <w:sz w:val="22"/>
          <w:szCs w:val="22"/>
        </w:rPr>
        <w:t>Труненковым</w:t>
      </w:r>
      <w:proofErr w:type="spellEnd"/>
      <w:r>
        <w:rPr>
          <w:rFonts w:ascii="Georgia" w:hAnsi="Georgia"/>
          <w:sz w:val="22"/>
          <w:szCs w:val="22"/>
        </w:rPr>
        <w:t xml:space="preserve"> и Андреем </w:t>
      </w:r>
      <w:proofErr w:type="spellStart"/>
      <w:r>
        <w:rPr>
          <w:rFonts w:ascii="Georgia" w:hAnsi="Georgia"/>
          <w:sz w:val="22"/>
          <w:szCs w:val="22"/>
        </w:rPr>
        <w:t>Сильновым</w:t>
      </w:r>
      <w:proofErr w:type="spellEnd"/>
      <w:r>
        <w:rPr>
          <w:rFonts w:ascii="Georgia" w:hAnsi="Georgia"/>
          <w:sz w:val="22"/>
          <w:szCs w:val="22"/>
        </w:rPr>
        <w:t xml:space="preserve">, чемпионом Антоном </w:t>
      </w:r>
      <w:proofErr w:type="spellStart"/>
      <w:r>
        <w:rPr>
          <w:rFonts w:ascii="Georgia" w:hAnsi="Georgia"/>
          <w:sz w:val="22"/>
          <w:szCs w:val="22"/>
        </w:rPr>
        <w:t>Голоцуцуковым</w:t>
      </w:r>
      <w:proofErr w:type="spellEnd"/>
      <w:r>
        <w:rPr>
          <w:rFonts w:ascii="Georgia" w:hAnsi="Georgia"/>
          <w:sz w:val="22"/>
          <w:szCs w:val="22"/>
        </w:rPr>
        <w:t xml:space="preserve">, писателем Сергеем </w:t>
      </w:r>
      <w:proofErr w:type="spellStart"/>
      <w:r>
        <w:rPr>
          <w:rFonts w:ascii="Georgia" w:hAnsi="Georgia"/>
          <w:sz w:val="22"/>
          <w:szCs w:val="22"/>
        </w:rPr>
        <w:t>Шаргуновым</w:t>
      </w:r>
      <w:proofErr w:type="spellEnd"/>
      <w:r>
        <w:rPr>
          <w:rFonts w:ascii="Georgia" w:hAnsi="Georgia"/>
          <w:sz w:val="22"/>
          <w:szCs w:val="22"/>
        </w:rPr>
        <w:t xml:space="preserve">, актёрами Егором Сальниковым и Денисом Бузиным, а также артистом Денисом </w:t>
      </w:r>
      <w:proofErr w:type="spellStart"/>
      <w:r>
        <w:rPr>
          <w:rFonts w:ascii="Georgia" w:hAnsi="Georgia"/>
          <w:sz w:val="22"/>
          <w:szCs w:val="22"/>
        </w:rPr>
        <w:t>Майдановым</w:t>
      </w:r>
      <w:proofErr w:type="spellEnd"/>
      <w:r>
        <w:rPr>
          <w:rFonts w:ascii="Georgia" w:hAnsi="Georgia"/>
          <w:sz w:val="22"/>
          <w:szCs w:val="22"/>
        </w:rPr>
        <w:t xml:space="preserve">. В </w:t>
      </w:r>
      <w:r>
        <w:rPr>
          <w:rFonts w:ascii="Georgia" w:hAnsi="Georgia"/>
          <w:color w:val="000000"/>
          <w:sz w:val="22"/>
          <w:szCs w:val="22"/>
        </w:rPr>
        <w:t xml:space="preserve">течение дня ребят ждут звездные мастер-классы, олимпийские уроки, открытие новых творческих студий, игровой фестиваль «Город мастеров» и традиционное праздничное представление </w:t>
      </w:r>
      <w:r>
        <w:rPr>
          <w:rFonts w:ascii="Georgia" w:hAnsi="Georgia"/>
          <w:color w:val="1F497D"/>
          <w:sz w:val="22"/>
          <w:szCs w:val="22"/>
        </w:rPr>
        <w:t>«</w:t>
      </w:r>
      <w:r>
        <w:rPr>
          <w:rFonts w:ascii="Georgia" w:hAnsi="Georgia"/>
          <w:color w:val="000000"/>
          <w:sz w:val="22"/>
          <w:szCs w:val="22"/>
        </w:rPr>
        <w:t>Дорогами Артека</w:t>
      </w:r>
      <w:r>
        <w:rPr>
          <w:rFonts w:ascii="Georgia" w:hAnsi="Georgia"/>
          <w:color w:val="1F497D"/>
          <w:sz w:val="22"/>
          <w:szCs w:val="22"/>
        </w:rPr>
        <w:t>»</w:t>
      </w:r>
      <w:r>
        <w:rPr>
          <w:rFonts w:ascii="Georgia" w:hAnsi="Georgia"/>
          <w:color w:val="000000"/>
          <w:sz w:val="22"/>
          <w:szCs w:val="22"/>
        </w:rPr>
        <w:t>.</w:t>
      </w:r>
    </w:p>
    <w:p w:rsidR="00C4268B" w:rsidRDefault="00C4268B" w:rsidP="00C4268B">
      <w:pPr>
        <w:pStyle w:val="a3"/>
        <w:shd w:val="clear" w:color="auto" w:fill="FFFFFF"/>
        <w:spacing w:before="0" w:beforeAutospacing="0" w:after="0" w:afterAutospacing="0"/>
      </w:pPr>
      <w:r>
        <w:rPr>
          <w:rFonts w:ascii="Georgia" w:hAnsi="Georgia"/>
          <w:b/>
          <w:bCs/>
          <w:color w:val="0070C0"/>
          <w:sz w:val="20"/>
          <w:szCs w:val="20"/>
          <w:lang w:val="en-US"/>
        </w:rPr>
        <w:t> </w:t>
      </w:r>
    </w:p>
    <w:p w:rsidR="00C4268B" w:rsidRDefault="00C4268B" w:rsidP="00C4268B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70C0"/>
          <w:sz w:val="20"/>
          <w:szCs w:val="20"/>
        </w:rPr>
      </w:pPr>
      <w:r>
        <w:rPr>
          <w:rFonts w:ascii="Georgia" w:hAnsi="Georgia"/>
          <w:b/>
          <w:bCs/>
          <w:color w:val="0070C0"/>
          <w:sz w:val="20"/>
          <w:szCs w:val="20"/>
        </w:rPr>
        <w:t>Пресс-служба «Артека»:</w:t>
      </w:r>
    </w:p>
    <w:p w:rsidR="00441BDF" w:rsidRDefault="00441BDF" w:rsidP="00C4268B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C4268B" w:rsidRDefault="00C4268B" w:rsidP="00C4268B">
      <w:pPr>
        <w:pStyle w:val="a3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</w:t>
      </w:r>
      <w:hyperlink r:id="rId5" w:tgtFrame="_blank" w:history="1">
        <w:r>
          <w:rPr>
            <w:rStyle w:val="a7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. </w:t>
      </w:r>
    </w:p>
    <w:p w:rsidR="00C4268B" w:rsidRDefault="00C4268B" w:rsidP="00C4268B">
      <w:pPr>
        <w:pStyle w:val="xmsonormal"/>
        <w:jc w:val="both"/>
      </w:pPr>
      <w:r>
        <w:rPr>
          <w:rFonts w:ascii="Georgia" w:hAnsi="Georgia"/>
          <w:color w:val="000000"/>
          <w:sz w:val="20"/>
          <w:szCs w:val="20"/>
        </w:rPr>
        <w:t xml:space="preserve">в Крыму:  +7 978 7340444, </w:t>
      </w:r>
      <w:hyperlink r:id="rId6" w:tgtFrame="_blank" w:history="1">
        <w:r>
          <w:rPr>
            <w:rStyle w:val="a7"/>
            <w:rFonts w:ascii="Georgia" w:hAnsi="Georgia"/>
            <w:sz w:val="20"/>
            <w:szCs w:val="20"/>
          </w:rPr>
          <w:t>press@artek.org</w:t>
        </w:r>
      </w:hyperlink>
    </w:p>
    <w:p w:rsidR="00B305E6" w:rsidRPr="00B305E6" w:rsidRDefault="00B305E6" w:rsidP="00C4268B">
      <w:pPr>
        <w:spacing w:after="0" w:line="240" w:lineRule="auto"/>
        <w:jc w:val="both"/>
      </w:pPr>
    </w:p>
    <w:sectPr w:rsidR="00B305E6" w:rsidRPr="00B305E6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3261D"/>
    <w:rsid w:val="00086325"/>
    <w:rsid w:val="000B5673"/>
    <w:rsid w:val="0012583C"/>
    <w:rsid w:val="00165169"/>
    <w:rsid w:val="00335800"/>
    <w:rsid w:val="003A1215"/>
    <w:rsid w:val="00424E25"/>
    <w:rsid w:val="00441BDF"/>
    <w:rsid w:val="004865BD"/>
    <w:rsid w:val="005915FC"/>
    <w:rsid w:val="005E1360"/>
    <w:rsid w:val="005F0E62"/>
    <w:rsid w:val="0063220D"/>
    <w:rsid w:val="006502E0"/>
    <w:rsid w:val="006D5297"/>
    <w:rsid w:val="006F6609"/>
    <w:rsid w:val="007B2C93"/>
    <w:rsid w:val="007F45D2"/>
    <w:rsid w:val="007F5261"/>
    <w:rsid w:val="00811645"/>
    <w:rsid w:val="00835C11"/>
    <w:rsid w:val="00863BDE"/>
    <w:rsid w:val="00875706"/>
    <w:rsid w:val="008B6CC7"/>
    <w:rsid w:val="008E277A"/>
    <w:rsid w:val="009C23B1"/>
    <w:rsid w:val="009E3A66"/>
    <w:rsid w:val="00A13D16"/>
    <w:rsid w:val="00A36546"/>
    <w:rsid w:val="00AF1BEC"/>
    <w:rsid w:val="00B305E6"/>
    <w:rsid w:val="00BE6B1E"/>
    <w:rsid w:val="00C32EFC"/>
    <w:rsid w:val="00C4268B"/>
    <w:rsid w:val="00C9484C"/>
    <w:rsid w:val="00CE76C6"/>
    <w:rsid w:val="00D352AC"/>
    <w:rsid w:val="00D451B2"/>
    <w:rsid w:val="00D65EA2"/>
    <w:rsid w:val="00E00696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D813"/>
  <w15:docId w15:val="{BFCA887E-DAB2-4FA7-9488-23978B8C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character" w:customStyle="1" w:styleId="js-phone-number">
    <w:name w:val="js-phone-number"/>
    <w:basedOn w:val="a0"/>
    <w:rsid w:val="009C23B1"/>
  </w:style>
  <w:style w:type="paragraph" w:customStyle="1" w:styleId="xmsonormal">
    <w:name w:val="x_msonormal"/>
    <w:basedOn w:val="a"/>
    <w:rsid w:val="00A1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js-phone-number">
    <w:name w:val="x_js-phone-number"/>
    <w:basedOn w:val="a0"/>
    <w:rsid w:val="00A13D16"/>
  </w:style>
  <w:style w:type="paragraph" w:styleId="a8">
    <w:name w:val="No Spacing"/>
    <w:uiPriority w:val="1"/>
    <w:qFormat/>
    <w:rsid w:val="00B305E6"/>
    <w:pPr>
      <w:spacing w:after="0" w:line="240" w:lineRule="auto"/>
    </w:pPr>
  </w:style>
  <w:style w:type="paragraph" w:customStyle="1" w:styleId="xmsonospacing">
    <w:name w:val="x_msonospacing"/>
    <w:basedOn w:val="a"/>
    <w:rsid w:val="0003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3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artek.org" TargetMode="External"/><Relationship Id="rId5" Type="http://schemas.openxmlformats.org/officeDocument/2006/relationships/hyperlink" Target="mailto:press.artek@primum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Александров Игорь Владимирович</cp:lastModifiedBy>
  <cp:revision>4</cp:revision>
  <dcterms:created xsi:type="dcterms:W3CDTF">2017-06-16T03:23:00Z</dcterms:created>
  <dcterms:modified xsi:type="dcterms:W3CDTF">2017-06-16T16:00:00Z</dcterms:modified>
</cp:coreProperties>
</file>