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4111" w14:textId="77777777" w:rsidR="002B1F6A" w:rsidRDefault="002B1F6A"/>
    <w:p w14:paraId="5AA61649" w14:textId="292B3B9F" w:rsidR="003E20CA" w:rsidRDefault="003E20CA" w:rsidP="003E20CA">
      <w:pPr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r w:rsidRPr="003E20CA">
        <w:rPr>
          <w:rFonts w:ascii="Arial" w:eastAsia="Times New Roman" w:hAnsi="Arial" w:cs="Arial"/>
          <w:b/>
          <w:sz w:val="22"/>
          <w:szCs w:val="22"/>
        </w:rPr>
        <w:t>Ученическое самоуправление – новая философия воспитания детей</w:t>
      </w:r>
    </w:p>
    <w:bookmarkEnd w:id="0"/>
    <w:p w14:paraId="7A9B01B3" w14:textId="77777777" w:rsidR="003E20CA" w:rsidRDefault="003E20CA" w:rsidP="003E20CA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4178F56E" w14:textId="2F4FF308" w:rsidR="003E20CA" w:rsidRPr="003E20CA" w:rsidRDefault="003E20CA" w:rsidP="003E20CA">
      <w:pPr>
        <w:jc w:val="center"/>
        <w:rPr>
          <w:rFonts w:ascii="Arial" w:eastAsia="Times New Roman" w:hAnsi="Arial" w:cs="Arial"/>
          <w:sz w:val="22"/>
          <w:szCs w:val="22"/>
        </w:rPr>
      </w:pPr>
      <w:r w:rsidRPr="003E20CA">
        <w:rPr>
          <w:rFonts w:ascii="Arial" w:eastAsia="Times New Roman" w:hAnsi="Arial" w:cs="Arial"/>
          <w:sz w:val="22"/>
          <w:szCs w:val="22"/>
        </w:rPr>
        <w:t>29 сентября 2022 года</w:t>
      </w:r>
    </w:p>
    <w:p w14:paraId="72F8011F" w14:textId="77777777" w:rsidR="003E20CA" w:rsidRDefault="003E20CA" w:rsidP="003E20CA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0B1C331" w14:textId="279D200C" w:rsidR="003E20CA" w:rsidRDefault="003E20CA" w:rsidP="003E20CA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3E20CA">
        <w:rPr>
          <w:rFonts w:ascii="Arial" w:eastAsia="Times New Roman" w:hAnsi="Arial" w:cs="Arial"/>
          <w:b/>
          <w:sz w:val="22"/>
          <w:szCs w:val="22"/>
        </w:rPr>
        <w:t xml:space="preserve">28 сентября в ТАСС состоялась пресс-конференция, посвящённая старту Всероссийского форума лидеров ученического самоуправления «Территория </w:t>
      </w:r>
      <w:proofErr w:type="spellStart"/>
      <w:r w:rsidRPr="003E20CA">
        <w:rPr>
          <w:rFonts w:ascii="Arial" w:eastAsia="Times New Roman" w:hAnsi="Arial" w:cs="Arial"/>
          <w:b/>
          <w:sz w:val="22"/>
          <w:szCs w:val="22"/>
        </w:rPr>
        <w:t>УСпеха</w:t>
      </w:r>
      <w:proofErr w:type="spellEnd"/>
      <w:r w:rsidRPr="003E20CA">
        <w:rPr>
          <w:rFonts w:ascii="Arial" w:eastAsia="Times New Roman" w:hAnsi="Arial" w:cs="Arial"/>
          <w:b/>
          <w:sz w:val="22"/>
          <w:szCs w:val="22"/>
        </w:rPr>
        <w:t>» в МДЦ «Артек».</w:t>
      </w:r>
    </w:p>
    <w:p w14:paraId="4E87045D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E99EC05" w14:textId="147102D9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E20CA">
        <w:rPr>
          <w:rFonts w:ascii="Arial" w:eastAsia="Times New Roman" w:hAnsi="Arial" w:cs="Arial"/>
          <w:sz w:val="22"/>
          <w:szCs w:val="22"/>
        </w:rPr>
        <w:t xml:space="preserve">Всероссийский форум лидеров ученического самоуправления «Территория </w:t>
      </w:r>
      <w:proofErr w:type="spellStart"/>
      <w:r w:rsidRPr="003E20CA">
        <w:rPr>
          <w:rFonts w:ascii="Arial" w:eastAsia="Times New Roman" w:hAnsi="Arial" w:cs="Arial"/>
          <w:sz w:val="22"/>
          <w:szCs w:val="22"/>
        </w:rPr>
        <w:t>УСпеха</w:t>
      </w:r>
      <w:proofErr w:type="spellEnd"/>
      <w:r w:rsidRPr="003E20CA">
        <w:rPr>
          <w:rFonts w:ascii="Arial" w:eastAsia="Times New Roman" w:hAnsi="Arial" w:cs="Arial"/>
          <w:sz w:val="22"/>
          <w:szCs w:val="22"/>
        </w:rPr>
        <w:t>» – ключевое событие 11 смены в МДЦ «Артек», которое объединит на площадках участников смены, представителей органов исполнительной и законодательной власти, некоммерческих организаций и экспертов с целью содействия развитию системы ученического самоуправления как воспитательной среды. Форум станет первым мероприятием Всероссийской программы по развитию советов обучающихся общеобразовательных организаций «Ученическое самоуправление» и пройдет при поддержке Фонда президентских грантов с 10 по 11 октября.</w:t>
      </w:r>
    </w:p>
    <w:p w14:paraId="42E7CF8D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2003EA7" w14:textId="2CBF5334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0CA">
        <w:rPr>
          <w:rFonts w:ascii="Arial" w:eastAsia="Times New Roman" w:hAnsi="Arial" w:cs="Arial"/>
          <w:b/>
          <w:sz w:val="22"/>
          <w:szCs w:val="22"/>
        </w:rPr>
        <w:t>Александр Кудряшов</w:t>
      </w:r>
      <w:r w:rsidRPr="003E20CA">
        <w:rPr>
          <w:rFonts w:ascii="Arial" w:eastAsia="Times New Roman" w:hAnsi="Arial" w:cs="Arial"/>
          <w:sz w:val="22"/>
          <w:szCs w:val="22"/>
        </w:rPr>
        <w:t>, директор ФГБУ «</w:t>
      </w:r>
      <w:proofErr w:type="spellStart"/>
      <w:r w:rsidRPr="003E20CA">
        <w:rPr>
          <w:rFonts w:ascii="Arial" w:eastAsia="Times New Roman" w:hAnsi="Arial" w:cs="Arial"/>
          <w:sz w:val="22"/>
          <w:szCs w:val="22"/>
        </w:rPr>
        <w:t>Росдетцентр</w:t>
      </w:r>
      <w:proofErr w:type="spellEnd"/>
      <w:r w:rsidRPr="003E20CA">
        <w:rPr>
          <w:rFonts w:ascii="Arial" w:eastAsia="Times New Roman" w:hAnsi="Arial" w:cs="Arial"/>
          <w:sz w:val="22"/>
          <w:szCs w:val="22"/>
        </w:rPr>
        <w:t>», объяснил значимость системы ученического самоуправления для развития ребенка в школе:</w:t>
      </w:r>
    </w:p>
    <w:p w14:paraId="3E706768" w14:textId="77777777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E20CA">
        <w:rPr>
          <w:rFonts w:ascii="Arial" w:hAnsi="Arial" w:cs="Arial"/>
          <w:bCs/>
          <w:i/>
          <w:sz w:val="22"/>
          <w:szCs w:val="22"/>
        </w:rPr>
        <w:t>«Ученическое самоуправление – это неотъемлемая часть гражданского образования, где реализуются, в первую очередь, интересы школьников и их право на участие и управление образовательным процессом. В линейке проектов Российского движения школьников особое внимание уделяется развитию ученического самоуправления, потому что мы учим детей быть лидерами, вести за собой команду, формировать проектную повестку, участвовать в тех событиях образовательной организации, которые непосредственно влияют на весь учебный процесс и на внеурочную деятельность. Именно поэтому возникла идея проработать такое важное федеральное мероприятие, в котором примут участие около 1000 детей со всей страны, которые являются яркими представителями ученического самоуправления»</w:t>
      </w:r>
      <w:r w:rsidRPr="003E20CA">
        <w:rPr>
          <w:rFonts w:ascii="Arial" w:hAnsi="Arial" w:cs="Arial"/>
          <w:bCs/>
          <w:sz w:val="22"/>
          <w:szCs w:val="22"/>
        </w:rPr>
        <w:t>.</w:t>
      </w:r>
    </w:p>
    <w:p w14:paraId="1EC8AA20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93BD958" w14:textId="52123002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3E20CA">
        <w:rPr>
          <w:rFonts w:ascii="Arial" w:hAnsi="Arial" w:cs="Arial"/>
          <w:bCs/>
          <w:sz w:val="22"/>
          <w:szCs w:val="22"/>
        </w:rPr>
        <w:t xml:space="preserve">Говоря, о роли педагога в практике ученического самоуправления, </w:t>
      </w:r>
      <w:r w:rsidRPr="003E20CA">
        <w:rPr>
          <w:rFonts w:ascii="Arial" w:hAnsi="Arial" w:cs="Arial"/>
          <w:b/>
          <w:bCs/>
          <w:sz w:val="22"/>
          <w:szCs w:val="22"/>
        </w:rPr>
        <w:t>Александр Кудряшов</w:t>
      </w:r>
      <w:r w:rsidRPr="003E20CA">
        <w:rPr>
          <w:rFonts w:ascii="Arial" w:hAnsi="Arial" w:cs="Arial"/>
          <w:bCs/>
          <w:sz w:val="22"/>
          <w:szCs w:val="22"/>
        </w:rPr>
        <w:t xml:space="preserve"> отметил, что наставники и ребята работают сообща: </w:t>
      </w:r>
      <w:r w:rsidRPr="003E20CA">
        <w:rPr>
          <w:rFonts w:ascii="Arial" w:hAnsi="Arial" w:cs="Arial"/>
          <w:bCs/>
          <w:i/>
          <w:sz w:val="22"/>
          <w:szCs w:val="22"/>
        </w:rPr>
        <w:t>«Педагог дает свои смыслы, опыт, а дети передают уже новым ребятам, выступая в роли наставников для начальных классов. Педагоги и родители являются неотъемлемой частью развития ученического самоуправления».</w:t>
      </w:r>
    </w:p>
    <w:p w14:paraId="080DF9A3" w14:textId="13334899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E20CA">
        <w:rPr>
          <w:rFonts w:ascii="Arial" w:hAnsi="Arial" w:cs="Arial"/>
          <w:bCs/>
          <w:i/>
          <w:sz w:val="22"/>
          <w:szCs w:val="22"/>
        </w:rPr>
        <w:t xml:space="preserve">«Наши ребята, которые приехали со всей страны, помимо ярких эмоций от форума возьмут с собой чек-листы, в рамках которых есть отдельный пункт, который говорит о том, что они должны развивать ученическое самоуправление на местах. Они в любом случае поделятся со своими друзьями, а их друзья создадут советы ученического самоуправления уже в своих школах, тем самым институт ученического самоуправления будет активно развиваться по всей стране», </w:t>
      </w:r>
      <w:r w:rsidRPr="003E20CA">
        <w:rPr>
          <w:rFonts w:ascii="Arial" w:hAnsi="Arial" w:cs="Arial"/>
          <w:bCs/>
          <w:sz w:val="22"/>
          <w:szCs w:val="22"/>
        </w:rPr>
        <w:t>– добавил он.</w:t>
      </w:r>
    </w:p>
    <w:p w14:paraId="23720BD3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B2E8EA6" w14:textId="6B472562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E20CA">
        <w:rPr>
          <w:rFonts w:ascii="Arial" w:eastAsia="Times New Roman" w:hAnsi="Arial" w:cs="Arial"/>
          <w:sz w:val="22"/>
          <w:szCs w:val="22"/>
        </w:rPr>
        <w:t xml:space="preserve">Директор Международного детского центра «Артек» </w:t>
      </w:r>
      <w:r w:rsidRPr="003E20CA">
        <w:rPr>
          <w:rFonts w:ascii="Arial" w:eastAsia="Times New Roman" w:hAnsi="Arial" w:cs="Arial"/>
          <w:b/>
          <w:sz w:val="22"/>
          <w:szCs w:val="22"/>
        </w:rPr>
        <w:t>Константин Федоренко</w:t>
      </w:r>
      <w:r w:rsidRPr="003E20CA">
        <w:rPr>
          <w:rFonts w:ascii="Arial" w:eastAsia="Times New Roman" w:hAnsi="Arial" w:cs="Arial"/>
          <w:sz w:val="22"/>
          <w:szCs w:val="22"/>
        </w:rPr>
        <w:t xml:space="preserve"> рассказал об истории Форума лидеров ученического самоуправления, которая началась больше года назад:</w:t>
      </w:r>
    </w:p>
    <w:p w14:paraId="64234521" w14:textId="77777777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</w:rPr>
      </w:pPr>
      <w:r w:rsidRPr="003E20CA">
        <w:rPr>
          <w:rFonts w:ascii="Arial" w:eastAsia="Times New Roman" w:hAnsi="Arial" w:cs="Arial"/>
          <w:i/>
          <w:sz w:val="22"/>
          <w:szCs w:val="22"/>
        </w:rPr>
        <w:t xml:space="preserve">«Мы возлагаем большие надежды на технологию школьного самоуправления, с помощью которой, я уверен, можем повлечь в общественную деятельность и процессы воспитания максимальное количество людей. В октябре прошлого года на одной из смен мы вместе с Российским движением школьников собрали около 600 лидеров школьного самоуправления со всей Российской Федерации. На стратегической сессии мы вместе обсуждали, что такое школьное самоуправление. Мы постарались занять позицию «на равных» –  слушали, как они это видят, что они хотят. Тогда появился манифест школьного самоуправления, появились первые планы, и было сформировано предложение провести Форум. Сегодня, благодаря </w:t>
      </w:r>
      <w:r w:rsidRPr="003E20CA">
        <w:rPr>
          <w:rFonts w:ascii="Arial" w:eastAsia="Times New Roman" w:hAnsi="Arial" w:cs="Arial"/>
          <w:i/>
          <w:sz w:val="22"/>
          <w:szCs w:val="22"/>
        </w:rPr>
        <w:lastRenderedPageBreak/>
        <w:t>Российскому движению школьников, мы собрали самых сильных активистов – это почти 1000 школ, 85 субъектов. Это те девчонки и мальчишки, которое уже что-то реализовывали в прошлом учебном году и за небольшой промежуток текущего учебного года».</w:t>
      </w:r>
    </w:p>
    <w:p w14:paraId="4F59731A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81FE020" w14:textId="693C74CB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E20CA">
        <w:rPr>
          <w:rFonts w:ascii="Arial" w:eastAsia="Times New Roman" w:hAnsi="Arial" w:cs="Arial"/>
          <w:sz w:val="22"/>
          <w:szCs w:val="22"/>
        </w:rPr>
        <w:t>В течение дней проведения форума в МДЦ «Артек» на рабочих площадках и креативных сессиях будет разрабатываться кодекс активистов ученического самоуправления, который станет итоговым документом мероприятия. Кодекс будет включать мотивационные, содержательные и технологические аспекты деятельности активистов ученического самоуправления.</w:t>
      </w:r>
    </w:p>
    <w:p w14:paraId="3959B406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39E5FCFF" w14:textId="6EE74547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0CA">
        <w:rPr>
          <w:rFonts w:ascii="Arial" w:eastAsia="Times New Roman" w:hAnsi="Arial" w:cs="Arial"/>
          <w:i/>
          <w:sz w:val="22"/>
          <w:szCs w:val="22"/>
        </w:rPr>
        <w:t>«Надеемся, что благодаря форуму и программе в целом, мы сможем сделать так, чтобы в каждой школе существовали советы обучающихся. К счастью, форум – это не единственное событие, это часть большой программы, которую в этом году утвердили Министерство просвещения РФ, Российское движение школьников и Российский Союз Молодежи. Программа должна быть реализована до 2025 года и будет включать в себя не только форум, но и перепись совета обучающихся, чтобы понять, как обстоят дела, какие акценты нам необходимо расставить, на чем сфокусироваться. Дальше подразумеваются два обучающих блока – для школьников и для педагогов. Также у нас есть такая история, как всеобщие выборы председателя совета обучающихся, которые будут, я надеюсь, проходить в каждой школе»</w:t>
      </w:r>
      <w:r w:rsidRPr="003E20CA">
        <w:rPr>
          <w:rFonts w:ascii="Arial" w:eastAsia="Times New Roman" w:hAnsi="Arial" w:cs="Arial"/>
          <w:sz w:val="22"/>
          <w:szCs w:val="22"/>
        </w:rPr>
        <w:t xml:space="preserve">, – поделилась </w:t>
      </w:r>
      <w:r w:rsidRPr="003E20CA">
        <w:rPr>
          <w:rFonts w:ascii="Arial" w:hAnsi="Arial" w:cs="Arial"/>
          <w:b/>
          <w:bCs/>
          <w:sz w:val="22"/>
          <w:szCs w:val="22"/>
        </w:rPr>
        <w:t>Татьяна Пуговкина</w:t>
      </w:r>
      <w:r w:rsidRPr="003E20CA">
        <w:rPr>
          <w:rFonts w:ascii="Arial" w:hAnsi="Arial" w:cs="Arial"/>
          <w:bCs/>
          <w:sz w:val="22"/>
          <w:szCs w:val="22"/>
        </w:rPr>
        <w:t>,</w:t>
      </w:r>
      <w:r w:rsidRPr="003E20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20CA">
        <w:rPr>
          <w:rFonts w:ascii="Arial" w:hAnsi="Arial" w:cs="Arial"/>
          <w:bCs/>
          <w:sz w:val="22"/>
          <w:szCs w:val="22"/>
        </w:rPr>
        <w:t>заместитель председателя Российского Союза Молодежи, член Экспертного совета при Комитете Государственной Думы РФ по просвещению</w:t>
      </w:r>
      <w:r w:rsidRPr="003E20CA">
        <w:rPr>
          <w:rFonts w:ascii="Arial" w:hAnsi="Arial" w:cs="Arial"/>
          <w:b/>
          <w:bCs/>
          <w:sz w:val="22"/>
          <w:szCs w:val="22"/>
        </w:rPr>
        <w:t>.</w:t>
      </w:r>
    </w:p>
    <w:p w14:paraId="03974B41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727A684" w14:textId="415C0E24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E20CA">
        <w:rPr>
          <w:rFonts w:ascii="Arial" w:eastAsia="Times New Roman" w:hAnsi="Arial" w:cs="Arial"/>
          <w:i/>
          <w:sz w:val="22"/>
          <w:szCs w:val="22"/>
        </w:rPr>
        <w:t>«Самое главное – на форуме мы дадим старт Конкурсу совета обучающихся, благодаря которому будут выявлены лучшие практики»</w:t>
      </w:r>
      <w:r w:rsidRPr="003E20CA">
        <w:rPr>
          <w:rFonts w:ascii="Arial" w:eastAsia="Times New Roman" w:hAnsi="Arial" w:cs="Arial"/>
          <w:sz w:val="22"/>
          <w:szCs w:val="22"/>
        </w:rPr>
        <w:t>, – также сказала она.</w:t>
      </w:r>
    </w:p>
    <w:p w14:paraId="42315C7D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72BF4A9" w14:textId="5E2EBDB9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E20CA">
        <w:rPr>
          <w:rFonts w:ascii="Arial" w:eastAsia="Times New Roman" w:hAnsi="Arial" w:cs="Arial"/>
          <w:sz w:val="22"/>
          <w:szCs w:val="22"/>
        </w:rPr>
        <w:t>К пресс-конференции присоединились дети из Артека, которые рассказали о старте образовательной программы и поделились своим настроем и ожиданиями от форума.</w:t>
      </w:r>
    </w:p>
    <w:p w14:paraId="35DEA8F4" w14:textId="77777777" w:rsid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C55E803" w14:textId="7AB61208" w:rsidR="003E20CA" w:rsidRPr="003E20CA" w:rsidRDefault="003E20CA" w:rsidP="003E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E20CA">
        <w:rPr>
          <w:rFonts w:ascii="Arial" w:eastAsia="Times New Roman" w:hAnsi="Arial" w:cs="Arial"/>
          <w:sz w:val="22"/>
          <w:szCs w:val="22"/>
        </w:rPr>
        <w:t>В соответствии с Программой воспитания, принятой в 2022 году в связи с изменениями в законе «Об образовании», советы должны функционировать в каждой школе России.</w:t>
      </w:r>
    </w:p>
    <w:p w14:paraId="1396B2C2" w14:textId="175466AA" w:rsidR="006B4471" w:rsidRDefault="006B4471"/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3E20CA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3E20CA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3E20CA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3E20CA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20CA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FFF0-5F26-4811-ADF6-5640396E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2022-08-15T06:49:00Z</cp:lastPrinted>
  <dcterms:created xsi:type="dcterms:W3CDTF">2022-09-29T13:27:00Z</dcterms:created>
  <dcterms:modified xsi:type="dcterms:W3CDTF">2022-09-29T13:27:00Z</dcterms:modified>
</cp:coreProperties>
</file>