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E1E3C" w14:textId="3626CF7A" w:rsidR="00817BDE" w:rsidRDefault="00817BDE" w:rsidP="00D221E9">
      <w:pPr>
        <w:jc w:val="both"/>
        <w:rPr>
          <w:rFonts w:eastAsia="Times New Roman"/>
          <w:lang w:eastAsia="ru-RU"/>
        </w:rPr>
      </w:pPr>
    </w:p>
    <w:p w14:paraId="2976F266" w14:textId="5C5DF7D3" w:rsidR="008359B4" w:rsidRPr="008359B4" w:rsidRDefault="008359B4" w:rsidP="008359B4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8359B4">
        <w:rPr>
          <w:rFonts w:ascii="Arial" w:hAnsi="Arial" w:cs="Arial"/>
          <w:b/>
          <w:sz w:val="22"/>
          <w:szCs w:val="22"/>
        </w:rPr>
        <w:t>В «Артеке» прошел обучающий семинар по инклюзивному образованию для вожатых</w:t>
      </w:r>
    </w:p>
    <w:bookmarkEnd w:id="0"/>
    <w:p w14:paraId="1BF943D5" w14:textId="44ABF541" w:rsidR="008359B4" w:rsidRDefault="008359B4" w:rsidP="008359B4">
      <w:pPr>
        <w:jc w:val="both"/>
        <w:rPr>
          <w:rFonts w:ascii="Arial" w:hAnsi="Arial" w:cs="Arial"/>
          <w:sz w:val="22"/>
          <w:szCs w:val="22"/>
        </w:rPr>
      </w:pPr>
    </w:p>
    <w:p w14:paraId="13ECA545" w14:textId="1ADA31F3" w:rsidR="008359B4" w:rsidRPr="00D07885" w:rsidRDefault="008359B4" w:rsidP="008359B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 апреля 2023 года</w:t>
      </w:r>
    </w:p>
    <w:p w14:paraId="533DFEE2" w14:textId="77777777" w:rsidR="008359B4" w:rsidRPr="00D07885" w:rsidRDefault="008359B4" w:rsidP="008359B4">
      <w:pPr>
        <w:jc w:val="both"/>
        <w:rPr>
          <w:rFonts w:ascii="Arial" w:hAnsi="Arial" w:cs="Arial"/>
          <w:sz w:val="22"/>
          <w:szCs w:val="22"/>
        </w:rPr>
      </w:pPr>
    </w:p>
    <w:p w14:paraId="0C67F70D" w14:textId="77777777" w:rsidR="008359B4" w:rsidRPr="00D07885" w:rsidRDefault="008359B4" w:rsidP="008359B4">
      <w:pPr>
        <w:jc w:val="both"/>
        <w:rPr>
          <w:rFonts w:ascii="Arial" w:hAnsi="Arial" w:cs="Arial"/>
          <w:b/>
          <w:sz w:val="22"/>
          <w:szCs w:val="22"/>
        </w:rPr>
      </w:pPr>
      <w:r w:rsidRPr="00D07885">
        <w:rPr>
          <w:rFonts w:ascii="Arial" w:hAnsi="Arial" w:cs="Arial"/>
          <w:b/>
          <w:sz w:val="22"/>
          <w:szCs w:val="22"/>
        </w:rPr>
        <w:t xml:space="preserve">23-24 апреля в Международном детском центре состоялся семинар в рамках партнерской программы «Артека» и ФТР «Инклюзивный теннисный отряд». Программа семинара, разработанная специально для вожатых и воспитателей детского центра, включила в себя три блока, направленные на теорию и практику работы с детьми-колясочниками </w:t>
      </w:r>
      <w:r>
        <w:rPr>
          <w:rFonts w:ascii="Arial" w:hAnsi="Arial" w:cs="Arial"/>
          <w:b/>
        </w:rPr>
        <w:t>от</w:t>
      </w:r>
      <w:r w:rsidRPr="00D07885">
        <w:rPr>
          <w:rFonts w:ascii="Arial" w:hAnsi="Arial" w:cs="Arial"/>
          <w:b/>
          <w:sz w:val="22"/>
          <w:szCs w:val="22"/>
        </w:rPr>
        <w:t xml:space="preserve"> Федерации тенниса России. </w:t>
      </w:r>
    </w:p>
    <w:p w14:paraId="0B7D6420" w14:textId="77777777" w:rsidR="008359B4" w:rsidRPr="00D07885" w:rsidRDefault="008359B4" w:rsidP="008359B4">
      <w:pPr>
        <w:jc w:val="both"/>
        <w:rPr>
          <w:rFonts w:ascii="Arial" w:hAnsi="Arial" w:cs="Arial"/>
          <w:b/>
          <w:sz w:val="22"/>
          <w:szCs w:val="22"/>
        </w:rPr>
      </w:pPr>
    </w:p>
    <w:p w14:paraId="2BBE2BC0" w14:textId="77777777" w:rsidR="00695E68" w:rsidRPr="00906686" w:rsidRDefault="00695E68" w:rsidP="00695E68">
      <w:pPr>
        <w:jc w:val="both"/>
        <w:rPr>
          <w:rStyle w:val="afb"/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06686">
        <w:rPr>
          <w:rFonts w:ascii="Arial" w:hAnsi="Arial" w:cs="Arial"/>
          <w:color w:val="333333"/>
          <w:sz w:val="22"/>
          <w:szCs w:val="22"/>
          <w:shd w:val="clear" w:color="auto" w:fill="FFFFFF"/>
        </w:rPr>
        <w:t>Как рассказал директор «Артека» </w:t>
      </w:r>
      <w:r w:rsidRPr="00906686">
        <w:rPr>
          <w:rStyle w:val="af8"/>
          <w:rFonts w:ascii="Arial" w:hAnsi="Arial" w:cs="Arial"/>
          <w:color w:val="333333"/>
          <w:sz w:val="22"/>
          <w:szCs w:val="22"/>
          <w:shd w:val="clear" w:color="auto" w:fill="FFFFFF"/>
        </w:rPr>
        <w:t>Константин Федоренко</w:t>
      </w:r>
      <w:r w:rsidRPr="00906686">
        <w:rPr>
          <w:rFonts w:ascii="Arial" w:hAnsi="Arial" w:cs="Arial"/>
          <w:color w:val="333333"/>
          <w:sz w:val="22"/>
          <w:szCs w:val="22"/>
          <w:shd w:val="clear" w:color="auto" w:fill="FFFFFF"/>
        </w:rPr>
        <w:t>, формирование доступной среды для детей с инвалидностью и детей с особенными возможностями здоровья – одна из приоритетных задач Международного детского центра, который стремится обеспечить равный доступ к образованию для всех обучающихся с учетом особых потребностей и индивидуальных возможностей: «</w:t>
      </w:r>
      <w:r w:rsidRPr="00906686">
        <w:rPr>
          <w:rStyle w:val="afb"/>
          <w:rFonts w:ascii="Arial" w:hAnsi="Arial" w:cs="Arial"/>
          <w:color w:val="333333"/>
          <w:sz w:val="22"/>
          <w:szCs w:val="22"/>
          <w:shd w:val="clear" w:color="auto" w:fill="FFFFFF"/>
        </w:rPr>
        <w:t>Для таких детей разрабатываются новые методики и адаптированный учебный план занятий в зависимости от нозологии ребенка. 90% дополнительных общеразвивающих программ позволяют организовывать обучение для данной категории детей. Центр проводит системную работу, направленную на увеличение численности обучающихся с различными нозологиями, на создание для них комфортных, адаптированных условий. Также для нас важным является подготовка наших педагогов, вожатых, чтобы они знали особенности развития ребенка с ОВЗ, его способности к обучению».</w:t>
      </w:r>
    </w:p>
    <w:p w14:paraId="3CCFA6A7" w14:textId="77777777" w:rsidR="008359B4" w:rsidRPr="00D07885" w:rsidRDefault="008359B4" w:rsidP="008359B4">
      <w:pPr>
        <w:jc w:val="both"/>
        <w:rPr>
          <w:rFonts w:ascii="Arial" w:hAnsi="Arial" w:cs="Arial"/>
          <w:sz w:val="22"/>
          <w:szCs w:val="22"/>
        </w:rPr>
      </w:pPr>
    </w:p>
    <w:p w14:paraId="05393182" w14:textId="77777777" w:rsidR="008359B4" w:rsidRPr="00D07885" w:rsidRDefault="008359B4" w:rsidP="008359B4">
      <w:pPr>
        <w:jc w:val="both"/>
        <w:rPr>
          <w:rFonts w:ascii="Arial" w:hAnsi="Arial" w:cs="Arial"/>
          <w:sz w:val="22"/>
          <w:szCs w:val="22"/>
        </w:rPr>
      </w:pPr>
      <w:r w:rsidRPr="00D07885">
        <w:rPr>
          <w:rFonts w:ascii="Arial" w:hAnsi="Arial" w:cs="Arial"/>
          <w:sz w:val="22"/>
          <w:szCs w:val="22"/>
        </w:rPr>
        <w:t xml:space="preserve">В семинар по инклюзивному образованию вошло три обучающих блока: практическое занятие на корте лагеря «Горный», лекция на тему психологической поддержки и практическое занятие «Проживи день </w:t>
      </w:r>
      <w:proofErr w:type="spellStart"/>
      <w:r w:rsidRPr="00D07885">
        <w:rPr>
          <w:rFonts w:ascii="Arial" w:hAnsi="Arial" w:cs="Arial"/>
          <w:sz w:val="22"/>
          <w:szCs w:val="22"/>
        </w:rPr>
        <w:t>артековца</w:t>
      </w:r>
      <w:proofErr w:type="spellEnd"/>
      <w:r w:rsidRPr="00D07885">
        <w:rPr>
          <w:rFonts w:ascii="Arial" w:hAnsi="Arial" w:cs="Arial"/>
          <w:sz w:val="22"/>
          <w:szCs w:val="22"/>
        </w:rPr>
        <w:t xml:space="preserve"> с особыми потребностями».</w:t>
      </w:r>
    </w:p>
    <w:p w14:paraId="7E2CFDB9" w14:textId="77777777" w:rsidR="008359B4" w:rsidRPr="00D07885" w:rsidRDefault="008359B4" w:rsidP="008359B4">
      <w:pPr>
        <w:jc w:val="both"/>
        <w:rPr>
          <w:rFonts w:ascii="Arial" w:hAnsi="Arial" w:cs="Arial"/>
          <w:sz w:val="22"/>
          <w:szCs w:val="22"/>
        </w:rPr>
      </w:pPr>
    </w:p>
    <w:p w14:paraId="1F0E9693" w14:textId="77777777" w:rsidR="008359B4" w:rsidRPr="00D07885" w:rsidRDefault="008359B4" w:rsidP="008359B4">
      <w:pPr>
        <w:jc w:val="both"/>
        <w:rPr>
          <w:rFonts w:ascii="Arial" w:hAnsi="Arial" w:cs="Arial"/>
          <w:sz w:val="22"/>
          <w:szCs w:val="22"/>
        </w:rPr>
      </w:pPr>
      <w:r w:rsidRPr="00D07885">
        <w:rPr>
          <w:rFonts w:ascii="Arial" w:hAnsi="Arial" w:cs="Arial"/>
          <w:sz w:val="22"/>
          <w:szCs w:val="22"/>
        </w:rPr>
        <w:t xml:space="preserve">Теоретические занятия с элементами практических игр «Особенности работы в краткосрочном детском инклюзивном коллективе» провели для педагогов </w:t>
      </w:r>
      <w:r w:rsidRPr="00D07885">
        <w:rPr>
          <w:rFonts w:ascii="Arial" w:hAnsi="Arial" w:cs="Arial"/>
          <w:b/>
          <w:sz w:val="22"/>
          <w:szCs w:val="22"/>
        </w:rPr>
        <w:t>Галина Каплан</w:t>
      </w:r>
      <w:r w:rsidRPr="00D07885">
        <w:rPr>
          <w:rFonts w:ascii="Arial" w:hAnsi="Arial" w:cs="Arial"/>
          <w:sz w:val="22"/>
          <w:szCs w:val="22"/>
        </w:rPr>
        <w:t xml:space="preserve">, руководитель программы «Теннис в Артеке», и </w:t>
      </w:r>
      <w:r w:rsidRPr="00D07885">
        <w:rPr>
          <w:rFonts w:ascii="Arial" w:hAnsi="Arial" w:cs="Arial"/>
          <w:b/>
          <w:sz w:val="22"/>
          <w:szCs w:val="22"/>
        </w:rPr>
        <w:t xml:space="preserve">Игорь </w:t>
      </w:r>
      <w:proofErr w:type="spellStart"/>
      <w:r w:rsidRPr="00D07885">
        <w:rPr>
          <w:rFonts w:ascii="Arial" w:hAnsi="Arial" w:cs="Arial"/>
          <w:b/>
          <w:sz w:val="22"/>
          <w:szCs w:val="22"/>
        </w:rPr>
        <w:t>Бабичев</w:t>
      </w:r>
      <w:proofErr w:type="spellEnd"/>
      <w:r w:rsidRPr="00D07885">
        <w:rPr>
          <w:rFonts w:ascii="Arial" w:hAnsi="Arial" w:cs="Arial"/>
          <w:sz w:val="22"/>
          <w:szCs w:val="22"/>
        </w:rPr>
        <w:t xml:space="preserve">, психолог центра сборных команд Москвы. Были освещены темы инклюзия, ее основные принципы, </w:t>
      </w:r>
      <w:proofErr w:type="spellStart"/>
      <w:r w:rsidRPr="00D07885">
        <w:rPr>
          <w:rFonts w:ascii="Arial" w:hAnsi="Arial" w:cs="Arial"/>
          <w:sz w:val="22"/>
          <w:szCs w:val="22"/>
        </w:rPr>
        <w:t>эмпатия</w:t>
      </w:r>
      <w:proofErr w:type="spellEnd"/>
      <w:r w:rsidRPr="00D07885">
        <w:rPr>
          <w:rFonts w:ascii="Arial" w:hAnsi="Arial" w:cs="Arial"/>
          <w:sz w:val="22"/>
          <w:szCs w:val="22"/>
        </w:rPr>
        <w:t xml:space="preserve"> как основной инструмент работы и </w:t>
      </w:r>
      <w:proofErr w:type="spellStart"/>
      <w:r w:rsidRPr="00D07885">
        <w:rPr>
          <w:rFonts w:ascii="Arial" w:hAnsi="Arial" w:cs="Arial"/>
          <w:sz w:val="22"/>
          <w:szCs w:val="22"/>
        </w:rPr>
        <w:t>командообразующие</w:t>
      </w:r>
      <w:proofErr w:type="spellEnd"/>
      <w:r w:rsidRPr="00D07885">
        <w:rPr>
          <w:rFonts w:ascii="Arial" w:hAnsi="Arial" w:cs="Arial"/>
          <w:sz w:val="22"/>
          <w:szCs w:val="22"/>
        </w:rPr>
        <w:t xml:space="preserve"> игры в инклюзивном отряде.</w:t>
      </w:r>
    </w:p>
    <w:p w14:paraId="0DB33C54" w14:textId="77777777" w:rsidR="008359B4" w:rsidRPr="00D07885" w:rsidRDefault="008359B4" w:rsidP="008359B4">
      <w:pPr>
        <w:jc w:val="both"/>
        <w:rPr>
          <w:rFonts w:ascii="Arial" w:hAnsi="Arial" w:cs="Arial"/>
          <w:sz w:val="22"/>
          <w:szCs w:val="22"/>
        </w:rPr>
      </w:pPr>
    </w:p>
    <w:p w14:paraId="301E1B76" w14:textId="77777777" w:rsidR="008359B4" w:rsidRPr="00D07885" w:rsidRDefault="008359B4" w:rsidP="008359B4">
      <w:pPr>
        <w:jc w:val="both"/>
        <w:rPr>
          <w:rFonts w:ascii="Arial" w:hAnsi="Arial" w:cs="Arial"/>
          <w:sz w:val="22"/>
          <w:szCs w:val="22"/>
        </w:rPr>
      </w:pPr>
      <w:r w:rsidRPr="00D07885">
        <w:rPr>
          <w:rFonts w:ascii="Arial" w:hAnsi="Arial" w:cs="Arial"/>
          <w:sz w:val="22"/>
          <w:szCs w:val="22"/>
        </w:rPr>
        <w:t xml:space="preserve">Спикеры рассказали участникам семинара, что при организации </w:t>
      </w:r>
      <w:proofErr w:type="spellStart"/>
      <w:r w:rsidRPr="00D07885">
        <w:rPr>
          <w:rFonts w:ascii="Arial" w:hAnsi="Arial" w:cs="Arial"/>
          <w:sz w:val="22"/>
          <w:szCs w:val="22"/>
        </w:rPr>
        <w:t>командообразующих</w:t>
      </w:r>
      <w:proofErr w:type="spellEnd"/>
      <w:r w:rsidRPr="00D07885">
        <w:rPr>
          <w:rFonts w:ascii="Arial" w:hAnsi="Arial" w:cs="Arial"/>
          <w:sz w:val="22"/>
          <w:szCs w:val="22"/>
        </w:rPr>
        <w:t xml:space="preserve"> игр в инклюзивном отряде нужно помнить о том, что игра должна быть подобрана грамотно, в соответствии с индивидуальными потребностями, с учетом индивидуальной коммуникативной активности ребенка с ОВЗ. Например, игры </w:t>
      </w:r>
      <w:proofErr w:type="spellStart"/>
      <w:r w:rsidRPr="00D07885">
        <w:rPr>
          <w:rFonts w:ascii="Arial" w:hAnsi="Arial" w:cs="Arial"/>
          <w:sz w:val="22"/>
          <w:szCs w:val="22"/>
        </w:rPr>
        <w:t>имаджинариум</w:t>
      </w:r>
      <w:proofErr w:type="spellEnd"/>
      <w:r w:rsidRPr="00D07885">
        <w:rPr>
          <w:rFonts w:ascii="Arial" w:hAnsi="Arial" w:cs="Arial"/>
          <w:sz w:val="22"/>
          <w:szCs w:val="22"/>
        </w:rPr>
        <w:t>, карточки эмоций и рисование спиной к спине полезны для работы над коммуникационными навыками, в особенности для работы над умением слушать. Кроме того, такие практические занятия дают участникам коллектива возможность проявить творческое мышление.</w:t>
      </w:r>
    </w:p>
    <w:p w14:paraId="0E105982" w14:textId="77777777" w:rsidR="008359B4" w:rsidRPr="00D07885" w:rsidRDefault="008359B4" w:rsidP="008359B4">
      <w:pPr>
        <w:jc w:val="both"/>
        <w:rPr>
          <w:rFonts w:ascii="Arial" w:hAnsi="Arial" w:cs="Arial"/>
          <w:sz w:val="22"/>
          <w:szCs w:val="22"/>
        </w:rPr>
      </w:pPr>
    </w:p>
    <w:p w14:paraId="24468953" w14:textId="77777777" w:rsidR="008359B4" w:rsidRPr="00D07885" w:rsidRDefault="008359B4" w:rsidP="008359B4">
      <w:pPr>
        <w:jc w:val="both"/>
        <w:rPr>
          <w:rFonts w:ascii="Arial" w:hAnsi="Arial" w:cs="Arial"/>
          <w:sz w:val="22"/>
          <w:szCs w:val="22"/>
        </w:rPr>
      </w:pPr>
      <w:r w:rsidRPr="00D07885">
        <w:rPr>
          <w:rFonts w:ascii="Arial" w:hAnsi="Arial" w:cs="Arial"/>
          <w:sz w:val="22"/>
          <w:szCs w:val="22"/>
        </w:rPr>
        <w:t>В видео-лекции педагоги обсудили формирование высокой самооценки и мотивации на достижение успеха у юных спортсменов применимо к отрядной жизни в «Артеке», а также особенности взаимодействия с юными спортсменами-колясочниками и профилактику конфликтных ситуаций в детском коллективе.</w:t>
      </w:r>
    </w:p>
    <w:p w14:paraId="410EF85D" w14:textId="77777777" w:rsidR="008359B4" w:rsidRPr="00D07885" w:rsidRDefault="008359B4" w:rsidP="008359B4">
      <w:pPr>
        <w:jc w:val="both"/>
        <w:rPr>
          <w:rFonts w:ascii="Arial" w:hAnsi="Arial" w:cs="Arial"/>
          <w:sz w:val="22"/>
          <w:szCs w:val="22"/>
        </w:rPr>
      </w:pPr>
    </w:p>
    <w:p w14:paraId="765ADF00" w14:textId="77777777" w:rsidR="008359B4" w:rsidRPr="00D07885" w:rsidRDefault="008359B4" w:rsidP="008359B4">
      <w:pPr>
        <w:jc w:val="both"/>
        <w:rPr>
          <w:rFonts w:ascii="Arial" w:hAnsi="Arial" w:cs="Arial"/>
          <w:sz w:val="22"/>
          <w:szCs w:val="22"/>
        </w:rPr>
      </w:pPr>
      <w:r w:rsidRPr="00D07885">
        <w:rPr>
          <w:rFonts w:ascii="Arial" w:hAnsi="Arial" w:cs="Arial"/>
          <w:sz w:val="22"/>
          <w:szCs w:val="22"/>
        </w:rPr>
        <w:t xml:space="preserve">«Цель нашего мероприятия – это глубокое погружение вожатых в тему инклюзивного образования. Все три обучающих блока направлены на изучение особенностей детей-колясочников. Наша команда привезла коляски, и в рамках практического занятия вожатые работают в парах. Один из них выполняет роль ребенка с ОВЗ, а второй – роль сопровождающего. Вожатые прожили различные ситуации от начала дня и походов в столовую до выездных мероприятий. На своей лекции я рассказывала о самом главном чувстве педагога – об </w:t>
      </w:r>
      <w:proofErr w:type="spellStart"/>
      <w:r w:rsidRPr="00D07885">
        <w:rPr>
          <w:rFonts w:ascii="Arial" w:hAnsi="Arial" w:cs="Arial"/>
          <w:sz w:val="22"/>
          <w:szCs w:val="22"/>
        </w:rPr>
        <w:t>эмпатии</w:t>
      </w:r>
      <w:proofErr w:type="spellEnd"/>
      <w:r w:rsidRPr="00D07885">
        <w:rPr>
          <w:rFonts w:ascii="Arial" w:hAnsi="Arial" w:cs="Arial"/>
          <w:sz w:val="22"/>
          <w:szCs w:val="22"/>
        </w:rPr>
        <w:t xml:space="preserve">, а также мы играли в игры на сплочение команды, после которых они начали определять эмоции и чувства более точно», – рассказала </w:t>
      </w:r>
      <w:r w:rsidRPr="00D07885">
        <w:rPr>
          <w:rFonts w:ascii="Arial" w:hAnsi="Arial" w:cs="Arial"/>
          <w:b/>
          <w:sz w:val="22"/>
          <w:szCs w:val="22"/>
        </w:rPr>
        <w:t>Галина Каплан</w:t>
      </w:r>
      <w:r w:rsidRPr="00D07885">
        <w:rPr>
          <w:rFonts w:ascii="Arial" w:hAnsi="Arial" w:cs="Arial"/>
          <w:sz w:val="22"/>
          <w:szCs w:val="22"/>
        </w:rPr>
        <w:t>, руководитель партнёрской программы ФТР «Теннис в Артеке».</w:t>
      </w:r>
    </w:p>
    <w:p w14:paraId="1729ED53" w14:textId="77777777" w:rsidR="008359B4" w:rsidRPr="00D07885" w:rsidRDefault="008359B4" w:rsidP="008359B4">
      <w:pPr>
        <w:jc w:val="both"/>
        <w:rPr>
          <w:rFonts w:ascii="Arial" w:hAnsi="Arial" w:cs="Arial"/>
          <w:sz w:val="22"/>
          <w:szCs w:val="22"/>
        </w:rPr>
      </w:pPr>
    </w:p>
    <w:p w14:paraId="3E825967" w14:textId="77777777" w:rsidR="008359B4" w:rsidRPr="00D07885" w:rsidRDefault="008359B4" w:rsidP="008359B4">
      <w:pPr>
        <w:jc w:val="both"/>
        <w:rPr>
          <w:rFonts w:ascii="Arial" w:hAnsi="Arial" w:cs="Arial"/>
          <w:sz w:val="22"/>
          <w:szCs w:val="22"/>
        </w:rPr>
      </w:pPr>
      <w:r w:rsidRPr="00D07885">
        <w:rPr>
          <w:rFonts w:ascii="Arial" w:hAnsi="Arial" w:cs="Arial"/>
          <w:sz w:val="22"/>
          <w:szCs w:val="22"/>
        </w:rPr>
        <w:t xml:space="preserve">Также педагоги-методисты программы «Теннис в Артеке» провели практическое занятие «Проживи день </w:t>
      </w:r>
      <w:proofErr w:type="spellStart"/>
      <w:r w:rsidRPr="00D07885">
        <w:rPr>
          <w:rFonts w:ascii="Arial" w:hAnsi="Arial" w:cs="Arial"/>
          <w:sz w:val="22"/>
          <w:szCs w:val="22"/>
        </w:rPr>
        <w:t>артековца</w:t>
      </w:r>
      <w:proofErr w:type="spellEnd"/>
      <w:r w:rsidRPr="00D07885">
        <w:rPr>
          <w:rFonts w:ascii="Arial" w:hAnsi="Arial" w:cs="Arial"/>
          <w:sz w:val="22"/>
          <w:szCs w:val="22"/>
        </w:rPr>
        <w:t xml:space="preserve"> с особыми потребностями». При планировании следующего дня вожатому следует учитывать особенности инклюзивного отряда. Если есть </w:t>
      </w:r>
      <w:proofErr w:type="spellStart"/>
      <w:r w:rsidRPr="00D07885">
        <w:rPr>
          <w:rFonts w:ascii="Arial" w:hAnsi="Arial" w:cs="Arial"/>
          <w:sz w:val="22"/>
          <w:szCs w:val="22"/>
        </w:rPr>
        <w:t>обшеартековское</w:t>
      </w:r>
      <w:proofErr w:type="spellEnd"/>
      <w:r w:rsidRPr="00D07885">
        <w:rPr>
          <w:rFonts w:ascii="Arial" w:hAnsi="Arial" w:cs="Arial"/>
          <w:sz w:val="22"/>
          <w:szCs w:val="22"/>
        </w:rPr>
        <w:t xml:space="preserve"> мероприятие, то необходимо предусмотреть специальный транспорт для </w:t>
      </w:r>
      <w:proofErr w:type="spellStart"/>
      <w:r w:rsidRPr="00D07885">
        <w:rPr>
          <w:rFonts w:ascii="Arial" w:hAnsi="Arial" w:cs="Arial"/>
          <w:sz w:val="22"/>
          <w:szCs w:val="22"/>
        </w:rPr>
        <w:t>артековцев</w:t>
      </w:r>
      <w:proofErr w:type="spellEnd"/>
      <w:r w:rsidRPr="00D07885">
        <w:rPr>
          <w:rFonts w:ascii="Arial" w:hAnsi="Arial" w:cs="Arial"/>
          <w:sz w:val="22"/>
          <w:szCs w:val="22"/>
        </w:rPr>
        <w:t xml:space="preserve"> с особыми потребностями. Надо заранее пройти «</w:t>
      </w:r>
      <w:proofErr w:type="spellStart"/>
      <w:r w:rsidRPr="00D07885">
        <w:rPr>
          <w:rFonts w:ascii="Arial" w:hAnsi="Arial" w:cs="Arial"/>
          <w:sz w:val="22"/>
          <w:szCs w:val="22"/>
        </w:rPr>
        <w:t>безбарьерным</w:t>
      </w:r>
      <w:proofErr w:type="spellEnd"/>
      <w:r w:rsidRPr="00D07885">
        <w:rPr>
          <w:rFonts w:ascii="Arial" w:hAnsi="Arial" w:cs="Arial"/>
          <w:sz w:val="22"/>
          <w:szCs w:val="22"/>
        </w:rPr>
        <w:t>» маршрутом, чтобы знать все особенности локации.</w:t>
      </w:r>
    </w:p>
    <w:p w14:paraId="29AC8C80" w14:textId="77777777" w:rsidR="008359B4" w:rsidRPr="00D07885" w:rsidRDefault="008359B4" w:rsidP="008359B4">
      <w:pPr>
        <w:jc w:val="both"/>
        <w:rPr>
          <w:rFonts w:ascii="Arial" w:hAnsi="Arial" w:cs="Arial"/>
          <w:sz w:val="22"/>
          <w:szCs w:val="22"/>
        </w:rPr>
      </w:pPr>
    </w:p>
    <w:p w14:paraId="5B96DA4C" w14:textId="77777777" w:rsidR="008359B4" w:rsidRPr="00D07885" w:rsidRDefault="008359B4" w:rsidP="008359B4">
      <w:pPr>
        <w:jc w:val="both"/>
        <w:rPr>
          <w:rFonts w:ascii="Arial" w:hAnsi="Arial" w:cs="Arial"/>
          <w:sz w:val="22"/>
          <w:szCs w:val="22"/>
        </w:rPr>
      </w:pPr>
      <w:r w:rsidRPr="00D07885">
        <w:rPr>
          <w:rFonts w:ascii="Arial" w:hAnsi="Arial" w:cs="Arial"/>
          <w:sz w:val="22"/>
          <w:szCs w:val="22"/>
        </w:rPr>
        <w:t xml:space="preserve">Практическое занятие на корте лагеря «Горный» для обучающихся провела </w:t>
      </w:r>
      <w:r w:rsidRPr="00D07885">
        <w:rPr>
          <w:rFonts w:ascii="Arial" w:hAnsi="Arial" w:cs="Arial"/>
          <w:b/>
          <w:sz w:val="22"/>
          <w:szCs w:val="22"/>
        </w:rPr>
        <w:t>Елена Новоселова</w:t>
      </w:r>
      <w:r w:rsidRPr="00D07885">
        <w:rPr>
          <w:rFonts w:ascii="Arial" w:hAnsi="Arial" w:cs="Arial"/>
          <w:sz w:val="22"/>
          <w:szCs w:val="22"/>
        </w:rPr>
        <w:t>, старший тренер сети спортивных школ РОО СРС «ТЕННИС ПАРК», мастер спорта СССР. Сначала педагоги прошли ознакомление с основными ударами, а на следующий день подачу, удары с лета и правильную работу ног на корте.</w:t>
      </w:r>
    </w:p>
    <w:p w14:paraId="4541809B" w14:textId="77777777" w:rsidR="008359B4" w:rsidRPr="00D07885" w:rsidRDefault="008359B4" w:rsidP="008359B4">
      <w:pPr>
        <w:jc w:val="both"/>
        <w:rPr>
          <w:rFonts w:ascii="Arial" w:hAnsi="Arial" w:cs="Arial"/>
          <w:sz w:val="22"/>
          <w:szCs w:val="22"/>
        </w:rPr>
      </w:pPr>
    </w:p>
    <w:p w14:paraId="7CEFA2D5" w14:textId="77777777" w:rsidR="008359B4" w:rsidRPr="00D07885" w:rsidRDefault="008359B4" w:rsidP="008359B4">
      <w:pPr>
        <w:jc w:val="both"/>
        <w:rPr>
          <w:rFonts w:ascii="Arial" w:hAnsi="Arial" w:cs="Arial"/>
          <w:sz w:val="22"/>
          <w:szCs w:val="22"/>
        </w:rPr>
      </w:pPr>
      <w:r w:rsidRPr="00D07885">
        <w:rPr>
          <w:rFonts w:ascii="Arial" w:hAnsi="Arial" w:cs="Arial"/>
          <w:sz w:val="22"/>
          <w:szCs w:val="22"/>
        </w:rPr>
        <w:t>«Сегодня я обучалась теннису на корте в «Горном». Мы проходим обучающие занятия, чтобы в будущем работать с детьми, которые приедут от Федерации теннис</w:t>
      </w:r>
      <w:r>
        <w:rPr>
          <w:rFonts w:ascii="Arial" w:hAnsi="Arial" w:cs="Arial"/>
        </w:rPr>
        <w:t>а</w:t>
      </w:r>
      <w:r w:rsidRPr="00D07885">
        <w:rPr>
          <w:rFonts w:ascii="Arial" w:hAnsi="Arial" w:cs="Arial"/>
          <w:sz w:val="22"/>
          <w:szCs w:val="22"/>
        </w:rPr>
        <w:t>. Это для меня новый опыт, но я чувствую, что это отличная возможность развиться как педагогу. Благодаря этим занятиям и тренингам мы погружаемся в быт детей с ОВЗ, которые приедут к нам на 6 и 9 смен</w:t>
      </w:r>
      <w:r>
        <w:rPr>
          <w:rFonts w:ascii="Arial" w:hAnsi="Arial" w:cs="Arial"/>
        </w:rPr>
        <w:t>ы</w:t>
      </w:r>
      <w:r w:rsidRPr="00D07885">
        <w:rPr>
          <w:rFonts w:ascii="Arial" w:hAnsi="Arial" w:cs="Arial"/>
          <w:sz w:val="22"/>
          <w:szCs w:val="22"/>
        </w:rPr>
        <w:t xml:space="preserve">», – поделилась </w:t>
      </w:r>
      <w:r w:rsidRPr="00D07885">
        <w:rPr>
          <w:rFonts w:ascii="Arial" w:hAnsi="Arial" w:cs="Arial"/>
          <w:b/>
          <w:sz w:val="22"/>
          <w:szCs w:val="22"/>
        </w:rPr>
        <w:t>Наталья Анисимова</w:t>
      </w:r>
      <w:r w:rsidRPr="00D07885">
        <w:rPr>
          <w:rFonts w:ascii="Arial" w:hAnsi="Arial" w:cs="Arial"/>
          <w:sz w:val="22"/>
          <w:szCs w:val="22"/>
        </w:rPr>
        <w:t>, вожатый детского лагеря «Янтарный».</w:t>
      </w:r>
    </w:p>
    <w:p w14:paraId="1046AE22" w14:textId="77777777" w:rsidR="008359B4" w:rsidRPr="00D07885" w:rsidRDefault="008359B4" w:rsidP="008359B4">
      <w:pPr>
        <w:jc w:val="both"/>
        <w:rPr>
          <w:rFonts w:ascii="Arial" w:hAnsi="Arial" w:cs="Arial"/>
          <w:sz w:val="22"/>
          <w:szCs w:val="22"/>
        </w:rPr>
      </w:pPr>
    </w:p>
    <w:p w14:paraId="0292FF6F" w14:textId="77777777" w:rsidR="008359B4" w:rsidRPr="00D07885" w:rsidRDefault="008359B4" w:rsidP="008359B4">
      <w:pPr>
        <w:jc w:val="both"/>
        <w:rPr>
          <w:rFonts w:ascii="Arial" w:hAnsi="Arial" w:cs="Arial"/>
          <w:sz w:val="22"/>
          <w:szCs w:val="22"/>
        </w:rPr>
      </w:pPr>
      <w:r w:rsidRPr="00D07885">
        <w:rPr>
          <w:rFonts w:ascii="Arial" w:hAnsi="Arial" w:cs="Arial"/>
          <w:sz w:val="22"/>
          <w:szCs w:val="22"/>
        </w:rPr>
        <w:t xml:space="preserve">«Двухдневный семинар прошел невероятно познавательно. Кроме теоретического материала, мы изучаем на практике работу с инклюзивными детьми. Из всех трех занятий я взяла для себя информацию, как помочь пройти адаптацию детям, так как важно равенство между всеми детьми», – сказала </w:t>
      </w:r>
      <w:r w:rsidRPr="00D07885">
        <w:rPr>
          <w:rFonts w:ascii="Arial" w:hAnsi="Arial" w:cs="Arial"/>
          <w:b/>
          <w:sz w:val="22"/>
          <w:szCs w:val="22"/>
        </w:rPr>
        <w:t>Ольга Левина</w:t>
      </w:r>
      <w:r w:rsidRPr="00D07885">
        <w:rPr>
          <w:rFonts w:ascii="Arial" w:hAnsi="Arial" w:cs="Arial"/>
          <w:sz w:val="22"/>
          <w:szCs w:val="22"/>
        </w:rPr>
        <w:t>, вожатый детского лагеря «Янтарный».</w:t>
      </w:r>
    </w:p>
    <w:p w14:paraId="54B56D85" w14:textId="4F376AAC" w:rsidR="00817BDE" w:rsidRDefault="00817BDE" w:rsidP="00D221E9">
      <w:pPr>
        <w:jc w:val="both"/>
        <w:rPr>
          <w:rFonts w:eastAsia="Times New Roman"/>
          <w:lang w:eastAsia="ru-RU"/>
        </w:rPr>
      </w:pPr>
    </w:p>
    <w:p w14:paraId="1C041CC8" w14:textId="77777777" w:rsidR="00817BDE" w:rsidRDefault="00817BDE" w:rsidP="00D221E9">
      <w:pPr>
        <w:jc w:val="both"/>
        <w:rPr>
          <w:rFonts w:eastAsia="Times New Roman"/>
          <w:lang w:eastAsia="ru-RU"/>
        </w:rPr>
      </w:pPr>
    </w:p>
    <w:p w14:paraId="739564D4" w14:textId="663108AF" w:rsidR="007E45DB" w:rsidRDefault="007E45DB" w:rsidP="007E45DB">
      <w:pPr>
        <w:jc w:val="both"/>
        <w:rPr>
          <w:rFonts w:ascii="Arial" w:hAnsi="Arial" w:cs="Arial"/>
          <w:i/>
          <w:sz w:val="22"/>
          <w:szCs w:val="22"/>
        </w:rPr>
      </w:pPr>
      <w:r w:rsidRPr="007E45DB">
        <w:rPr>
          <w:rFonts w:ascii="Arial" w:hAnsi="Arial" w:cs="Arial"/>
          <w:i/>
          <w:sz w:val="22"/>
          <w:szCs w:val="22"/>
        </w:rPr>
        <w:t>.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695E68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695E6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695E6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695E68" w:rsidP="00D44E58">
            <w:pPr>
              <w:jc w:val="both"/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695E68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11CA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2ABE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42D57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0378"/>
    <w:rsid w:val="00302FA4"/>
    <w:rsid w:val="00303AEF"/>
    <w:rsid w:val="003064B5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471AC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5B6D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3DEA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5E68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34FE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C7DE7"/>
    <w:rsid w:val="007D3E38"/>
    <w:rsid w:val="007E4366"/>
    <w:rsid w:val="007E45DB"/>
    <w:rsid w:val="00805AAD"/>
    <w:rsid w:val="00807019"/>
    <w:rsid w:val="0081040E"/>
    <w:rsid w:val="00811471"/>
    <w:rsid w:val="008124F5"/>
    <w:rsid w:val="00814969"/>
    <w:rsid w:val="00817BDE"/>
    <w:rsid w:val="008341C1"/>
    <w:rsid w:val="008359B4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12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0190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188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0304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21E9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86FC6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2BC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96B2-1877-4478-B9B0-2628E7C9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3</cp:revision>
  <cp:lastPrinted>2022-11-10T07:31:00Z</cp:lastPrinted>
  <dcterms:created xsi:type="dcterms:W3CDTF">2023-04-25T05:40:00Z</dcterms:created>
  <dcterms:modified xsi:type="dcterms:W3CDTF">2023-04-25T06:02:00Z</dcterms:modified>
</cp:coreProperties>
</file>