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92C9" w14:textId="6D88B7CA" w:rsidR="004262F9" w:rsidRPr="00367835" w:rsidRDefault="00367835" w:rsidP="0036783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В</w:t>
      </w:r>
      <w:r w:rsidR="004262F9" w:rsidRPr="00367835">
        <w:rPr>
          <w:rFonts w:asciiTheme="minorHAnsi" w:hAnsiTheme="minorHAnsi" w:cstheme="minorHAnsi"/>
          <w:b/>
          <w:bCs/>
        </w:rPr>
        <w:t xml:space="preserve"> «Артек</w:t>
      </w:r>
      <w:r>
        <w:rPr>
          <w:rFonts w:asciiTheme="minorHAnsi" w:hAnsiTheme="minorHAnsi" w:cstheme="minorHAnsi"/>
          <w:b/>
          <w:bCs/>
        </w:rPr>
        <w:t>е</w:t>
      </w:r>
      <w:r w:rsidR="004262F9" w:rsidRPr="00367835">
        <w:rPr>
          <w:rFonts w:asciiTheme="minorHAnsi" w:hAnsiTheme="minorHAnsi" w:cstheme="minorHAnsi"/>
          <w:b/>
          <w:bCs/>
        </w:rPr>
        <w:t xml:space="preserve">» </w:t>
      </w:r>
      <w:r w:rsidR="00B564E7" w:rsidRPr="00367835">
        <w:rPr>
          <w:rFonts w:asciiTheme="minorHAnsi" w:hAnsiTheme="minorHAnsi" w:cstheme="minorHAnsi"/>
          <w:b/>
          <w:bCs/>
        </w:rPr>
        <w:t xml:space="preserve">завершилась </w:t>
      </w:r>
      <w:r w:rsidR="000A435E" w:rsidRPr="00367835">
        <w:rPr>
          <w:rFonts w:asciiTheme="minorHAnsi" w:hAnsiTheme="minorHAnsi" w:cstheme="minorHAnsi"/>
          <w:b/>
          <w:bCs/>
        </w:rPr>
        <w:t>первая</w:t>
      </w:r>
      <w:r w:rsidR="004262F9" w:rsidRPr="00367835">
        <w:rPr>
          <w:rFonts w:asciiTheme="minorHAnsi" w:hAnsiTheme="minorHAnsi" w:cstheme="minorHAnsi"/>
          <w:b/>
          <w:bCs/>
        </w:rPr>
        <w:t xml:space="preserve"> смена </w:t>
      </w:r>
      <w:r w:rsidR="0066212E" w:rsidRPr="00367835">
        <w:rPr>
          <w:rFonts w:asciiTheme="minorHAnsi" w:hAnsiTheme="minorHAnsi" w:cstheme="minorHAnsi"/>
          <w:b/>
          <w:bCs/>
        </w:rPr>
        <w:t xml:space="preserve">2022 года </w:t>
      </w:r>
      <w:r w:rsidR="004262F9" w:rsidRPr="00367835">
        <w:rPr>
          <w:rFonts w:asciiTheme="minorHAnsi" w:hAnsiTheme="minorHAnsi" w:cstheme="minorHAnsi"/>
          <w:b/>
          <w:bCs/>
        </w:rPr>
        <w:t>«</w:t>
      </w:r>
      <w:r w:rsidR="000A435E" w:rsidRPr="00367835">
        <w:rPr>
          <w:rFonts w:asciiTheme="minorHAnsi" w:hAnsiTheme="minorHAnsi" w:cstheme="minorHAnsi"/>
          <w:b/>
          <w:bCs/>
        </w:rPr>
        <w:t>Время лидеров</w:t>
      </w:r>
      <w:r w:rsidR="004262F9" w:rsidRPr="00367835">
        <w:rPr>
          <w:rFonts w:asciiTheme="minorHAnsi" w:hAnsiTheme="minorHAnsi" w:cstheme="minorHAnsi"/>
          <w:b/>
          <w:bCs/>
        </w:rPr>
        <w:t>»</w:t>
      </w:r>
    </w:p>
    <w:p w14:paraId="5307F4AA" w14:textId="77777777" w:rsidR="0066212E" w:rsidRPr="00367835" w:rsidRDefault="0066212E" w:rsidP="00367835">
      <w:pPr>
        <w:jc w:val="center"/>
        <w:rPr>
          <w:rFonts w:asciiTheme="minorHAnsi" w:hAnsiTheme="minorHAnsi" w:cstheme="minorHAnsi"/>
        </w:rPr>
      </w:pPr>
    </w:p>
    <w:p w14:paraId="108D137F" w14:textId="6AE44A6C" w:rsidR="004262F9" w:rsidRPr="00367835" w:rsidRDefault="0066212E" w:rsidP="00367835">
      <w:pPr>
        <w:jc w:val="center"/>
        <w:rPr>
          <w:rFonts w:asciiTheme="minorHAnsi" w:hAnsiTheme="minorHAnsi" w:cstheme="minorHAnsi"/>
        </w:rPr>
      </w:pPr>
      <w:r w:rsidRPr="00367835">
        <w:rPr>
          <w:rFonts w:asciiTheme="minorHAnsi" w:hAnsiTheme="minorHAnsi" w:cstheme="minorHAnsi"/>
        </w:rPr>
        <w:t>10 февраля 2022 года</w:t>
      </w:r>
    </w:p>
    <w:p w14:paraId="2672199F" w14:textId="7A0D3830" w:rsidR="00A75262" w:rsidRPr="00367835" w:rsidRDefault="00A75262" w:rsidP="00367835">
      <w:pPr>
        <w:jc w:val="both"/>
        <w:rPr>
          <w:rFonts w:asciiTheme="minorHAnsi" w:hAnsiTheme="minorHAnsi" w:cstheme="minorHAnsi"/>
        </w:rPr>
      </w:pPr>
    </w:p>
    <w:p w14:paraId="731C0140" w14:textId="709C7B38" w:rsidR="005750C5" w:rsidRPr="00367835" w:rsidRDefault="00C90448" w:rsidP="00367835">
      <w:pPr>
        <w:jc w:val="both"/>
        <w:rPr>
          <w:rFonts w:asciiTheme="minorHAnsi" w:hAnsiTheme="minorHAnsi" w:cstheme="minorHAnsi"/>
          <w:b/>
        </w:rPr>
      </w:pPr>
      <w:r w:rsidRPr="00367835">
        <w:rPr>
          <w:rFonts w:asciiTheme="minorHAnsi" w:hAnsiTheme="minorHAnsi" w:cstheme="minorHAnsi"/>
          <w:b/>
          <w:bCs/>
        </w:rPr>
        <w:t>В</w:t>
      </w:r>
      <w:r w:rsidR="005750C5" w:rsidRPr="00367835">
        <w:rPr>
          <w:rFonts w:asciiTheme="minorHAnsi" w:hAnsiTheme="minorHAnsi" w:cstheme="minorHAnsi"/>
          <w:b/>
          <w:bCs/>
        </w:rPr>
        <w:t xml:space="preserve"> Международном детском центре «Артек» </w:t>
      </w:r>
      <w:r w:rsidR="00B564E7" w:rsidRPr="00367835">
        <w:rPr>
          <w:rFonts w:asciiTheme="minorHAnsi" w:hAnsiTheme="minorHAnsi" w:cstheme="minorHAnsi"/>
          <w:b/>
          <w:bCs/>
        </w:rPr>
        <w:t>завершилась</w:t>
      </w:r>
      <w:r w:rsidR="005750C5" w:rsidRPr="00367835">
        <w:rPr>
          <w:rFonts w:asciiTheme="minorHAnsi" w:hAnsiTheme="minorHAnsi" w:cstheme="minorHAnsi"/>
          <w:b/>
          <w:bCs/>
        </w:rPr>
        <w:t xml:space="preserve"> первая смена 2022 года «Время лидеров»</w:t>
      </w:r>
      <w:r w:rsidRPr="00367835">
        <w:rPr>
          <w:rFonts w:asciiTheme="minorHAnsi" w:hAnsiTheme="minorHAnsi" w:cstheme="minorHAnsi"/>
          <w:b/>
          <w:bCs/>
        </w:rPr>
        <w:t>, которая прошла с 20/21 января по 9/10 февраля</w:t>
      </w:r>
      <w:r w:rsidR="005750C5" w:rsidRPr="00367835">
        <w:rPr>
          <w:rFonts w:asciiTheme="minorHAnsi" w:hAnsiTheme="minorHAnsi" w:cstheme="minorHAnsi"/>
          <w:b/>
          <w:iCs/>
        </w:rPr>
        <w:t xml:space="preserve">. </w:t>
      </w:r>
      <w:r w:rsidR="005750C5" w:rsidRPr="00367835">
        <w:rPr>
          <w:rFonts w:asciiTheme="minorHAnsi" w:hAnsiTheme="minorHAnsi" w:cstheme="minorHAnsi"/>
          <w:b/>
        </w:rPr>
        <w:t xml:space="preserve">Участниками смены стали 1592 школьника из разных регионов страны. </w:t>
      </w:r>
      <w:r w:rsidRPr="00367835">
        <w:rPr>
          <w:rFonts w:asciiTheme="minorHAnsi" w:hAnsiTheme="minorHAnsi" w:cstheme="minorHAnsi"/>
          <w:b/>
          <w:bCs/>
        </w:rPr>
        <w:t>Церемони</w:t>
      </w:r>
      <w:r w:rsidR="00367835">
        <w:rPr>
          <w:rFonts w:asciiTheme="minorHAnsi" w:hAnsiTheme="minorHAnsi" w:cstheme="minorHAnsi"/>
          <w:b/>
          <w:bCs/>
        </w:rPr>
        <w:t>я</w:t>
      </w:r>
      <w:r w:rsidRPr="00367835">
        <w:rPr>
          <w:rFonts w:asciiTheme="minorHAnsi" w:hAnsiTheme="minorHAnsi" w:cstheme="minorHAnsi"/>
          <w:b/>
          <w:bCs/>
        </w:rPr>
        <w:t xml:space="preserve"> закрытия смены прошл</w:t>
      </w:r>
      <w:r w:rsidR="00367835">
        <w:rPr>
          <w:rFonts w:asciiTheme="minorHAnsi" w:hAnsiTheme="minorHAnsi" w:cstheme="minorHAnsi"/>
          <w:b/>
          <w:bCs/>
        </w:rPr>
        <w:t>а</w:t>
      </w:r>
      <w:r w:rsidRPr="00367835">
        <w:rPr>
          <w:rFonts w:asciiTheme="minorHAnsi" w:hAnsiTheme="minorHAnsi" w:cstheme="minorHAnsi"/>
          <w:b/>
          <w:bCs/>
        </w:rPr>
        <w:t xml:space="preserve"> в формате онлайн в каждом детском лагере центра.</w:t>
      </w:r>
    </w:p>
    <w:p w14:paraId="1468DF8D" w14:textId="77777777" w:rsidR="005750C5" w:rsidRPr="00367835" w:rsidRDefault="005750C5" w:rsidP="00367835">
      <w:pPr>
        <w:jc w:val="both"/>
        <w:rPr>
          <w:rFonts w:asciiTheme="minorHAnsi" w:hAnsiTheme="minorHAnsi" w:cstheme="minorHAnsi"/>
        </w:rPr>
      </w:pPr>
    </w:p>
    <w:p w14:paraId="7EF4C696" w14:textId="550B1688" w:rsidR="00A75262" w:rsidRPr="00367835" w:rsidRDefault="005750C5" w:rsidP="00367835">
      <w:pPr>
        <w:jc w:val="both"/>
        <w:rPr>
          <w:rFonts w:asciiTheme="minorHAnsi" w:hAnsiTheme="minorHAnsi" w:cstheme="minorHAnsi"/>
          <w:i/>
        </w:rPr>
      </w:pPr>
      <w:r w:rsidRPr="00367835">
        <w:rPr>
          <w:rFonts w:asciiTheme="minorHAnsi" w:hAnsiTheme="minorHAnsi" w:cstheme="minorHAnsi"/>
        </w:rPr>
        <w:t xml:space="preserve">Смена </w:t>
      </w:r>
      <w:r w:rsidR="00B564E7" w:rsidRPr="00367835">
        <w:rPr>
          <w:rFonts w:asciiTheme="minorHAnsi" w:hAnsiTheme="minorHAnsi" w:cstheme="minorHAnsi"/>
        </w:rPr>
        <w:t xml:space="preserve">была </w:t>
      </w:r>
      <w:r w:rsidRPr="00367835">
        <w:rPr>
          <w:rFonts w:asciiTheme="minorHAnsi" w:hAnsiTheme="minorHAnsi" w:cstheme="minorHAnsi"/>
        </w:rPr>
        <w:t xml:space="preserve">посвящена теме лидерства и направлена на </w:t>
      </w:r>
      <w:r w:rsidRPr="00367835">
        <w:rPr>
          <w:rFonts w:asciiTheme="minorHAnsi" w:hAnsiTheme="minorHAnsi" w:cstheme="minorHAnsi"/>
          <w:iCs/>
        </w:rPr>
        <w:t>развитие у детей способностей думать и действовать самостоятельно, не бояться принимать решения, брать на себя ответственность, вести за собой людей.</w:t>
      </w:r>
      <w:r w:rsidRPr="00367835">
        <w:rPr>
          <w:rFonts w:asciiTheme="minorHAnsi" w:hAnsiTheme="minorHAnsi" w:cstheme="minorHAnsi"/>
          <w:i/>
        </w:rPr>
        <w:t xml:space="preserve"> </w:t>
      </w:r>
    </w:p>
    <w:p w14:paraId="5AA97938" w14:textId="77777777" w:rsidR="00A75262" w:rsidRPr="00367835" w:rsidRDefault="00A75262" w:rsidP="00367835">
      <w:pPr>
        <w:jc w:val="both"/>
        <w:rPr>
          <w:rFonts w:asciiTheme="minorHAnsi" w:hAnsiTheme="minorHAnsi" w:cstheme="minorHAnsi"/>
          <w:i/>
          <w:iCs/>
        </w:rPr>
      </w:pPr>
    </w:p>
    <w:p w14:paraId="447DF051" w14:textId="052CC9A4" w:rsidR="00C90448" w:rsidRPr="00367835" w:rsidRDefault="005750C5" w:rsidP="00367835">
      <w:pPr>
        <w:jc w:val="both"/>
        <w:rPr>
          <w:rFonts w:asciiTheme="minorHAnsi" w:hAnsiTheme="minorHAnsi" w:cstheme="minorHAnsi"/>
          <w:b/>
          <w:kern w:val="24"/>
        </w:rPr>
      </w:pPr>
      <w:r w:rsidRPr="00367835">
        <w:rPr>
          <w:rFonts w:asciiTheme="minorHAnsi" w:hAnsiTheme="minorHAnsi" w:cstheme="minorHAnsi"/>
        </w:rPr>
        <w:t>В рамках 1 смены в</w:t>
      </w:r>
      <w:r w:rsidRPr="00367835">
        <w:rPr>
          <w:rFonts w:asciiTheme="minorHAnsi" w:hAnsiTheme="minorHAnsi" w:cstheme="minorHAnsi"/>
          <w:kern w:val="24"/>
        </w:rPr>
        <w:t xml:space="preserve"> ознаменование Дня освобождения Ленинграда от фашистской блокады в детском центре про</w:t>
      </w:r>
      <w:r w:rsidR="00B564E7" w:rsidRPr="00367835">
        <w:rPr>
          <w:rFonts w:asciiTheme="minorHAnsi" w:hAnsiTheme="minorHAnsi" w:cstheme="minorHAnsi"/>
          <w:kern w:val="24"/>
        </w:rPr>
        <w:t>шел</w:t>
      </w:r>
      <w:r w:rsidRPr="00367835">
        <w:rPr>
          <w:rFonts w:asciiTheme="minorHAnsi" w:hAnsiTheme="minorHAnsi" w:cstheme="minorHAnsi"/>
          <w:kern w:val="24"/>
        </w:rPr>
        <w:t xml:space="preserve"> памятный вечер «</w:t>
      </w:r>
      <w:r w:rsidRPr="00367835">
        <w:rPr>
          <w:rFonts w:asciiTheme="minorHAnsi" w:hAnsiTheme="minorHAnsi" w:cstheme="minorHAnsi"/>
          <w:b/>
          <w:kern w:val="24"/>
        </w:rPr>
        <w:t>Блокадный Ленинград – 900 дней мужества»</w:t>
      </w:r>
      <w:r w:rsidR="00071BAB">
        <w:rPr>
          <w:rFonts w:asciiTheme="minorHAnsi" w:hAnsiTheme="minorHAnsi" w:cstheme="minorHAnsi"/>
          <w:b/>
          <w:kern w:val="24"/>
        </w:rPr>
        <w:t>.</w:t>
      </w:r>
    </w:p>
    <w:p w14:paraId="795A288F" w14:textId="79A21D2F" w:rsidR="00B564E7" w:rsidRPr="00367835" w:rsidRDefault="00B564E7" w:rsidP="00367835">
      <w:pPr>
        <w:jc w:val="both"/>
        <w:rPr>
          <w:rFonts w:asciiTheme="minorHAnsi" w:hAnsiTheme="minorHAnsi" w:cstheme="minorHAnsi"/>
          <w:b/>
        </w:rPr>
      </w:pPr>
    </w:p>
    <w:p w14:paraId="3B93D4E9" w14:textId="5A160DB4" w:rsidR="00071BAB" w:rsidRDefault="00B564E7" w:rsidP="00071BAB">
      <w:pPr>
        <w:jc w:val="both"/>
        <w:rPr>
          <w:rFonts w:asciiTheme="minorHAnsi" w:hAnsiTheme="minorHAnsi" w:cstheme="minorHAnsi"/>
          <w:bCs/>
        </w:rPr>
      </w:pPr>
      <w:r w:rsidRPr="00367835">
        <w:rPr>
          <w:rFonts w:asciiTheme="minorHAnsi" w:hAnsiTheme="minorHAnsi" w:cstheme="minorHAnsi"/>
        </w:rPr>
        <w:t>Яркие события в «Артеке</w:t>
      </w:r>
      <w:r w:rsidR="00071BAB">
        <w:rPr>
          <w:rFonts w:asciiTheme="minorHAnsi" w:hAnsiTheme="minorHAnsi" w:cstheme="minorHAnsi"/>
        </w:rPr>
        <w:t>»</w:t>
      </w:r>
      <w:r w:rsidRPr="00367835">
        <w:rPr>
          <w:rFonts w:asciiTheme="minorHAnsi" w:hAnsiTheme="minorHAnsi" w:cstheme="minorHAnsi"/>
        </w:rPr>
        <w:t xml:space="preserve"> посвятили Дню российской науки. В преддверии праз</w:t>
      </w:r>
      <w:r w:rsidR="00C90448" w:rsidRPr="00367835">
        <w:rPr>
          <w:rFonts w:asciiTheme="minorHAnsi" w:hAnsiTheme="minorHAnsi" w:cstheme="minorHAnsi"/>
        </w:rPr>
        <w:t>д</w:t>
      </w:r>
      <w:r w:rsidRPr="00367835">
        <w:rPr>
          <w:rFonts w:asciiTheme="minorHAnsi" w:hAnsiTheme="minorHAnsi" w:cstheme="minorHAnsi"/>
        </w:rPr>
        <w:t>ничной даты</w:t>
      </w:r>
      <w:r w:rsidRPr="00367835">
        <w:rPr>
          <w:rFonts w:asciiTheme="minorHAnsi" w:hAnsiTheme="minorHAnsi" w:cstheme="minorHAnsi"/>
          <w:b/>
        </w:rPr>
        <w:t xml:space="preserve"> </w:t>
      </w:r>
      <w:r w:rsidR="00071BAB" w:rsidRPr="00367835">
        <w:rPr>
          <w:rFonts w:asciiTheme="minorHAnsi" w:hAnsiTheme="minorHAnsi" w:cstheme="minorHAnsi"/>
          <w:bCs/>
          <w:kern w:val="24"/>
        </w:rPr>
        <w:t>прошел</w:t>
      </w:r>
      <w:r w:rsidR="00071BAB" w:rsidRPr="00367835">
        <w:rPr>
          <w:rFonts w:asciiTheme="minorHAnsi" w:hAnsiTheme="minorHAnsi" w:cstheme="minorHAnsi"/>
          <w:b/>
          <w:bCs/>
          <w:kern w:val="24"/>
        </w:rPr>
        <w:t xml:space="preserve"> Фестиваль науки</w:t>
      </w:r>
      <w:r w:rsidR="00071BAB">
        <w:rPr>
          <w:rFonts w:asciiTheme="minorHAnsi" w:hAnsiTheme="minorHAnsi" w:cstheme="minorHAnsi"/>
          <w:b/>
          <w:bCs/>
          <w:kern w:val="24"/>
        </w:rPr>
        <w:t xml:space="preserve">: </w:t>
      </w:r>
      <w:r w:rsidR="00071BAB" w:rsidRPr="00071BAB">
        <w:rPr>
          <w:rFonts w:asciiTheme="minorHAnsi" w:hAnsiTheme="minorHAnsi" w:cstheme="minorHAnsi"/>
          <w:bCs/>
          <w:kern w:val="24"/>
        </w:rPr>
        <w:t>а</w:t>
      </w:r>
      <w:r w:rsidR="00071BAB" w:rsidRPr="00367835">
        <w:rPr>
          <w:rFonts w:asciiTheme="minorHAnsi" w:hAnsiTheme="minorHAnsi" w:cstheme="minorHAnsi"/>
          <w:bCs/>
          <w:kern w:val="24"/>
        </w:rPr>
        <w:t xml:space="preserve">ктивности для школьников организованы Политехническим музеем, Московским государственным техническим университетом им. Н.Э. Баумана, </w:t>
      </w:r>
      <w:r w:rsidR="00071BAB" w:rsidRPr="00367835">
        <w:rPr>
          <w:rFonts w:asciiTheme="minorHAnsi" w:hAnsiTheme="minorHAnsi" w:cstheme="minorHAnsi"/>
        </w:rPr>
        <w:t>Российским движением школьников, научно-производственным предприятием «</w:t>
      </w:r>
      <w:proofErr w:type="gramStart"/>
      <w:r w:rsidR="00071BAB" w:rsidRPr="00367835">
        <w:rPr>
          <w:rFonts w:asciiTheme="minorHAnsi" w:hAnsiTheme="minorHAnsi" w:cstheme="minorHAnsi"/>
        </w:rPr>
        <w:t>Е-НОТ</w:t>
      </w:r>
      <w:proofErr w:type="gramEnd"/>
      <w:r w:rsidR="00071BAB" w:rsidRPr="00367835">
        <w:rPr>
          <w:rFonts w:asciiTheme="minorHAnsi" w:hAnsiTheme="minorHAnsi" w:cstheme="minorHAnsi"/>
        </w:rPr>
        <w:t xml:space="preserve">» </w:t>
      </w:r>
      <w:r w:rsidR="00071BAB" w:rsidRPr="00367835">
        <w:rPr>
          <w:rFonts w:asciiTheme="minorHAnsi" w:hAnsiTheme="minorHAnsi" w:cstheme="minorHAnsi"/>
          <w:bCs/>
          <w:kern w:val="24"/>
        </w:rPr>
        <w:t>и другими партнерами детского центра. На</w:t>
      </w:r>
      <w:r w:rsidR="00071BAB" w:rsidRPr="00367835">
        <w:rPr>
          <w:rFonts w:asciiTheme="minorHAnsi" w:hAnsiTheme="minorHAnsi" w:cstheme="minorHAnsi"/>
          <w:kern w:val="24"/>
        </w:rPr>
        <w:t xml:space="preserve"> научных мастер-классах и встречах ведущие ученые понятным и доступным языком рассказали детям, почему наука и изобретательство </w:t>
      </w:r>
      <w:r w:rsidR="00071BAB" w:rsidRPr="00367835">
        <w:rPr>
          <w:rFonts w:asciiTheme="minorHAnsi" w:hAnsiTheme="minorHAnsi" w:cstheme="minorHAnsi"/>
        </w:rPr>
        <w:t>–</w:t>
      </w:r>
      <w:r w:rsidR="00071BAB" w:rsidRPr="00367835">
        <w:rPr>
          <w:rFonts w:asciiTheme="minorHAnsi" w:hAnsiTheme="minorHAnsi" w:cstheme="minorHAnsi"/>
          <w:kern w:val="24"/>
        </w:rPr>
        <w:t xml:space="preserve"> это интересный и увлекательный процесс, чем занимаются ученые, как научный поиск улучшает качество жизни.</w:t>
      </w:r>
    </w:p>
    <w:p w14:paraId="77C63307" w14:textId="77777777" w:rsidR="00071BAB" w:rsidRDefault="00071BAB" w:rsidP="00367835">
      <w:pPr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14:paraId="549E9CB6" w14:textId="26CF3F90" w:rsidR="00367835" w:rsidRDefault="00071BAB" w:rsidP="003678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hd w:val="clear" w:color="auto" w:fill="FFFFFF"/>
        </w:rPr>
        <w:t xml:space="preserve">Также </w:t>
      </w:r>
      <w:r w:rsidRPr="00367835">
        <w:rPr>
          <w:rFonts w:asciiTheme="minorHAnsi" w:hAnsiTheme="minorHAnsi" w:cstheme="minorHAnsi"/>
          <w:bCs/>
          <w:shd w:val="clear" w:color="auto" w:fill="FFFFFF"/>
        </w:rPr>
        <w:t>состоялась</w:t>
      </w:r>
      <w:r w:rsidRPr="00367835">
        <w:rPr>
          <w:rFonts w:asciiTheme="minorHAnsi" w:hAnsiTheme="minorHAnsi" w:cstheme="minorHAnsi"/>
        </w:rPr>
        <w:t xml:space="preserve"> </w:t>
      </w:r>
      <w:r w:rsidR="00102BF2" w:rsidRPr="00367835">
        <w:rPr>
          <w:rFonts w:asciiTheme="minorHAnsi" w:hAnsiTheme="minorHAnsi" w:cstheme="minorHAnsi"/>
          <w:b/>
          <w:bCs/>
        </w:rPr>
        <w:t>дискуссия «</w:t>
      </w:r>
      <w:r w:rsidR="00102BF2" w:rsidRPr="00367835">
        <w:rPr>
          <w:rFonts w:asciiTheme="minorHAnsi" w:hAnsiTheme="minorHAnsi" w:cstheme="minorHAnsi"/>
          <w:b/>
          <w:bCs/>
          <w:shd w:val="clear" w:color="auto" w:fill="FFFFFF"/>
        </w:rPr>
        <w:t>Школьный курс физики: из XIX в XXI»</w:t>
      </w:r>
      <w:r w:rsidR="00102BF2" w:rsidRPr="00367835">
        <w:rPr>
          <w:rFonts w:asciiTheme="minorHAnsi" w:hAnsiTheme="minorHAnsi" w:cstheme="minorHAnsi"/>
          <w:b/>
        </w:rPr>
        <w:t>.</w:t>
      </w:r>
      <w:r w:rsidR="00102BF2" w:rsidRPr="00367835">
        <w:rPr>
          <w:rFonts w:asciiTheme="minorHAnsi" w:hAnsiTheme="minorHAnsi" w:cstheme="minorHAnsi"/>
        </w:rPr>
        <w:t xml:space="preserve"> Ш</w:t>
      </w:r>
      <w:r w:rsidR="005750C5" w:rsidRPr="00367835">
        <w:rPr>
          <w:rFonts w:asciiTheme="minorHAnsi" w:hAnsiTheme="minorHAnsi" w:cstheme="minorHAnsi"/>
          <w:kern w:val="24"/>
        </w:rPr>
        <w:t>кольники</w:t>
      </w:r>
      <w:r w:rsidR="005750C5" w:rsidRPr="00367835">
        <w:rPr>
          <w:rFonts w:asciiTheme="minorHAnsi" w:hAnsiTheme="minorHAnsi" w:cstheme="minorHAnsi"/>
        </w:rPr>
        <w:t xml:space="preserve"> и представители Р</w:t>
      </w:r>
      <w:r w:rsidR="00D81451" w:rsidRPr="00367835">
        <w:rPr>
          <w:rFonts w:asciiTheme="minorHAnsi" w:hAnsiTheme="minorHAnsi" w:cstheme="minorHAnsi"/>
        </w:rPr>
        <w:t>ОСАТОМА</w:t>
      </w:r>
      <w:r w:rsidR="005750C5" w:rsidRPr="00367835">
        <w:rPr>
          <w:rFonts w:asciiTheme="minorHAnsi" w:hAnsiTheme="minorHAnsi" w:cstheme="minorHAnsi"/>
        </w:rPr>
        <w:t>, Российского квантового центра, Национальной квантовой лаборатори</w:t>
      </w:r>
      <w:r w:rsidR="006B528B" w:rsidRPr="00367835">
        <w:rPr>
          <w:rFonts w:asciiTheme="minorHAnsi" w:hAnsiTheme="minorHAnsi" w:cstheme="minorHAnsi"/>
        </w:rPr>
        <w:t>и</w:t>
      </w:r>
      <w:r w:rsidR="005750C5" w:rsidRPr="00367835">
        <w:rPr>
          <w:rFonts w:asciiTheme="minorHAnsi" w:hAnsiTheme="minorHAnsi" w:cstheme="minorHAnsi"/>
        </w:rPr>
        <w:t xml:space="preserve">, НИИ </w:t>
      </w:r>
      <w:r w:rsidR="005750C5" w:rsidRPr="00367835">
        <w:rPr>
          <w:rFonts w:asciiTheme="minorHAnsi" w:hAnsiTheme="minorHAnsi" w:cstheme="minorHAnsi"/>
          <w:bCs/>
        </w:rPr>
        <w:t>о</w:t>
      </w:r>
      <w:r w:rsidR="005750C5" w:rsidRPr="00367835">
        <w:rPr>
          <w:rFonts w:asciiTheme="minorHAnsi" w:hAnsiTheme="minorHAnsi" w:cstheme="minorHAnsi"/>
        </w:rPr>
        <w:t>бменя</w:t>
      </w:r>
      <w:r>
        <w:rPr>
          <w:rFonts w:asciiTheme="minorHAnsi" w:hAnsiTheme="minorHAnsi" w:cstheme="minorHAnsi"/>
        </w:rPr>
        <w:t>л</w:t>
      </w:r>
      <w:r w:rsidR="00B564E7" w:rsidRPr="00367835">
        <w:rPr>
          <w:rFonts w:asciiTheme="minorHAnsi" w:hAnsiTheme="minorHAnsi" w:cstheme="minorHAnsi"/>
        </w:rPr>
        <w:t>ись</w:t>
      </w:r>
      <w:r w:rsidR="005750C5" w:rsidRPr="00367835">
        <w:rPr>
          <w:rFonts w:asciiTheme="minorHAnsi" w:hAnsiTheme="minorHAnsi" w:cstheme="minorHAnsi"/>
        </w:rPr>
        <w:t xml:space="preserve"> мнениями по вопросу преподавания естественнонаучных дисциплин в школе на п</w:t>
      </w:r>
      <w:r w:rsidR="00B564E7" w:rsidRPr="00367835">
        <w:rPr>
          <w:rFonts w:asciiTheme="minorHAnsi" w:hAnsiTheme="minorHAnsi" w:cstheme="minorHAnsi"/>
        </w:rPr>
        <w:t>римере предмета «Физика», выявили</w:t>
      </w:r>
      <w:r w:rsidR="005750C5" w:rsidRPr="00367835">
        <w:rPr>
          <w:rFonts w:asciiTheme="minorHAnsi" w:hAnsiTheme="minorHAnsi" w:cstheme="minorHAnsi"/>
        </w:rPr>
        <w:t xml:space="preserve"> текущие сложности в реализации образовательного процесса, с точки зрения содержания дисциплины, обсуди</w:t>
      </w:r>
      <w:r w:rsidR="00B564E7" w:rsidRPr="00367835">
        <w:rPr>
          <w:rFonts w:asciiTheme="minorHAnsi" w:hAnsiTheme="minorHAnsi" w:cstheme="minorHAnsi"/>
        </w:rPr>
        <w:t>ли</w:t>
      </w:r>
      <w:r w:rsidR="005750C5" w:rsidRPr="00367835">
        <w:rPr>
          <w:rFonts w:asciiTheme="minorHAnsi" w:hAnsiTheme="minorHAnsi" w:cstheme="minorHAnsi"/>
        </w:rPr>
        <w:t xml:space="preserve"> возможность наполнения школьной программы физикой XX и XXI веков и </w:t>
      </w:r>
      <w:proofErr w:type="spellStart"/>
      <w:r w:rsidR="005750C5" w:rsidRPr="00367835">
        <w:rPr>
          <w:rFonts w:asciiTheme="minorHAnsi" w:hAnsiTheme="minorHAnsi" w:cstheme="minorHAnsi"/>
        </w:rPr>
        <w:t>ответи</w:t>
      </w:r>
      <w:r>
        <w:rPr>
          <w:rFonts w:asciiTheme="minorHAnsi" w:hAnsiTheme="minorHAnsi" w:cstheme="minorHAnsi"/>
        </w:rPr>
        <w:t>ли</w:t>
      </w:r>
      <w:r w:rsidR="005750C5" w:rsidRPr="00367835">
        <w:rPr>
          <w:rFonts w:asciiTheme="minorHAnsi" w:hAnsiTheme="minorHAnsi" w:cstheme="minorHAnsi"/>
        </w:rPr>
        <w:t>ь</w:t>
      </w:r>
      <w:proofErr w:type="spellEnd"/>
      <w:r w:rsidR="005750C5" w:rsidRPr="00367835">
        <w:rPr>
          <w:rFonts w:asciiTheme="minorHAnsi" w:hAnsiTheme="minorHAnsi" w:cstheme="minorHAnsi"/>
        </w:rPr>
        <w:t xml:space="preserve"> на вопрос, как уже сейчас, в рамках действующей структуры учебных часов, предоставлять школьникам возможность получать современные знания, умения, навыки и компетенции в области квантовой физики. </w:t>
      </w:r>
    </w:p>
    <w:p w14:paraId="14EF4208" w14:textId="36744D89" w:rsidR="00C90448" w:rsidRPr="00367835" w:rsidRDefault="00C90448" w:rsidP="00367835">
      <w:pPr>
        <w:jc w:val="both"/>
        <w:rPr>
          <w:rFonts w:asciiTheme="minorHAnsi" w:hAnsiTheme="minorHAnsi" w:cstheme="minorHAnsi"/>
        </w:rPr>
      </w:pPr>
    </w:p>
    <w:p w14:paraId="43A6EF7E" w14:textId="2A910680" w:rsidR="00B564E7" w:rsidRPr="00367835" w:rsidRDefault="00B564E7" w:rsidP="00367835">
      <w:pPr>
        <w:jc w:val="both"/>
        <w:rPr>
          <w:rFonts w:asciiTheme="minorHAnsi" w:hAnsiTheme="minorHAnsi" w:cstheme="minorHAnsi"/>
          <w:kern w:val="24"/>
        </w:rPr>
      </w:pPr>
      <w:proofErr w:type="spellStart"/>
      <w:r w:rsidRPr="00367835">
        <w:rPr>
          <w:rFonts w:asciiTheme="minorHAnsi" w:hAnsiTheme="minorHAnsi" w:cstheme="minorHAnsi"/>
          <w:kern w:val="24"/>
        </w:rPr>
        <w:t>Артековцы</w:t>
      </w:r>
      <w:proofErr w:type="spellEnd"/>
      <w:r w:rsidRPr="00367835">
        <w:rPr>
          <w:rFonts w:asciiTheme="minorHAnsi" w:hAnsiTheme="minorHAnsi" w:cstheme="minorHAnsi"/>
          <w:kern w:val="24"/>
        </w:rPr>
        <w:t xml:space="preserve"> приняли участие в </w:t>
      </w:r>
      <w:proofErr w:type="spellStart"/>
      <w:r w:rsidRPr="00367835">
        <w:rPr>
          <w:rFonts w:asciiTheme="minorHAnsi" w:hAnsiTheme="minorHAnsi" w:cstheme="minorHAnsi"/>
          <w:b/>
          <w:kern w:val="24"/>
        </w:rPr>
        <w:t>библиомарафоне</w:t>
      </w:r>
      <w:proofErr w:type="spellEnd"/>
      <w:r w:rsidRPr="00367835">
        <w:rPr>
          <w:rFonts w:asciiTheme="minorHAnsi" w:hAnsiTheme="minorHAnsi" w:cstheme="minorHAnsi"/>
          <w:b/>
          <w:kern w:val="24"/>
        </w:rPr>
        <w:t xml:space="preserve"> «Успешные люди любят читать</w:t>
      </w:r>
      <w:r w:rsidR="00810BF7" w:rsidRPr="00367835">
        <w:rPr>
          <w:rFonts w:asciiTheme="minorHAnsi" w:hAnsiTheme="minorHAnsi" w:cstheme="minorHAnsi"/>
          <w:b/>
          <w:kern w:val="24"/>
        </w:rPr>
        <w:t>»</w:t>
      </w:r>
      <w:r w:rsidR="00F10BF8" w:rsidRPr="00367835">
        <w:rPr>
          <w:rFonts w:asciiTheme="minorHAnsi" w:hAnsiTheme="minorHAnsi" w:cstheme="minorHAnsi"/>
          <w:b/>
          <w:kern w:val="24"/>
        </w:rPr>
        <w:t>,</w:t>
      </w:r>
      <w:r w:rsidR="00F10BF8" w:rsidRPr="00367835">
        <w:rPr>
          <w:rFonts w:asciiTheme="minorHAnsi" w:hAnsiTheme="minorHAnsi" w:cstheme="minorHAnsi"/>
          <w:kern w:val="24"/>
        </w:rPr>
        <w:t xml:space="preserve"> провели</w:t>
      </w:r>
      <w:r w:rsidRPr="00367835">
        <w:rPr>
          <w:rFonts w:asciiTheme="minorHAnsi" w:hAnsiTheme="minorHAnsi" w:cstheme="minorHAnsi"/>
          <w:kern w:val="24"/>
        </w:rPr>
        <w:t xml:space="preserve"> </w:t>
      </w:r>
      <w:r w:rsidRPr="00367835">
        <w:rPr>
          <w:rFonts w:asciiTheme="minorHAnsi" w:hAnsiTheme="minorHAnsi" w:cstheme="minorHAnsi"/>
          <w:b/>
          <w:kern w:val="24"/>
        </w:rPr>
        <w:t>вечер памяти</w:t>
      </w:r>
      <w:r w:rsidRPr="00367835">
        <w:rPr>
          <w:rFonts w:asciiTheme="minorHAnsi" w:hAnsiTheme="minorHAnsi" w:cstheme="minorHAnsi"/>
          <w:kern w:val="24"/>
        </w:rPr>
        <w:t>, приуроченный ко дню разгрома советскими войсками немецко-фашистск</w:t>
      </w:r>
      <w:r w:rsidR="00F10BF8" w:rsidRPr="00367835">
        <w:rPr>
          <w:rFonts w:asciiTheme="minorHAnsi" w:hAnsiTheme="minorHAnsi" w:cstheme="minorHAnsi"/>
          <w:kern w:val="24"/>
        </w:rPr>
        <w:t xml:space="preserve">их войск в Сталинградской битве, а </w:t>
      </w:r>
      <w:r w:rsidR="00F10BF8" w:rsidRPr="00367835">
        <w:rPr>
          <w:rFonts w:asciiTheme="minorHAnsi" w:hAnsiTheme="minorHAnsi" w:cstheme="minorHAnsi"/>
          <w:b/>
          <w:kern w:val="24"/>
        </w:rPr>
        <w:t>к</w:t>
      </w:r>
      <w:r w:rsidRPr="00367835">
        <w:rPr>
          <w:rFonts w:asciiTheme="minorHAnsi" w:hAnsiTheme="minorHAnsi" w:cstheme="minorHAnsi"/>
          <w:b/>
          <w:kern w:val="24"/>
        </w:rPr>
        <w:t xml:space="preserve"> 70-летию со дня рождения </w:t>
      </w:r>
      <w:proofErr w:type="spellStart"/>
      <w:r w:rsidRPr="00367835">
        <w:rPr>
          <w:rFonts w:asciiTheme="minorHAnsi" w:hAnsiTheme="minorHAnsi" w:cstheme="minorHAnsi"/>
          <w:b/>
          <w:kern w:val="24"/>
        </w:rPr>
        <w:t>артековки</w:t>
      </w:r>
      <w:proofErr w:type="spellEnd"/>
      <w:r w:rsidRPr="00367835">
        <w:rPr>
          <w:rFonts w:asciiTheme="minorHAnsi" w:hAnsiTheme="minorHAnsi" w:cstheme="minorHAnsi"/>
          <w:b/>
          <w:kern w:val="24"/>
        </w:rPr>
        <w:t xml:space="preserve"> Нади </w:t>
      </w:r>
      <w:proofErr w:type="spellStart"/>
      <w:r w:rsidRPr="00367835">
        <w:rPr>
          <w:rFonts w:asciiTheme="minorHAnsi" w:hAnsiTheme="minorHAnsi" w:cstheme="minorHAnsi"/>
          <w:b/>
          <w:kern w:val="24"/>
        </w:rPr>
        <w:t>Рушевой</w:t>
      </w:r>
      <w:proofErr w:type="spellEnd"/>
      <w:r w:rsidRPr="00367835">
        <w:rPr>
          <w:rFonts w:asciiTheme="minorHAnsi" w:hAnsiTheme="minorHAnsi" w:cstheme="minorHAnsi"/>
          <w:kern w:val="24"/>
        </w:rPr>
        <w:t xml:space="preserve"> </w:t>
      </w:r>
      <w:r w:rsidR="00F10BF8" w:rsidRPr="00367835">
        <w:rPr>
          <w:rFonts w:asciiTheme="minorHAnsi" w:hAnsiTheme="minorHAnsi" w:cstheme="minorHAnsi"/>
          <w:kern w:val="24"/>
        </w:rPr>
        <w:t>устроили</w:t>
      </w:r>
      <w:r w:rsidRPr="00367835">
        <w:rPr>
          <w:rFonts w:asciiTheme="minorHAnsi" w:hAnsiTheme="minorHAnsi" w:cstheme="minorHAnsi"/>
          <w:kern w:val="24"/>
        </w:rPr>
        <w:t xml:space="preserve"> выставк</w:t>
      </w:r>
      <w:r w:rsidR="00367835">
        <w:rPr>
          <w:rFonts w:asciiTheme="minorHAnsi" w:hAnsiTheme="minorHAnsi" w:cstheme="minorHAnsi"/>
          <w:kern w:val="24"/>
        </w:rPr>
        <w:t>у</w:t>
      </w:r>
      <w:r w:rsidRPr="00367835">
        <w:rPr>
          <w:rFonts w:asciiTheme="minorHAnsi" w:hAnsiTheme="minorHAnsi" w:cstheme="minorHAnsi"/>
          <w:kern w:val="24"/>
        </w:rPr>
        <w:t xml:space="preserve"> картин и театрализованн</w:t>
      </w:r>
      <w:r w:rsidR="00F10BF8" w:rsidRPr="00367835">
        <w:rPr>
          <w:rFonts w:asciiTheme="minorHAnsi" w:hAnsiTheme="minorHAnsi" w:cstheme="minorHAnsi"/>
          <w:kern w:val="24"/>
        </w:rPr>
        <w:t>ую</w:t>
      </w:r>
      <w:r w:rsidRPr="00367835">
        <w:rPr>
          <w:rFonts w:asciiTheme="minorHAnsi" w:hAnsiTheme="minorHAnsi" w:cstheme="minorHAnsi"/>
          <w:kern w:val="24"/>
        </w:rPr>
        <w:t xml:space="preserve"> постановк</w:t>
      </w:r>
      <w:r w:rsidR="00F10BF8" w:rsidRPr="00367835">
        <w:rPr>
          <w:rFonts w:asciiTheme="minorHAnsi" w:hAnsiTheme="minorHAnsi" w:cstheme="minorHAnsi"/>
          <w:kern w:val="24"/>
        </w:rPr>
        <w:t>у</w:t>
      </w:r>
      <w:r w:rsidRPr="00367835">
        <w:rPr>
          <w:rFonts w:asciiTheme="minorHAnsi" w:hAnsiTheme="minorHAnsi" w:cstheme="minorHAnsi"/>
          <w:kern w:val="24"/>
        </w:rPr>
        <w:t xml:space="preserve"> «Немного о счастье».</w:t>
      </w:r>
    </w:p>
    <w:p w14:paraId="763E829F" w14:textId="77777777" w:rsidR="00B564E7" w:rsidRPr="00367835" w:rsidRDefault="00B564E7" w:rsidP="00367835">
      <w:pPr>
        <w:pStyle w:val="af8"/>
        <w:jc w:val="both"/>
        <w:rPr>
          <w:rFonts w:asciiTheme="minorHAnsi" w:hAnsiTheme="minorHAnsi" w:cstheme="minorHAnsi"/>
          <w:kern w:val="24"/>
        </w:rPr>
      </w:pPr>
    </w:p>
    <w:p w14:paraId="56015E99" w14:textId="68F99DB9" w:rsidR="00810BF7" w:rsidRPr="00367835" w:rsidRDefault="00810BF7" w:rsidP="00367835">
      <w:pPr>
        <w:jc w:val="both"/>
        <w:rPr>
          <w:rFonts w:asciiTheme="minorHAnsi" w:hAnsiTheme="minorHAnsi" w:cstheme="minorHAnsi"/>
          <w:bCs/>
          <w:color w:val="27363D"/>
        </w:rPr>
      </w:pPr>
      <w:r w:rsidRPr="00367835">
        <w:rPr>
          <w:rFonts w:asciiTheme="minorHAnsi" w:hAnsiTheme="minorHAnsi" w:cstheme="minorHAnsi"/>
          <w:kern w:val="24"/>
        </w:rPr>
        <w:t>Тема лидерства прошла через все события смены. Кроме этого, школьники</w:t>
      </w:r>
      <w:r w:rsidRPr="00367835">
        <w:rPr>
          <w:rFonts w:asciiTheme="minorHAnsi" w:hAnsiTheme="minorHAnsi" w:cstheme="minorHAnsi"/>
        </w:rPr>
        <w:t xml:space="preserve"> стали участниками </w:t>
      </w:r>
      <w:r w:rsidRPr="00367835">
        <w:rPr>
          <w:rFonts w:asciiTheme="minorHAnsi" w:hAnsiTheme="minorHAnsi" w:cstheme="minorHAnsi"/>
          <w:b/>
        </w:rPr>
        <w:t>круглого стола «Лидер в России во все времена: кто он?»</w:t>
      </w:r>
      <w:r w:rsidRPr="00367835">
        <w:rPr>
          <w:rFonts w:asciiTheme="minorHAnsi" w:hAnsiTheme="minorHAnsi" w:cstheme="minorHAnsi"/>
        </w:rPr>
        <w:t xml:space="preserve"> - 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дискусси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>я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дал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>а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возможность 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ребятам 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проявить красноречие, навыки </w:t>
      </w:r>
      <w:proofErr w:type="spellStart"/>
      <w:r w:rsidRPr="00367835">
        <w:rPr>
          <w:rStyle w:val="af7"/>
          <w:rFonts w:asciiTheme="minorHAnsi" w:hAnsiTheme="minorHAnsi" w:cstheme="minorHAnsi"/>
          <w:b w:val="0"/>
          <w:color w:val="27363D"/>
        </w:rPr>
        <w:t>самопрезентации</w:t>
      </w:r>
      <w:proofErr w:type="spellEnd"/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, умение взаимодействовать с аудиторией. </w:t>
      </w:r>
      <w:r w:rsidRPr="00367835">
        <w:rPr>
          <w:rFonts w:asciiTheme="minorHAnsi" w:hAnsiTheme="minorHAnsi" w:cstheme="minorHAnsi"/>
        </w:rPr>
        <w:t xml:space="preserve">А к </w:t>
      </w:r>
      <w:r w:rsidRPr="00367835">
        <w:rPr>
          <w:rFonts w:asciiTheme="minorHAnsi" w:hAnsiTheme="minorHAnsi" w:cstheme="minorHAnsi"/>
          <w:b/>
        </w:rPr>
        <w:t>конкурсу агитбригад «Время быть лидером»</w:t>
      </w:r>
      <w:r w:rsidRPr="00367835">
        <w:rPr>
          <w:rFonts w:asciiTheme="minorHAnsi" w:hAnsiTheme="minorHAnsi" w:cstheme="minorHAnsi"/>
        </w:rPr>
        <w:t xml:space="preserve"> </w:t>
      </w:r>
      <w:proofErr w:type="spellStart"/>
      <w:r w:rsidR="00367835">
        <w:rPr>
          <w:rFonts w:asciiTheme="minorHAnsi" w:hAnsiTheme="minorHAnsi" w:cstheme="minorHAnsi"/>
        </w:rPr>
        <w:t>артековцы</w:t>
      </w:r>
      <w:proofErr w:type="spellEnd"/>
      <w:r w:rsidRPr="00367835">
        <w:rPr>
          <w:rFonts w:asciiTheme="minorHAnsi" w:hAnsiTheme="minorHAnsi" w:cstheme="minorHAnsi"/>
        </w:rPr>
        <w:t xml:space="preserve"> подготовили </w:t>
      </w:r>
      <w:r w:rsidRPr="00367835">
        <w:rPr>
          <w:rFonts w:asciiTheme="minorHAnsi" w:hAnsiTheme="minorHAnsi" w:cstheme="minorHAnsi"/>
          <w:kern w:val="24"/>
        </w:rPr>
        <w:t xml:space="preserve">театрализованное действие, которое популяризирует знания, убеждения в необходимости активной жизненной позиции человека. </w:t>
      </w:r>
    </w:p>
    <w:p w14:paraId="0D9706FA" w14:textId="77777777" w:rsidR="00810BF7" w:rsidRPr="00367835" w:rsidRDefault="00810BF7" w:rsidP="00367835">
      <w:pPr>
        <w:pStyle w:val="af8"/>
        <w:jc w:val="both"/>
        <w:rPr>
          <w:rFonts w:asciiTheme="minorHAnsi" w:hAnsiTheme="minorHAnsi" w:cstheme="minorHAnsi"/>
        </w:rPr>
      </w:pPr>
    </w:p>
    <w:p w14:paraId="6FD13D27" w14:textId="45FFB102" w:rsidR="00814969" w:rsidRPr="00367835" w:rsidRDefault="00810BF7" w:rsidP="00367835">
      <w:pPr>
        <w:jc w:val="both"/>
        <w:rPr>
          <w:rFonts w:asciiTheme="minorHAnsi" w:hAnsiTheme="minorHAnsi" w:cstheme="minorHAnsi"/>
          <w:kern w:val="24"/>
        </w:rPr>
      </w:pPr>
      <w:r w:rsidRPr="00367835">
        <w:rPr>
          <w:rFonts w:asciiTheme="minorHAnsi" w:hAnsiTheme="minorHAnsi" w:cstheme="minorHAnsi"/>
          <w:iCs/>
        </w:rPr>
        <w:t xml:space="preserve">В течение смены </w:t>
      </w:r>
      <w:proofErr w:type="spellStart"/>
      <w:r w:rsidRPr="00367835">
        <w:rPr>
          <w:rFonts w:asciiTheme="minorHAnsi" w:hAnsiTheme="minorHAnsi" w:cstheme="minorHAnsi"/>
          <w:iCs/>
        </w:rPr>
        <w:t>топовые</w:t>
      </w:r>
      <w:proofErr w:type="spellEnd"/>
      <w:r w:rsidRPr="00367835">
        <w:rPr>
          <w:rFonts w:asciiTheme="minorHAnsi" w:hAnsiTheme="minorHAnsi" w:cstheme="minorHAnsi"/>
          <w:iCs/>
        </w:rPr>
        <w:t xml:space="preserve"> эксперты в разных областях делились с ребятами своими знаниями и советами.</w:t>
      </w:r>
      <w:r w:rsidRPr="00367835">
        <w:rPr>
          <w:rFonts w:asciiTheme="minorHAnsi" w:hAnsiTheme="minorHAnsi" w:cstheme="minorHAnsi"/>
          <w:kern w:val="24"/>
        </w:rPr>
        <w:t xml:space="preserve"> 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Мотивационные встречи прошли в рамках </w:t>
      </w:r>
      <w:r w:rsidRPr="00367835">
        <w:rPr>
          <w:rStyle w:val="af7"/>
          <w:rFonts w:asciiTheme="minorHAnsi" w:hAnsiTheme="minorHAnsi" w:cstheme="minorHAnsi"/>
          <w:color w:val="27363D"/>
        </w:rPr>
        <w:t>федерального проекта «Вдохновители»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и </w:t>
      </w:r>
      <w:r w:rsidRPr="00367835">
        <w:rPr>
          <w:rStyle w:val="af7"/>
          <w:rFonts w:asciiTheme="minorHAnsi" w:hAnsiTheme="minorHAnsi" w:cstheme="minorHAnsi"/>
          <w:color w:val="27363D"/>
        </w:rPr>
        <w:t>Российского общества «Знание».</w:t>
      </w:r>
    </w:p>
    <w:p w14:paraId="113F08E2" w14:textId="1A5C6F43" w:rsidR="005750C5" w:rsidRPr="00367835" w:rsidRDefault="005750C5" w:rsidP="00367835">
      <w:pPr>
        <w:jc w:val="both"/>
        <w:rPr>
          <w:rFonts w:asciiTheme="minorHAnsi" w:hAnsiTheme="minorHAnsi" w:cstheme="minorHAnsi"/>
          <w:iCs/>
        </w:rPr>
      </w:pPr>
    </w:p>
    <w:p w14:paraId="044B3DF9" w14:textId="6EFAC772" w:rsidR="00F10BF8" w:rsidRPr="00367835" w:rsidRDefault="00F10BF8" w:rsidP="00367835">
      <w:pPr>
        <w:spacing w:after="120"/>
        <w:jc w:val="both"/>
        <w:rPr>
          <w:rFonts w:asciiTheme="minorHAnsi" w:hAnsiTheme="minorHAnsi" w:cstheme="minorHAnsi"/>
          <w:bCs/>
        </w:rPr>
      </w:pPr>
      <w:r w:rsidRPr="00367835">
        <w:rPr>
          <w:rFonts w:asciiTheme="minorHAnsi" w:hAnsiTheme="minorHAnsi" w:cstheme="minorHAnsi"/>
          <w:bCs/>
        </w:rPr>
        <w:lastRenderedPageBreak/>
        <w:t xml:space="preserve">Закрытие смены и праздничное представление </w:t>
      </w:r>
      <w:r w:rsidR="00367835">
        <w:rPr>
          <w:rFonts w:asciiTheme="minorHAnsi" w:hAnsiTheme="minorHAnsi" w:cstheme="minorHAnsi"/>
          <w:bCs/>
        </w:rPr>
        <w:t>состоялись</w:t>
      </w:r>
      <w:r w:rsidRPr="00367835">
        <w:rPr>
          <w:rFonts w:asciiTheme="minorHAnsi" w:hAnsiTheme="minorHAnsi" w:cstheme="minorHAnsi"/>
          <w:bCs/>
        </w:rPr>
        <w:t xml:space="preserve"> </w:t>
      </w:r>
      <w:r w:rsidR="00071BAB">
        <w:rPr>
          <w:rFonts w:asciiTheme="minorHAnsi" w:hAnsiTheme="minorHAnsi" w:cstheme="minorHAnsi"/>
          <w:bCs/>
        </w:rPr>
        <w:t xml:space="preserve">в </w:t>
      </w:r>
      <w:r w:rsidRPr="00367835">
        <w:rPr>
          <w:rFonts w:asciiTheme="minorHAnsi" w:hAnsiTheme="minorHAnsi" w:cstheme="minorHAnsi"/>
          <w:bCs/>
        </w:rPr>
        <w:t xml:space="preserve">онлайн-формате. По традиции, лучшие представители каждого лагеря получили главную награду «Артека» – знак общественного признания «Звезда Артека». По итогам </w:t>
      </w:r>
      <w:r w:rsidR="00367835">
        <w:rPr>
          <w:rFonts w:asciiTheme="minorHAnsi" w:hAnsiTheme="minorHAnsi" w:cstheme="minorHAnsi"/>
          <w:bCs/>
        </w:rPr>
        <w:t>первой смены 2022 года</w:t>
      </w:r>
      <w:r w:rsidRPr="00367835">
        <w:rPr>
          <w:rFonts w:asciiTheme="minorHAnsi" w:hAnsiTheme="minorHAnsi" w:cstheme="minorHAnsi"/>
          <w:bCs/>
        </w:rPr>
        <w:t xml:space="preserve"> за высокие личные достижения, успешное участие в программах лагеря, уважение сверстников и </w:t>
      </w:r>
      <w:proofErr w:type="spellStart"/>
      <w:r w:rsidRPr="00367835">
        <w:rPr>
          <w:rFonts w:asciiTheme="minorHAnsi" w:hAnsiTheme="minorHAnsi" w:cstheme="minorHAnsi"/>
          <w:bCs/>
        </w:rPr>
        <w:t>артековского</w:t>
      </w:r>
      <w:proofErr w:type="spellEnd"/>
      <w:r w:rsidRPr="00367835">
        <w:rPr>
          <w:rFonts w:asciiTheme="minorHAnsi" w:hAnsiTheme="minorHAnsi" w:cstheme="minorHAnsi"/>
          <w:bCs/>
        </w:rPr>
        <w:t xml:space="preserve"> сообщества «Звездами Артека» стали:</w:t>
      </w:r>
    </w:p>
    <w:p w14:paraId="55952870" w14:textId="77777777" w:rsidR="00F10BF8" w:rsidRPr="00367835" w:rsidRDefault="00F10BF8" w:rsidP="00367835">
      <w:pPr>
        <w:jc w:val="both"/>
        <w:rPr>
          <w:rFonts w:asciiTheme="minorHAnsi" w:hAnsiTheme="minorHAnsi" w:cstheme="minorHAnsi"/>
          <w:bCs/>
        </w:rPr>
      </w:pPr>
    </w:p>
    <w:p w14:paraId="034150A3" w14:textId="77777777" w:rsidR="00E23ED6" w:rsidRDefault="00E23ED6" w:rsidP="00E23ED6">
      <w:pPr>
        <w:pStyle w:val="af8"/>
        <w:jc w:val="both"/>
        <w:rPr>
          <w:rFonts w:asciiTheme="minorHAnsi" w:hAnsiTheme="minorHAnsi" w:cstheme="minorHAnsi"/>
          <w:color w:val="27363D"/>
        </w:rPr>
      </w:pPr>
      <w:r w:rsidRPr="00367835">
        <w:rPr>
          <w:rStyle w:val="af7"/>
          <w:rFonts w:asciiTheme="minorHAnsi" w:hAnsiTheme="minorHAnsi" w:cstheme="minorHAnsi"/>
          <w:color w:val="27363D"/>
        </w:rPr>
        <w:t>Яна Мещерякова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, село Янтарное, Республика Крым</w:t>
      </w:r>
      <w:r w:rsidRPr="00367835">
        <w:rPr>
          <w:rFonts w:asciiTheme="minorHAnsi" w:hAnsiTheme="minorHAnsi" w:cstheme="minorHAnsi"/>
          <w:color w:val="27363D"/>
        </w:rPr>
        <w:t xml:space="preserve"> (детский лагерь «Хрустальный»); </w:t>
      </w:r>
    </w:p>
    <w:p w14:paraId="6DB68AC3" w14:textId="77777777" w:rsidR="00E23ED6" w:rsidRDefault="00E23ED6" w:rsidP="00E23ED6">
      <w:pPr>
        <w:pStyle w:val="af8"/>
        <w:jc w:val="both"/>
        <w:rPr>
          <w:rFonts w:asciiTheme="minorHAnsi" w:hAnsiTheme="minorHAnsi" w:cstheme="minorHAnsi"/>
          <w:color w:val="27363D"/>
        </w:rPr>
      </w:pPr>
      <w:r w:rsidRPr="00367835">
        <w:rPr>
          <w:rStyle w:val="af7"/>
          <w:rFonts w:asciiTheme="minorHAnsi" w:hAnsiTheme="minorHAnsi" w:cstheme="minorHAnsi"/>
          <w:color w:val="27363D"/>
        </w:rPr>
        <w:t>Ксения Хрусталева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, город Ульяновск</w:t>
      </w:r>
      <w:r w:rsidRPr="00367835">
        <w:rPr>
          <w:rFonts w:asciiTheme="minorHAnsi" w:hAnsiTheme="minorHAnsi" w:cstheme="minorHAnsi"/>
          <w:color w:val="27363D"/>
        </w:rPr>
        <w:t xml:space="preserve"> (детский лагерь «Кипарисный»); </w:t>
      </w:r>
    </w:p>
    <w:p w14:paraId="1918A8E3" w14:textId="77777777" w:rsidR="00E23ED6" w:rsidRDefault="00E23ED6" w:rsidP="00E23ED6">
      <w:pPr>
        <w:pStyle w:val="af8"/>
        <w:jc w:val="both"/>
        <w:rPr>
          <w:rFonts w:asciiTheme="minorHAnsi" w:hAnsiTheme="minorHAnsi" w:cstheme="minorHAnsi"/>
          <w:color w:val="27363D"/>
        </w:rPr>
      </w:pPr>
      <w:r w:rsidRPr="00367835">
        <w:rPr>
          <w:rStyle w:val="af7"/>
          <w:rFonts w:asciiTheme="minorHAnsi" w:hAnsiTheme="minorHAnsi" w:cstheme="minorHAnsi"/>
          <w:color w:val="27363D"/>
        </w:rPr>
        <w:t>Анастасия Галактионова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, город Нижний Ломов, Пензенская область</w:t>
      </w:r>
      <w:r w:rsidRPr="00367835">
        <w:rPr>
          <w:rFonts w:asciiTheme="minorHAnsi" w:hAnsiTheme="minorHAnsi" w:cstheme="minorHAnsi"/>
          <w:color w:val="27363D"/>
        </w:rPr>
        <w:t xml:space="preserve"> (детский лагерь «Морской»); </w:t>
      </w:r>
    </w:p>
    <w:p w14:paraId="2DC24F2D" w14:textId="34B58B6B" w:rsidR="00E23ED6" w:rsidRDefault="00E23ED6" w:rsidP="00E23ED6">
      <w:pPr>
        <w:pStyle w:val="af8"/>
        <w:jc w:val="both"/>
        <w:rPr>
          <w:rFonts w:asciiTheme="minorHAnsi" w:hAnsiTheme="minorHAnsi" w:cstheme="minorHAnsi"/>
          <w:color w:val="27363D"/>
        </w:rPr>
      </w:pPr>
      <w:r w:rsidRPr="00367835">
        <w:rPr>
          <w:rStyle w:val="af7"/>
          <w:rFonts w:asciiTheme="minorHAnsi" w:hAnsiTheme="minorHAnsi" w:cstheme="minorHAnsi"/>
          <w:color w:val="27363D"/>
        </w:rPr>
        <w:t xml:space="preserve">Мария </w:t>
      </w:r>
      <w:proofErr w:type="spellStart"/>
      <w:r w:rsidRPr="00367835">
        <w:rPr>
          <w:rStyle w:val="af7"/>
          <w:rFonts w:asciiTheme="minorHAnsi" w:hAnsiTheme="minorHAnsi" w:cstheme="minorHAnsi"/>
          <w:color w:val="27363D"/>
        </w:rPr>
        <w:t>Ромашкина</w:t>
      </w:r>
      <w:proofErr w:type="spellEnd"/>
      <w:r w:rsidRPr="00367835">
        <w:rPr>
          <w:rFonts w:asciiTheme="minorHAnsi" w:hAnsiTheme="minorHAnsi" w:cstheme="minorHAnsi"/>
          <w:color w:val="27363D"/>
        </w:rPr>
        <w:t>, город Сочи, Краснодарский край (детский лагерь «Лазурный»)</w:t>
      </w:r>
      <w:r w:rsidR="00071BAB">
        <w:rPr>
          <w:rFonts w:asciiTheme="minorHAnsi" w:hAnsiTheme="minorHAnsi" w:cstheme="minorHAnsi"/>
          <w:color w:val="27363D"/>
        </w:rPr>
        <w:t>;</w:t>
      </w:r>
      <w:r w:rsidRPr="00367835">
        <w:rPr>
          <w:rFonts w:asciiTheme="minorHAnsi" w:hAnsiTheme="minorHAnsi" w:cstheme="minorHAnsi"/>
          <w:color w:val="27363D"/>
        </w:rPr>
        <w:t> </w:t>
      </w:r>
    </w:p>
    <w:p w14:paraId="2BF02A42" w14:textId="77777777" w:rsidR="00E23ED6" w:rsidRDefault="00E23ED6" w:rsidP="00E23ED6">
      <w:pPr>
        <w:pStyle w:val="af8"/>
        <w:jc w:val="both"/>
        <w:rPr>
          <w:rFonts w:asciiTheme="minorHAnsi" w:hAnsiTheme="minorHAnsi" w:cstheme="minorHAnsi"/>
          <w:color w:val="27363D"/>
        </w:rPr>
      </w:pPr>
      <w:r w:rsidRPr="00367835">
        <w:rPr>
          <w:rStyle w:val="af7"/>
          <w:rFonts w:asciiTheme="minorHAnsi" w:hAnsiTheme="minorHAnsi" w:cstheme="minorHAnsi"/>
          <w:color w:val="27363D"/>
        </w:rPr>
        <w:t>София Лушина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, город Бахчисарай, Республика Крым</w:t>
      </w:r>
      <w:r w:rsidRPr="00367835">
        <w:rPr>
          <w:rFonts w:asciiTheme="minorHAnsi" w:hAnsiTheme="minorHAnsi" w:cstheme="minorHAnsi"/>
          <w:color w:val="27363D"/>
        </w:rPr>
        <w:t xml:space="preserve"> (детский лагерь «Янтарный»); </w:t>
      </w:r>
    </w:p>
    <w:p w14:paraId="6D146F1B" w14:textId="7A8A1633" w:rsidR="00E23ED6" w:rsidRDefault="00E23ED6" w:rsidP="00E23ED6">
      <w:pPr>
        <w:pStyle w:val="af8"/>
        <w:jc w:val="both"/>
        <w:rPr>
          <w:rFonts w:asciiTheme="minorHAnsi" w:hAnsiTheme="minorHAnsi" w:cstheme="minorHAnsi"/>
          <w:color w:val="27363D"/>
        </w:rPr>
      </w:pPr>
      <w:r w:rsidRPr="00367835">
        <w:rPr>
          <w:rStyle w:val="af7"/>
          <w:rFonts w:asciiTheme="minorHAnsi" w:hAnsiTheme="minorHAnsi" w:cstheme="minorHAnsi"/>
          <w:color w:val="27363D"/>
        </w:rPr>
        <w:t>Назар Плющ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, рабочий поселок Гидроторф, Нижегородская область</w:t>
      </w:r>
      <w:r w:rsidRPr="00367835">
        <w:rPr>
          <w:rFonts w:asciiTheme="minorHAnsi" w:hAnsiTheme="minorHAnsi" w:cstheme="minorHAnsi"/>
          <w:color w:val="27363D"/>
        </w:rPr>
        <w:t xml:space="preserve"> (детский лагерь «Речной»).</w:t>
      </w:r>
    </w:p>
    <w:p w14:paraId="1E829A31" w14:textId="77777777" w:rsidR="00E23ED6" w:rsidRPr="00367835" w:rsidRDefault="00E23ED6" w:rsidP="00E23ED6">
      <w:pPr>
        <w:pStyle w:val="af8"/>
        <w:jc w:val="both"/>
        <w:rPr>
          <w:rFonts w:asciiTheme="minorHAnsi" w:hAnsiTheme="minorHAnsi" w:cstheme="minorHAnsi"/>
          <w:color w:val="27363D"/>
        </w:rPr>
      </w:pPr>
    </w:p>
    <w:p w14:paraId="62433F7D" w14:textId="2011D2B8" w:rsidR="00367835" w:rsidRPr="00367835" w:rsidRDefault="002F3959" w:rsidP="00367835">
      <w:pPr>
        <w:pStyle w:val="af8"/>
        <w:spacing w:after="150"/>
        <w:jc w:val="both"/>
        <w:rPr>
          <w:rStyle w:val="af7"/>
          <w:rFonts w:asciiTheme="minorHAnsi" w:hAnsiTheme="minorHAnsi" w:cstheme="minorHAnsi"/>
          <w:b w:val="0"/>
          <w:color w:val="27363D"/>
        </w:rPr>
      </w:pPr>
      <w:r w:rsidRPr="002F3959">
        <w:rPr>
          <w:rStyle w:val="af7"/>
          <w:rFonts w:asciiTheme="minorHAnsi" w:hAnsiTheme="minorHAnsi" w:cstheme="minorHAnsi"/>
          <w:b w:val="0"/>
          <w:color w:val="27363D"/>
        </w:rPr>
        <w:t xml:space="preserve">Пятнадцатилетняя </w:t>
      </w:r>
      <w:proofErr w:type="spellStart"/>
      <w:r>
        <w:rPr>
          <w:rStyle w:val="af7"/>
          <w:rFonts w:asciiTheme="minorHAnsi" w:hAnsiTheme="minorHAnsi" w:cstheme="minorHAnsi"/>
          <w:b w:val="0"/>
          <w:color w:val="27363D"/>
        </w:rPr>
        <w:t>к</w:t>
      </w:r>
      <w:r w:rsidRPr="002F3959">
        <w:rPr>
          <w:rStyle w:val="af7"/>
          <w:rFonts w:asciiTheme="minorHAnsi" w:hAnsiTheme="minorHAnsi" w:cstheme="minorHAnsi"/>
          <w:b w:val="0"/>
          <w:color w:val="27363D"/>
        </w:rPr>
        <w:t>рымчанка</w:t>
      </w:r>
      <w:proofErr w:type="spellEnd"/>
      <w:r>
        <w:rPr>
          <w:rStyle w:val="af7"/>
          <w:rFonts w:asciiTheme="minorHAnsi" w:hAnsiTheme="minorHAnsi" w:cstheme="minorHAnsi"/>
          <w:color w:val="27363D"/>
        </w:rPr>
        <w:t xml:space="preserve"> </w:t>
      </w:r>
      <w:r w:rsidR="00367835" w:rsidRPr="00367835">
        <w:rPr>
          <w:rStyle w:val="af7"/>
          <w:rFonts w:asciiTheme="minorHAnsi" w:hAnsiTheme="minorHAnsi" w:cstheme="minorHAnsi"/>
          <w:color w:val="27363D"/>
        </w:rPr>
        <w:t>Яна Мещерякова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приехала в «Артек» во второй раз, 15</w:t>
      </w:r>
      <w:r>
        <w:rPr>
          <w:rStyle w:val="af7"/>
          <w:rFonts w:asciiTheme="minorHAnsi" w:hAnsiTheme="minorHAnsi" w:cstheme="minorHAnsi"/>
          <w:b w:val="0"/>
          <w:color w:val="27363D"/>
        </w:rPr>
        <w:t>-ю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смену 2021 года она также провела в детском лагере «Хрустальный». «Артек» – моя заветная мечта. Я много трудилась, активно проявляла себя. </w:t>
      </w:r>
      <w:r w:rsidR="00071BAB">
        <w:rPr>
          <w:rStyle w:val="af7"/>
          <w:rFonts w:asciiTheme="minorHAnsi" w:hAnsiTheme="minorHAnsi" w:cstheme="minorHAnsi"/>
          <w:b w:val="0"/>
          <w:color w:val="27363D"/>
        </w:rPr>
        <w:t>Для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конкурс</w:t>
      </w:r>
      <w:r w:rsidR="00071BAB">
        <w:rPr>
          <w:rStyle w:val="af7"/>
          <w:rFonts w:asciiTheme="minorHAnsi" w:hAnsiTheme="minorHAnsi" w:cstheme="minorHAnsi"/>
          <w:b w:val="0"/>
          <w:color w:val="27363D"/>
        </w:rPr>
        <w:t>а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«Звезд</w:t>
      </w:r>
      <w:r w:rsidR="00071BAB">
        <w:rPr>
          <w:rStyle w:val="af7"/>
          <w:rFonts w:asciiTheme="minorHAnsi" w:hAnsiTheme="minorHAnsi" w:cstheme="minorHAnsi"/>
          <w:b w:val="0"/>
          <w:color w:val="27363D"/>
        </w:rPr>
        <w:t>а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Артека» сняла мастер-класс игры на </w:t>
      </w:r>
      <w:proofErr w:type="spellStart"/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>укулеле</w:t>
      </w:r>
      <w:proofErr w:type="spellEnd"/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>. Я играю на этом инструменте, все говорят, что это очень необычно. Решила продемонстрировать свой талант и объясняла всем ребятам, как научиться играть, – рассказала Яна. – Наш отряд выиграл в конкурсе агитбригад, было интересно к нему готовиться, обсуждать идеи, репетировать. Для меня это одно из самых запоминающихся событий смены. Я нигде не получала таких ярких эмоций, как в «Артеке». Желаю всем ребятам не бояться быть активными в школе и приезжать в «Артек», чтобы ощутить всю атмосферу этого места».</w:t>
      </w:r>
    </w:p>
    <w:p w14:paraId="73619C65" w14:textId="66CD9710" w:rsidR="00367835" w:rsidRPr="002F3959" w:rsidRDefault="00367835" w:rsidP="00367835">
      <w:pPr>
        <w:pStyle w:val="af8"/>
        <w:spacing w:after="150"/>
        <w:jc w:val="both"/>
        <w:rPr>
          <w:rStyle w:val="af7"/>
          <w:rFonts w:asciiTheme="minorHAnsi" w:hAnsiTheme="minorHAnsi" w:cstheme="minorHAnsi"/>
          <w:bCs w:val="0"/>
        </w:rPr>
      </w:pPr>
      <w:r w:rsidRPr="00367835">
        <w:rPr>
          <w:rStyle w:val="af7"/>
          <w:rFonts w:asciiTheme="minorHAnsi" w:hAnsiTheme="minorHAnsi" w:cstheme="minorHAnsi"/>
          <w:color w:val="27363D"/>
        </w:rPr>
        <w:t>Ксени</w:t>
      </w:r>
      <w:r w:rsidR="002F3959">
        <w:rPr>
          <w:rStyle w:val="af7"/>
          <w:rFonts w:asciiTheme="minorHAnsi" w:hAnsiTheme="minorHAnsi" w:cstheme="minorHAnsi"/>
          <w:color w:val="27363D"/>
        </w:rPr>
        <w:t>и</w:t>
      </w:r>
      <w:r w:rsidRPr="00367835">
        <w:rPr>
          <w:rStyle w:val="af7"/>
          <w:rFonts w:asciiTheme="minorHAnsi" w:hAnsiTheme="minorHAnsi" w:cstheme="minorHAnsi"/>
          <w:color w:val="27363D"/>
        </w:rPr>
        <w:t xml:space="preserve"> Хрусталев</w:t>
      </w:r>
      <w:r w:rsidR="002F3959">
        <w:rPr>
          <w:rStyle w:val="af7"/>
          <w:rFonts w:asciiTheme="minorHAnsi" w:hAnsiTheme="minorHAnsi" w:cstheme="minorHAnsi"/>
          <w:color w:val="27363D"/>
        </w:rPr>
        <w:t xml:space="preserve">ой </w:t>
      </w:r>
      <w:r w:rsidR="002F3959" w:rsidRPr="002F3959">
        <w:rPr>
          <w:rStyle w:val="af7"/>
          <w:rFonts w:asciiTheme="minorHAnsi" w:hAnsiTheme="minorHAnsi" w:cstheme="minorHAnsi"/>
          <w:b w:val="0"/>
          <w:color w:val="27363D"/>
        </w:rPr>
        <w:t>из</w:t>
      </w:r>
      <w:r w:rsidRPr="002F3959">
        <w:rPr>
          <w:rStyle w:val="af7"/>
          <w:rFonts w:asciiTheme="minorHAnsi" w:hAnsiTheme="minorHAnsi" w:cstheme="minorHAnsi"/>
          <w:b w:val="0"/>
          <w:color w:val="27363D"/>
        </w:rPr>
        <w:t xml:space="preserve"> Ульяновск</w:t>
      </w:r>
      <w:r w:rsidR="00071BAB">
        <w:rPr>
          <w:rStyle w:val="af7"/>
          <w:rFonts w:asciiTheme="minorHAnsi" w:hAnsiTheme="minorHAnsi" w:cstheme="minorHAnsi"/>
          <w:b w:val="0"/>
          <w:color w:val="27363D"/>
        </w:rPr>
        <w:t>а</w:t>
      </w:r>
      <w:r w:rsidR="002F3959" w:rsidRPr="002F3959">
        <w:rPr>
          <w:rStyle w:val="af7"/>
          <w:rFonts w:asciiTheme="minorHAnsi" w:hAnsiTheme="minorHAnsi" w:cstheme="minorHAnsi"/>
          <w:b w:val="0"/>
          <w:color w:val="27363D"/>
        </w:rPr>
        <w:t xml:space="preserve"> также пятнадцать лет, она впервые в «Артеке»</w:t>
      </w:r>
      <w:r w:rsidR="002F3959">
        <w:rPr>
          <w:rFonts w:asciiTheme="minorHAnsi" w:hAnsiTheme="minorHAnsi" w:cstheme="minorHAnsi"/>
          <w:b/>
        </w:rPr>
        <w:t xml:space="preserve">. 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«</w:t>
      </w:r>
      <w:r w:rsidR="002F3959">
        <w:rPr>
          <w:rStyle w:val="af7"/>
          <w:rFonts w:asciiTheme="minorHAnsi" w:hAnsiTheme="minorHAnsi" w:cstheme="minorHAnsi"/>
          <w:b w:val="0"/>
          <w:color w:val="27363D"/>
        </w:rPr>
        <w:t>Я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занимаюсь </w:t>
      </w:r>
      <w:proofErr w:type="spellStart"/>
      <w:r w:rsidRPr="00367835">
        <w:rPr>
          <w:rStyle w:val="af7"/>
          <w:rFonts w:asciiTheme="minorHAnsi" w:hAnsiTheme="minorHAnsi" w:cstheme="minorHAnsi"/>
          <w:b w:val="0"/>
          <w:color w:val="27363D"/>
        </w:rPr>
        <w:t>волонтерством</w:t>
      </w:r>
      <w:proofErr w:type="spellEnd"/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, танцую, участвую в актерских конкурсах, конкурсах чтецов. Очень давно хотела попасть в «Артек», подавала заявки, и, наконец, мне удалось получить путевку», – делится Ксения. </w:t>
      </w:r>
      <w:r w:rsidR="002F3959">
        <w:rPr>
          <w:rStyle w:val="af7"/>
          <w:rFonts w:asciiTheme="minorHAnsi" w:hAnsiTheme="minorHAnsi" w:cstheme="minorHAnsi"/>
          <w:b w:val="0"/>
          <w:color w:val="27363D"/>
        </w:rPr>
        <w:t>На конкурс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«Звезд</w:t>
      </w:r>
      <w:r w:rsidR="002F3959">
        <w:rPr>
          <w:rStyle w:val="af7"/>
          <w:rFonts w:asciiTheme="minorHAnsi" w:hAnsiTheme="minorHAnsi" w:cstheme="minorHAnsi"/>
          <w:b w:val="0"/>
          <w:color w:val="27363D"/>
        </w:rPr>
        <w:t>а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Артека» девочка подготовила </w:t>
      </w:r>
      <w:proofErr w:type="spellStart"/>
      <w:r w:rsidRPr="00367835">
        <w:rPr>
          <w:rStyle w:val="af7"/>
          <w:rFonts w:asciiTheme="minorHAnsi" w:hAnsiTheme="minorHAnsi" w:cstheme="minorHAnsi"/>
          <w:b w:val="0"/>
          <w:color w:val="27363D"/>
        </w:rPr>
        <w:t>интерактив</w:t>
      </w:r>
      <w:proofErr w:type="spellEnd"/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: «Ребята </w:t>
      </w:r>
      <w:r w:rsidR="009C4591">
        <w:rPr>
          <w:rStyle w:val="af7"/>
          <w:rFonts w:asciiTheme="minorHAnsi" w:hAnsiTheme="minorHAnsi" w:cstheme="minorHAnsi"/>
          <w:b w:val="0"/>
          <w:color w:val="27363D"/>
        </w:rPr>
        <w:t xml:space="preserve">из моего отряда 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участвовали в шуточной сценке, где у каждого была своя роль. Думаю, что победить в конкурсе мне помогла харизма, умение общаться с людьми и выступать на публике. Смена прошла активно, особо запомнится конкурс, в котором я участвовала вместе со своей вожатой: мы </w:t>
      </w:r>
      <w:r w:rsidR="009C4591">
        <w:rPr>
          <w:rStyle w:val="af7"/>
          <w:rFonts w:asciiTheme="minorHAnsi" w:hAnsiTheme="minorHAnsi" w:cstheme="minorHAnsi"/>
          <w:b w:val="0"/>
          <w:color w:val="27363D"/>
        </w:rPr>
        <w:t xml:space="preserve">готовили 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выступление, придумывали образы, было очень весело. «Артек» стал для меня большой семьей. Здесь всегда поддержат и помогут. Желаю каждому побывать в «Артеке»</w:t>
      </w:r>
      <w:r w:rsidR="009C4591">
        <w:rPr>
          <w:rStyle w:val="af7"/>
          <w:rFonts w:asciiTheme="minorHAnsi" w:hAnsiTheme="minorHAnsi" w:cstheme="minorHAnsi"/>
          <w:b w:val="0"/>
          <w:color w:val="27363D"/>
        </w:rPr>
        <w:t xml:space="preserve"> и ощутить эту атмосферу»</w:t>
      </w:r>
      <w:r w:rsidRPr="00367835">
        <w:rPr>
          <w:rStyle w:val="af7"/>
          <w:rFonts w:asciiTheme="minorHAnsi" w:hAnsiTheme="minorHAnsi" w:cstheme="minorHAnsi"/>
          <w:b w:val="0"/>
          <w:color w:val="27363D"/>
        </w:rPr>
        <w:t>.</w:t>
      </w:r>
    </w:p>
    <w:p w14:paraId="28D38BF3" w14:textId="3BCCC551" w:rsidR="00367835" w:rsidRPr="00367835" w:rsidRDefault="009C4591" w:rsidP="00367835">
      <w:pPr>
        <w:pStyle w:val="af8"/>
        <w:spacing w:after="150"/>
        <w:jc w:val="both"/>
        <w:rPr>
          <w:rStyle w:val="af7"/>
          <w:rFonts w:asciiTheme="minorHAnsi" w:hAnsiTheme="minorHAnsi" w:cstheme="minorHAnsi"/>
          <w:b w:val="0"/>
        </w:rPr>
      </w:pPr>
      <w:r>
        <w:rPr>
          <w:rStyle w:val="af7"/>
          <w:rFonts w:asciiTheme="minorHAnsi" w:hAnsiTheme="minorHAnsi" w:cstheme="minorHAnsi"/>
          <w:color w:val="27363D"/>
        </w:rPr>
        <w:t xml:space="preserve">Анастасия Галактионова </w:t>
      </w:r>
      <w:r w:rsidRPr="009C4591">
        <w:rPr>
          <w:rStyle w:val="af7"/>
          <w:rFonts w:asciiTheme="minorHAnsi" w:hAnsiTheme="minorHAnsi" w:cstheme="minorHAnsi"/>
          <w:b w:val="0"/>
          <w:color w:val="27363D"/>
        </w:rPr>
        <w:t>п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утевку в «Артек» получила </w:t>
      </w:r>
      <w:r>
        <w:rPr>
          <w:rStyle w:val="af7"/>
          <w:rFonts w:asciiTheme="minorHAnsi" w:hAnsiTheme="minorHAnsi" w:cstheme="minorHAnsi"/>
          <w:b w:val="0"/>
          <w:color w:val="27363D"/>
        </w:rPr>
        <w:t xml:space="preserve">также 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впервые. «Я очень разносторонний человек, попала на смену за достижения в спорте, творчестве, занимаюсь танцами, футболом, волейболом, баскетболом. Еще одно увлечение – фланкировка. Это искусство владения шашкой в казачестве. Именно это умение я показывала на конкурсе «Звезда Артека», – делится </w:t>
      </w:r>
      <w:r>
        <w:rPr>
          <w:rStyle w:val="af7"/>
          <w:rFonts w:asciiTheme="minorHAnsi" w:hAnsiTheme="minorHAnsi" w:cstheme="minorHAnsi"/>
          <w:b w:val="0"/>
          <w:color w:val="27363D"/>
        </w:rPr>
        <w:t>пятнадцатилетняя школьница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. – Мастер-класс по фланкировке я сняла </w:t>
      </w:r>
      <w:r>
        <w:rPr>
          <w:rStyle w:val="af7"/>
          <w:rFonts w:asciiTheme="minorHAnsi" w:hAnsiTheme="minorHAnsi" w:cstheme="minorHAnsi"/>
          <w:b w:val="0"/>
          <w:color w:val="27363D"/>
        </w:rPr>
        <w:t xml:space="preserve">на 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видео, создать его мне помогли ребята из отряда. Смена получилась интересной, так хочется приехать сюда еще хотя бы раз. «Артек» стал для меня </w:t>
      </w:r>
      <w:r>
        <w:rPr>
          <w:rStyle w:val="af7"/>
          <w:rFonts w:asciiTheme="minorHAnsi" w:hAnsiTheme="minorHAnsi" w:cstheme="minorHAnsi"/>
          <w:b w:val="0"/>
          <w:color w:val="27363D"/>
        </w:rPr>
        <w:t>местом, где уважают твое мнение, поддерживаю</w:t>
      </w:r>
      <w:r w:rsidR="00071BAB">
        <w:rPr>
          <w:rStyle w:val="af7"/>
          <w:rFonts w:asciiTheme="minorHAnsi" w:hAnsiTheme="minorHAnsi" w:cstheme="minorHAnsi"/>
          <w:b w:val="0"/>
          <w:color w:val="27363D"/>
        </w:rPr>
        <w:t>т</w:t>
      </w:r>
      <w:r>
        <w:rPr>
          <w:rStyle w:val="af7"/>
          <w:rFonts w:asciiTheme="minorHAnsi" w:hAnsiTheme="minorHAnsi" w:cstheme="minorHAnsi"/>
          <w:b w:val="0"/>
          <w:color w:val="27363D"/>
        </w:rPr>
        <w:t xml:space="preserve"> и дают возможность проявить себя.</w:t>
      </w:r>
      <w:r w:rsidR="00367835" w:rsidRPr="00367835">
        <w:rPr>
          <w:rStyle w:val="af7"/>
          <w:rFonts w:asciiTheme="minorHAnsi" w:hAnsiTheme="minorHAnsi" w:cstheme="minorHAnsi"/>
          <w:b w:val="0"/>
          <w:color w:val="27363D"/>
        </w:rPr>
        <w:t xml:space="preserve"> Хочу пожелать каждому идти к своей цели. Всё обязательно получится». </w:t>
      </w:r>
    </w:p>
    <w:p w14:paraId="397084FC" w14:textId="39BA8BA5" w:rsidR="00367835" w:rsidRDefault="009C4591" w:rsidP="00367835">
      <w:pPr>
        <w:pStyle w:val="af8"/>
        <w:spacing w:after="150" w:line="300" w:lineRule="atLeast"/>
        <w:jc w:val="both"/>
        <w:rPr>
          <w:rStyle w:val="af7"/>
          <w:b w:val="0"/>
        </w:rPr>
      </w:pPr>
      <w:r w:rsidRPr="009C4591">
        <w:rPr>
          <w:rStyle w:val="af7"/>
          <w:rFonts w:asciiTheme="minorHAnsi" w:hAnsiTheme="minorHAnsi" w:cstheme="minorHAnsi"/>
          <w:b w:val="0"/>
          <w:color w:val="27363D"/>
        </w:rPr>
        <w:t>Для шестнадцатилетней</w:t>
      </w:r>
      <w:r>
        <w:rPr>
          <w:rStyle w:val="af7"/>
          <w:rFonts w:asciiTheme="minorHAnsi" w:hAnsiTheme="minorHAnsi" w:cstheme="minorHAnsi"/>
          <w:color w:val="27363D"/>
        </w:rPr>
        <w:t xml:space="preserve"> </w:t>
      </w:r>
      <w:r w:rsidR="00367835">
        <w:rPr>
          <w:rStyle w:val="af7"/>
          <w:rFonts w:asciiTheme="minorHAnsi" w:hAnsiTheme="minorHAnsi" w:cstheme="minorHAnsi"/>
          <w:color w:val="27363D"/>
        </w:rPr>
        <w:t>Мари</w:t>
      </w:r>
      <w:r>
        <w:rPr>
          <w:rStyle w:val="af7"/>
          <w:rFonts w:asciiTheme="minorHAnsi" w:hAnsiTheme="minorHAnsi" w:cstheme="minorHAnsi"/>
          <w:color w:val="27363D"/>
        </w:rPr>
        <w:t>и</w:t>
      </w:r>
      <w:r w:rsidR="00367835">
        <w:rPr>
          <w:rStyle w:val="af7"/>
          <w:rFonts w:asciiTheme="minorHAnsi" w:hAnsiTheme="minorHAnsi" w:cstheme="minorHAnsi"/>
          <w:color w:val="27363D"/>
        </w:rPr>
        <w:t xml:space="preserve"> </w:t>
      </w:r>
      <w:proofErr w:type="spellStart"/>
      <w:r w:rsidR="00367835">
        <w:rPr>
          <w:rStyle w:val="af7"/>
          <w:rFonts w:asciiTheme="minorHAnsi" w:hAnsiTheme="minorHAnsi" w:cstheme="minorHAnsi"/>
          <w:color w:val="27363D"/>
        </w:rPr>
        <w:t>Ромашкин</w:t>
      </w:r>
      <w:r>
        <w:rPr>
          <w:rStyle w:val="af7"/>
          <w:rFonts w:asciiTheme="minorHAnsi" w:hAnsiTheme="minorHAnsi" w:cstheme="minorHAnsi"/>
          <w:color w:val="27363D"/>
        </w:rPr>
        <w:t>ой</w:t>
      </w:r>
      <w:proofErr w:type="spellEnd"/>
      <w:r>
        <w:rPr>
          <w:rStyle w:val="af7"/>
          <w:rFonts w:asciiTheme="minorHAnsi" w:hAnsiTheme="minorHAnsi" w:cstheme="minorHAnsi"/>
          <w:color w:val="27363D"/>
        </w:rPr>
        <w:t xml:space="preserve"> </w:t>
      </w:r>
      <w:r w:rsidRPr="009C4591">
        <w:rPr>
          <w:rStyle w:val="af7"/>
          <w:rFonts w:asciiTheme="minorHAnsi" w:hAnsiTheme="minorHAnsi" w:cstheme="minorHAnsi"/>
          <w:b w:val="0"/>
          <w:color w:val="27363D"/>
        </w:rPr>
        <w:t>из</w:t>
      </w:r>
      <w:r w:rsidR="00367835" w:rsidRPr="009C4591">
        <w:rPr>
          <w:rFonts w:asciiTheme="minorHAnsi" w:hAnsiTheme="minorHAnsi" w:cstheme="minorHAnsi"/>
          <w:b/>
          <w:color w:val="27363D"/>
        </w:rPr>
        <w:t xml:space="preserve"> </w:t>
      </w:r>
      <w:r w:rsidR="00367835" w:rsidRPr="009C4591">
        <w:rPr>
          <w:rFonts w:asciiTheme="minorHAnsi" w:hAnsiTheme="minorHAnsi" w:cstheme="minorHAnsi"/>
          <w:color w:val="27363D"/>
        </w:rPr>
        <w:t>Сочи</w:t>
      </w:r>
      <w:r>
        <w:rPr>
          <w:rFonts w:asciiTheme="minorHAnsi" w:hAnsiTheme="minorHAnsi" w:cstheme="minorHAnsi"/>
          <w:b/>
          <w:color w:val="27363D"/>
        </w:rPr>
        <w:t xml:space="preserve"> </w:t>
      </w:r>
      <w:r>
        <w:rPr>
          <w:rStyle w:val="af7"/>
          <w:rFonts w:asciiTheme="minorHAnsi" w:hAnsiTheme="minorHAnsi" w:cstheme="minorHAnsi"/>
          <w:b w:val="0"/>
          <w:color w:val="27363D"/>
        </w:rPr>
        <w:t>поездка в «Артек» стала исполнением давней мечты. Школьница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 занимается спортивным туризмом, успешно выступа</w:t>
      </w:r>
      <w:r>
        <w:rPr>
          <w:rStyle w:val="af7"/>
          <w:rFonts w:asciiTheme="minorHAnsi" w:hAnsiTheme="minorHAnsi" w:cstheme="minorHAnsi"/>
          <w:b w:val="0"/>
          <w:color w:val="27363D"/>
        </w:rPr>
        <w:t>ет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 в краевых соревнованиях, а также принима</w:t>
      </w:r>
      <w:r>
        <w:rPr>
          <w:rStyle w:val="af7"/>
          <w:rFonts w:asciiTheme="minorHAnsi" w:hAnsiTheme="minorHAnsi" w:cstheme="minorHAnsi"/>
          <w:b w:val="0"/>
          <w:color w:val="27363D"/>
        </w:rPr>
        <w:t>ет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 участие в олимпиадах. «В рамках конкурса </w:t>
      </w:r>
      <w:r>
        <w:rPr>
          <w:rStyle w:val="af7"/>
          <w:rFonts w:asciiTheme="minorHAnsi" w:hAnsiTheme="minorHAnsi" w:cstheme="minorHAnsi"/>
          <w:b w:val="0"/>
          <w:color w:val="27363D"/>
        </w:rPr>
        <w:t xml:space="preserve">«Звезда Артека» 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я решила подготовить номер </w:t>
      </w:r>
      <w:r>
        <w:rPr>
          <w:rStyle w:val="af7"/>
          <w:rFonts w:asciiTheme="minorHAnsi" w:hAnsiTheme="minorHAnsi" w:cstheme="minorHAnsi"/>
          <w:b w:val="0"/>
          <w:color w:val="27363D"/>
        </w:rPr>
        <w:t>в юмористическом стиле: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 сделала нарезку видео</w:t>
      </w:r>
      <w:r>
        <w:rPr>
          <w:rStyle w:val="af7"/>
          <w:rFonts w:asciiTheme="minorHAnsi" w:hAnsiTheme="minorHAnsi" w:cstheme="minorHAnsi"/>
          <w:b w:val="0"/>
          <w:color w:val="27363D"/>
        </w:rPr>
        <w:t>,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 подготовила монолог</w:t>
      </w:r>
      <w:r>
        <w:rPr>
          <w:rStyle w:val="af7"/>
          <w:rFonts w:asciiTheme="minorHAnsi" w:hAnsiTheme="minorHAnsi" w:cstheme="minorHAnsi"/>
          <w:b w:val="0"/>
          <w:color w:val="27363D"/>
        </w:rPr>
        <w:t xml:space="preserve"> и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 обыгрывала его </w:t>
      </w:r>
      <w:r>
        <w:rPr>
          <w:rStyle w:val="af7"/>
          <w:rFonts w:asciiTheme="minorHAnsi" w:hAnsiTheme="minorHAnsi" w:cstheme="minorHAnsi"/>
          <w:b w:val="0"/>
          <w:color w:val="27363D"/>
        </w:rPr>
        <w:t>так, чтобы всем было весело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. Я попала в </w:t>
      </w:r>
      <w:proofErr w:type="spellStart"/>
      <w:r w:rsidR="00367835">
        <w:rPr>
          <w:rStyle w:val="af7"/>
          <w:rFonts w:asciiTheme="minorHAnsi" w:hAnsiTheme="minorHAnsi" w:cstheme="minorHAnsi"/>
          <w:b w:val="0"/>
          <w:color w:val="27363D"/>
        </w:rPr>
        <w:t>туротряд</w:t>
      </w:r>
      <w:proofErr w:type="spellEnd"/>
      <w:r w:rsidR="00367835">
        <w:rPr>
          <w:rStyle w:val="af7"/>
          <w:rFonts w:asciiTheme="minorHAnsi" w:hAnsiTheme="minorHAnsi" w:cstheme="minorHAnsi"/>
          <w:b w:val="0"/>
          <w:color w:val="27363D"/>
        </w:rPr>
        <w:t xml:space="preserve">, несмотря на то что занимаюсь туризмом, узнала здесь много нового, научилась по-другому вязать узлы, проходить переправу, изучала краеведение Крыма, – рассказывает Мария. – «Артек» стал для меня лучшим </w:t>
      </w:r>
      <w:r w:rsidR="00367835">
        <w:rPr>
          <w:rStyle w:val="af7"/>
          <w:rFonts w:asciiTheme="minorHAnsi" w:hAnsiTheme="minorHAnsi" w:cstheme="minorHAnsi"/>
          <w:b w:val="0"/>
          <w:color w:val="27363D"/>
        </w:rPr>
        <w:lastRenderedPageBreak/>
        <w:t>местом на Земле, здесь я обрела новых друзей, мы в отряде стали сплоченной командой. Я запомню каждый день смены. Желаю ребятам подавать заявки и приезжать в лучший лагерь страны</w:t>
      </w:r>
      <w:r w:rsidR="00E23ED6">
        <w:rPr>
          <w:rStyle w:val="af7"/>
          <w:rFonts w:asciiTheme="minorHAnsi" w:hAnsiTheme="minorHAnsi" w:cstheme="minorHAnsi"/>
          <w:b w:val="0"/>
          <w:color w:val="27363D"/>
        </w:rPr>
        <w:t>. Здесь классно!»</w:t>
      </w:r>
    </w:p>
    <w:p w14:paraId="249E6B66" w14:textId="448BFCE7" w:rsidR="00367835" w:rsidRDefault="00E23ED6" w:rsidP="00367835">
      <w:pPr>
        <w:pStyle w:val="af8"/>
        <w:spacing w:after="150" w:line="300" w:lineRule="atLeast"/>
        <w:jc w:val="both"/>
        <w:rPr>
          <w:rFonts w:asciiTheme="minorHAnsi" w:hAnsiTheme="minorHAnsi" w:cstheme="minorHAnsi"/>
          <w:color w:val="27363D"/>
        </w:rPr>
      </w:pPr>
      <w:r w:rsidRPr="00E23ED6">
        <w:rPr>
          <w:rStyle w:val="af7"/>
          <w:rFonts w:asciiTheme="minorHAnsi" w:hAnsiTheme="minorHAnsi" w:cstheme="minorHAnsi"/>
          <w:b w:val="0"/>
          <w:color w:val="27363D"/>
        </w:rPr>
        <w:t>Крымская школьница</w:t>
      </w:r>
      <w:r>
        <w:rPr>
          <w:rStyle w:val="af7"/>
          <w:rFonts w:asciiTheme="minorHAnsi" w:hAnsiTheme="minorHAnsi" w:cstheme="minorHAnsi"/>
          <w:color w:val="27363D"/>
        </w:rPr>
        <w:t xml:space="preserve"> </w:t>
      </w:r>
      <w:r w:rsidR="00367835">
        <w:rPr>
          <w:rStyle w:val="af7"/>
          <w:rFonts w:asciiTheme="minorHAnsi" w:hAnsiTheme="minorHAnsi" w:cstheme="minorHAnsi"/>
          <w:color w:val="27363D"/>
        </w:rPr>
        <w:t>София Лушина</w:t>
      </w:r>
      <w:r>
        <w:rPr>
          <w:rStyle w:val="af7"/>
          <w:rFonts w:asciiTheme="minorHAnsi" w:hAnsiTheme="minorHAnsi" w:cstheme="minorHAnsi"/>
          <w:color w:val="27363D"/>
        </w:rPr>
        <w:t xml:space="preserve"> </w:t>
      </w:r>
      <w:r w:rsidRPr="00E23ED6">
        <w:rPr>
          <w:rStyle w:val="af7"/>
          <w:rFonts w:asciiTheme="minorHAnsi" w:hAnsiTheme="minorHAnsi" w:cstheme="minorHAnsi"/>
          <w:b w:val="0"/>
          <w:color w:val="27363D"/>
        </w:rPr>
        <w:t>за свои шестнадцать лет успела побывать в «Артеке»</w:t>
      </w:r>
      <w:r>
        <w:rPr>
          <w:rStyle w:val="af7"/>
          <w:rFonts w:asciiTheme="minorHAnsi" w:hAnsiTheme="minorHAnsi" w:cstheme="minorHAnsi"/>
          <w:color w:val="27363D"/>
        </w:rPr>
        <w:t xml:space="preserve"> </w:t>
      </w:r>
      <w:r w:rsidR="00367835">
        <w:rPr>
          <w:rFonts w:asciiTheme="minorHAnsi" w:hAnsiTheme="minorHAnsi" w:cstheme="minorHAnsi"/>
          <w:color w:val="27363D"/>
        </w:rPr>
        <w:t>тр</w:t>
      </w:r>
      <w:r>
        <w:rPr>
          <w:rFonts w:asciiTheme="minorHAnsi" w:hAnsiTheme="minorHAnsi" w:cstheme="minorHAnsi"/>
          <w:color w:val="27363D"/>
        </w:rPr>
        <w:t>ижды</w:t>
      </w:r>
      <w:r w:rsidR="00367835">
        <w:rPr>
          <w:rFonts w:asciiTheme="minorHAnsi" w:hAnsiTheme="minorHAnsi" w:cstheme="minorHAnsi"/>
          <w:color w:val="27363D"/>
        </w:rPr>
        <w:t xml:space="preserve">. В первую смену 2022 года она стала участницей профильной программы лидеров школ Крыма, которая прошла в детском </w:t>
      </w:r>
      <w:r>
        <w:rPr>
          <w:rFonts w:asciiTheme="minorHAnsi" w:hAnsiTheme="minorHAnsi" w:cstheme="minorHAnsi"/>
          <w:color w:val="27363D"/>
        </w:rPr>
        <w:t>лагере «Янтарный»</w:t>
      </w:r>
      <w:r w:rsidR="00367835">
        <w:rPr>
          <w:rFonts w:asciiTheme="minorHAnsi" w:hAnsiTheme="minorHAnsi" w:cstheme="minorHAnsi"/>
          <w:color w:val="27363D"/>
        </w:rPr>
        <w:t xml:space="preserve">. «Я очень благодарна за такую возможность, передо мной открылись новые горизонты, </w:t>
      </w:r>
      <w:r>
        <w:rPr>
          <w:rFonts w:asciiTheme="minorHAnsi" w:hAnsiTheme="minorHAnsi" w:cstheme="minorHAnsi"/>
          <w:color w:val="27363D"/>
        </w:rPr>
        <w:t xml:space="preserve">я </w:t>
      </w:r>
      <w:r w:rsidR="00367835">
        <w:rPr>
          <w:rFonts w:asciiTheme="minorHAnsi" w:hAnsiTheme="minorHAnsi" w:cstheme="minorHAnsi"/>
          <w:color w:val="27363D"/>
        </w:rPr>
        <w:t xml:space="preserve">познакомилась с классными ребятами. Очень рада, что меня выбрали победителем конкурса «Звезда Артека», в этом мне помогла поддержка отряда, – делится София. – Смена была яркой, энергичной. Я попала в </w:t>
      </w:r>
      <w:proofErr w:type="spellStart"/>
      <w:r w:rsidR="00367835">
        <w:rPr>
          <w:rFonts w:asciiTheme="minorHAnsi" w:hAnsiTheme="minorHAnsi" w:cstheme="minorHAnsi"/>
          <w:color w:val="27363D"/>
        </w:rPr>
        <w:t>медиаотряд</w:t>
      </w:r>
      <w:proofErr w:type="spellEnd"/>
      <w:r w:rsidR="00367835">
        <w:rPr>
          <w:rFonts w:asciiTheme="minorHAnsi" w:hAnsiTheme="minorHAnsi" w:cstheme="minorHAnsi"/>
          <w:color w:val="27363D"/>
        </w:rPr>
        <w:t xml:space="preserve">, мы писали заметки, снимали видеоролики, фотографировали, работали всем отрядом, как одна сплоченная команда. За смену я научилась быть собой и вести за собой людей. Желаю каждому верить в свои </w:t>
      </w:r>
      <w:r>
        <w:rPr>
          <w:rFonts w:asciiTheme="minorHAnsi" w:hAnsiTheme="minorHAnsi" w:cstheme="minorHAnsi"/>
          <w:color w:val="27363D"/>
        </w:rPr>
        <w:t xml:space="preserve">силы и </w:t>
      </w:r>
      <w:r w:rsidR="00367835">
        <w:rPr>
          <w:rFonts w:asciiTheme="minorHAnsi" w:hAnsiTheme="minorHAnsi" w:cstheme="minorHAnsi"/>
          <w:color w:val="27363D"/>
        </w:rPr>
        <w:t>возможности. «Артек» стал для меня вторым домом, здесь прекрасная атмосфера и замечательные люди».</w:t>
      </w:r>
    </w:p>
    <w:p w14:paraId="4F5FC494" w14:textId="0472E36C" w:rsidR="00367835" w:rsidRPr="00071BAB" w:rsidRDefault="00367835" w:rsidP="00367835">
      <w:pPr>
        <w:pStyle w:val="af8"/>
        <w:spacing w:after="150" w:line="300" w:lineRule="atLeast"/>
        <w:jc w:val="both"/>
        <w:rPr>
          <w:rFonts w:asciiTheme="minorHAnsi" w:hAnsiTheme="minorHAnsi" w:cstheme="minorHAnsi"/>
          <w:color w:val="27363D"/>
        </w:rPr>
      </w:pPr>
      <w:r>
        <w:rPr>
          <w:rStyle w:val="af7"/>
          <w:rFonts w:asciiTheme="minorHAnsi" w:hAnsiTheme="minorHAnsi" w:cstheme="minorHAnsi"/>
          <w:color w:val="27363D"/>
        </w:rPr>
        <w:t>Назар Плющ</w:t>
      </w:r>
      <w:r w:rsidR="00E23ED6">
        <w:rPr>
          <w:rStyle w:val="af7"/>
          <w:rFonts w:asciiTheme="minorHAnsi" w:hAnsiTheme="minorHAnsi" w:cstheme="minorHAnsi"/>
          <w:color w:val="27363D"/>
        </w:rPr>
        <w:t xml:space="preserve"> </w:t>
      </w:r>
      <w:r w:rsidR="00E23ED6" w:rsidRPr="00E23ED6">
        <w:rPr>
          <w:rStyle w:val="af7"/>
          <w:rFonts w:asciiTheme="minorHAnsi" w:hAnsiTheme="minorHAnsi" w:cstheme="minorHAnsi"/>
          <w:b w:val="0"/>
          <w:color w:val="27363D"/>
        </w:rPr>
        <w:t xml:space="preserve">из </w:t>
      </w:r>
      <w:r w:rsidRPr="00E23ED6">
        <w:rPr>
          <w:rStyle w:val="af7"/>
          <w:rFonts w:asciiTheme="minorHAnsi" w:hAnsiTheme="minorHAnsi" w:cstheme="minorHAnsi"/>
          <w:b w:val="0"/>
          <w:color w:val="27363D"/>
        </w:rPr>
        <w:t>Нижегородск</w:t>
      </w:r>
      <w:r w:rsidR="00E23ED6">
        <w:rPr>
          <w:rStyle w:val="af7"/>
          <w:rFonts w:asciiTheme="minorHAnsi" w:hAnsiTheme="minorHAnsi" w:cstheme="minorHAnsi"/>
          <w:b w:val="0"/>
          <w:color w:val="27363D"/>
        </w:rPr>
        <w:t>ой</w:t>
      </w:r>
      <w:r w:rsidRPr="00E23ED6">
        <w:rPr>
          <w:rStyle w:val="af7"/>
          <w:rFonts w:asciiTheme="minorHAnsi" w:hAnsiTheme="minorHAnsi" w:cstheme="minorHAnsi"/>
          <w:b w:val="0"/>
          <w:color w:val="27363D"/>
        </w:rPr>
        <w:t xml:space="preserve"> област</w:t>
      </w:r>
      <w:r w:rsidR="00E23ED6">
        <w:rPr>
          <w:rStyle w:val="af7"/>
          <w:rFonts w:asciiTheme="minorHAnsi" w:hAnsiTheme="minorHAnsi" w:cstheme="minorHAnsi"/>
          <w:b w:val="0"/>
          <w:color w:val="27363D"/>
        </w:rPr>
        <w:t xml:space="preserve">и </w:t>
      </w:r>
      <w:r>
        <w:rPr>
          <w:rFonts w:asciiTheme="minorHAnsi" w:hAnsiTheme="minorHAnsi" w:cstheme="minorHAnsi"/>
          <w:color w:val="27363D"/>
        </w:rPr>
        <w:t>попал в «Артек» за грамоты и достижения в области танцевального искусства</w:t>
      </w:r>
      <w:r w:rsidR="00E23ED6">
        <w:rPr>
          <w:rFonts w:asciiTheme="minorHAnsi" w:hAnsiTheme="minorHAnsi" w:cstheme="minorHAnsi"/>
          <w:color w:val="27363D"/>
        </w:rPr>
        <w:t>. Ему шестнадцать лет</w:t>
      </w:r>
      <w:r w:rsidR="00B464D5">
        <w:rPr>
          <w:rFonts w:asciiTheme="minorHAnsi" w:hAnsiTheme="minorHAnsi" w:cstheme="minorHAnsi"/>
          <w:color w:val="27363D"/>
        </w:rPr>
        <w:t>,</w:t>
      </w:r>
      <w:r w:rsidR="00E23ED6">
        <w:rPr>
          <w:rFonts w:asciiTheme="minorHAnsi" w:hAnsiTheme="minorHAnsi" w:cstheme="minorHAnsi"/>
          <w:color w:val="27363D"/>
        </w:rPr>
        <w:t xml:space="preserve"> двенадцать из них он </w:t>
      </w:r>
      <w:r>
        <w:rPr>
          <w:rFonts w:asciiTheme="minorHAnsi" w:hAnsiTheme="minorHAnsi" w:cstheme="minorHAnsi"/>
          <w:color w:val="27363D"/>
        </w:rPr>
        <w:t xml:space="preserve">занимается народными танцами. </w:t>
      </w:r>
      <w:r w:rsidR="00E23ED6">
        <w:rPr>
          <w:rFonts w:asciiTheme="minorHAnsi" w:hAnsiTheme="minorHAnsi" w:cstheme="minorHAnsi"/>
          <w:color w:val="27363D"/>
        </w:rPr>
        <w:t>Школьник</w:t>
      </w:r>
      <w:r>
        <w:rPr>
          <w:rFonts w:asciiTheme="minorHAnsi" w:hAnsiTheme="minorHAnsi" w:cstheme="minorHAnsi"/>
          <w:color w:val="27363D"/>
        </w:rPr>
        <w:t xml:space="preserve"> приехал в детский центр второй раз и призна</w:t>
      </w:r>
      <w:r w:rsidR="00B464D5">
        <w:rPr>
          <w:rFonts w:asciiTheme="minorHAnsi" w:hAnsiTheme="minorHAnsi" w:cstheme="minorHAnsi"/>
          <w:color w:val="27363D"/>
        </w:rPr>
        <w:t>ется</w:t>
      </w:r>
      <w:r>
        <w:rPr>
          <w:rFonts w:asciiTheme="minorHAnsi" w:hAnsiTheme="minorHAnsi" w:cstheme="minorHAnsi"/>
          <w:color w:val="27363D"/>
        </w:rPr>
        <w:t xml:space="preserve">, что ехал на смену с целью победить в конкурсе «Звезда Артека». «Я учусь в 11 классе, с удовольствием приехал в «Артек», чтобы отдохнуть перед началом активной подготовки к экзаменам. </w:t>
      </w:r>
      <w:r w:rsidR="00E23ED6">
        <w:rPr>
          <w:rFonts w:asciiTheme="minorHAnsi" w:hAnsiTheme="minorHAnsi" w:cstheme="minorHAnsi"/>
          <w:color w:val="27363D"/>
        </w:rPr>
        <w:t xml:space="preserve">Я уже был в «Артеке» и </w:t>
      </w:r>
      <w:r>
        <w:rPr>
          <w:rFonts w:asciiTheme="minorHAnsi" w:hAnsiTheme="minorHAnsi" w:cstheme="minorHAnsi"/>
          <w:color w:val="27363D"/>
        </w:rPr>
        <w:t>тоже участвовал в конкурсе «Звезда Артека»</w:t>
      </w:r>
      <w:r w:rsidR="00820DDF">
        <w:rPr>
          <w:rFonts w:asciiTheme="minorHAnsi" w:hAnsiTheme="minorHAnsi" w:cstheme="minorHAnsi"/>
          <w:color w:val="27363D"/>
        </w:rPr>
        <w:t>,</w:t>
      </w:r>
      <w:r>
        <w:rPr>
          <w:rFonts w:asciiTheme="minorHAnsi" w:hAnsiTheme="minorHAnsi" w:cstheme="minorHAnsi"/>
          <w:color w:val="27363D"/>
        </w:rPr>
        <w:t xml:space="preserve"> прошел в финал. </w:t>
      </w:r>
      <w:r w:rsidR="00820DDF">
        <w:rPr>
          <w:rFonts w:asciiTheme="minorHAnsi" w:hAnsiTheme="minorHAnsi" w:cstheme="minorHAnsi"/>
          <w:color w:val="27363D"/>
        </w:rPr>
        <w:t>Рад, что в этот раз</w:t>
      </w:r>
      <w:r>
        <w:rPr>
          <w:rFonts w:asciiTheme="minorHAnsi" w:hAnsiTheme="minorHAnsi" w:cstheme="minorHAnsi"/>
          <w:color w:val="27363D"/>
        </w:rPr>
        <w:t xml:space="preserve"> удалось стать обладателем артековской награды. Уверен, что победить мне помогли ц</w:t>
      </w:r>
      <w:r w:rsidR="00820DDF">
        <w:rPr>
          <w:rFonts w:asciiTheme="minorHAnsi" w:hAnsiTheme="minorHAnsi" w:cstheme="minorHAnsi"/>
          <w:color w:val="27363D"/>
        </w:rPr>
        <w:t xml:space="preserve">елеустремленность и трудолюбие. </w:t>
      </w:r>
      <w:r>
        <w:rPr>
          <w:rFonts w:asciiTheme="minorHAnsi" w:hAnsiTheme="minorHAnsi" w:cstheme="minorHAnsi"/>
          <w:color w:val="27363D"/>
        </w:rPr>
        <w:t>Я попал в морской отряд, это незабываемые эмоции</w:t>
      </w:r>
      <w:r w:rsidR="00820DDF">
        <w:rPr>
          <w:rFonts w:asciiTheme="minorHAnsi" w:hAnsiTheme="minorHAnsi" w:cstheme="minorHAnsi"/>
          <w:color w:val="27363D"/>
        </w:rPr>
        <w:t xml:space="preserve"> на всю жизнь</w:t>
      </w:r>
      <w:r>
        <w:rPr>
          <w:rFonts w:asciiTheme="minorHAnsi" w:hAnsiTheme="minorHAnsi" w:cstheme="minorHAnsi"/>
          <w:color w:val="27363D"/>
        </w:rPr>
        <w:t>. «Артек» стал для меня местом, где я смог</w:t>
      </w:r>
      <w:r w:rsidR="00B464D5">
        <w:rPr>
          <w:rFonts w:asciiTheme="minorHAnsi" w:hAnsiTheme="minorHAnsi" w:cstheme="minorHAnsi"/>
          <w:color w:val="27363D"/>
        </w:rPr>
        <w:t xml:space="preserve"> </w:t>
      </w:r>
      <w:r>
        <w:rPr>
          <w:rFonts w:asciiTheme="minorHAnsi" w:hAnsiTheme="minorHAnsi" w:cstheme="minorHAnsi"/>
          <w:color w:val="27363D"/>
        </w:rPr>
        <w:t>реализовать себя, проверить, на что</w:t>
      </w:r>
      <w:r w:rsidR="00820DDF">
        <w:rPr>
          <w:rFonts w:asciiTheme="minorHAnsi" w:hAnsiTheme="minorHAnsi" w:cstheme="minorHAnsi"/>
          <w:color w:val="27363D"/>
        </w:rPr>
        <w:t xml:space="preserve"> способен. За смену</w:t>
      </w:r>
      <w:r>
        <w:rPr>
          <w:rFonts w:asciiTheme="minorHAnsi" w:hAnsiTheme="minorHAnsi" w:cstheme="minorHAnsi"/>
          <w:color w:val="27363D"/>
        </w:rPr>
        <w:t xml:space="preserve"> научился работать в команде, быть лидером. Мне особенно запомнится творческий бенефис, который организовывал наш отряд, а также конкурс «Звезда Артека».</w:t>
      </w:r>
    </w:p>
    <w:p w14:paraId="7425AE90" w14:textId="77777777" w:rsidR="00367835" w:rsidRDefault="00367835" w:rsidP="005750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047A325" w14:textId="08CBBEC9" w:rsidR="005750C5" w:rsidRPr="00367835" w:rsidRDefault="005750C5" w:rsidP="005750C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367835">
        <w:rPr>
          <w:rFonts w:asciiTheme="minorHAnsi" w:hAnsiTheme="minorHAnsi" w:cstheme="minorHAnsi"/>
          <w:b/>
          <w:bCs/>
          <w:sz w:val="20"/>
          <w:szCs w:val="20"/>
        </w:rPr>
        <w:t>Справочно</w:t>
      </w:r>
      <w:proofErr w:type="spellEnd"/>
    </w:p>
    <w:p w14:paraId="253CB32F" w14:textId="24B2CCE5" w:rsidR="00102BF2" w:rsidRPr="00367835" w:rsidRDefault="00102BF2" w:rsidP="005750C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FD340E" w14:textId="77777777" w:rsidR="003978B9" w:rsidRPr="00367835" w:rsidRDefault="003978B9" w:rsidP="003978B9">
      <w:pPr>
        <w:pStyle w:val="af8"/>
        <w:jc w:val="both"/>
        <w:rPr>
          <w:rStyle w:val="af7"/>
          <w:rFonts w:asciiTheme="minorHAnsi" w:hAnsiTheme="minorHAnsi" w:cstheme="minorHAnsi"/>
          <w:sz w:val="20"/>
          <w:szCs w:val="20"/>
        </w:rPr>
      </w:pPr>
      <w:r w:rsidRPr="00367835">
        <w:rPr>
          <w:rStyle w:val="af7"/>
          <w:rFonts w:asciiTheme="minorHAnsi" w:hAnsiTheme="minorHAnsi" w:cstheme="minorHAnsi"/>
          <w:sz w:val="20"/>
          <w:szCs w:val="20"/>
        </w:rPr>
        <w:t>Меры безопасности</w:t>
      </w:r>
    </w:p>
    <w:p w14:paraId="2DB5CFD4" w14:textId="717A7787" w:rsidR="00102BF2" w:rsidRPr="00367835" w:rsidRDefault="003978B9" w:rsidP="003978B9">
      <w:pPr>
        <w:pStyle w:val="af8"/>
        <w:jc w:val="both"/>
        <w:rPr>
          <w:rStyle w:val="af7"/>
          <w:rFonts w:asciiTheme="minorHAnsi" w:hAnsiTheme="minorHAnsi" w:cstheme="minorHAnsi"/>
          <w:b w:val="0"/>
          <w:sz w:val="20"/>
          <w:szCs w:val="20"/>
        </w:rPr>
      </w:pPr>
      <w:r w:rsidRPr="00367835">
        <w:rPr>
          <w:rStyle w:val="af7"/>
          <w:rFonts w:asciiTheme="minorHAnsi" w:hAnsiTheme="minorHAnsi" w:cstheme="minorHAnsi"/>
          <w:b w:val="0"/>
          <w:sz w:val="20"/>
          <w:szCs w:val="20"/>
        </w:rPr>
        <w:t xml:space="preserve">В </w:t>
      </w:r>
      <w:r w:rsidR="00102BF2" w:rsidRPr="00367835">
        <w:rPr>
          <w:rStyle w:val="af7"/>
          <w:rFonts w:asciiTheme="minorHAnsi" w:hAnsiTheme="minorHAnsi" w:cstheme="minorHAnsi"/>
          <w:b w:val="0"/>
          <w:sz w:val="20"/>
          <w:szCs w:val="20"/>
        </w:rPr>
        <w:t>«Артек</w:t>
      </w:r>
      <w:r w:rsidR="00DD2A72" w:rsidRPr="00367835">
        <w:rPr>
          <w:rStyle w:val="af7"/>
          <w:rFonts w:asciiTheme="minorHAnsi" w:hAnsiTheme="minorHAnsi" w:cstheme="minorHAnsi"/>
          <w:b w:val="0"/>
          <w:sz w:val="20"/>
          <w:szCs w:val="20"/>
        </w:rPr>
        <w:t>е</w:t>
      </w:r>
      <w:r w:rsidR="00102BF2" w:rsidRPr="00367835">
        <w:rPr>
          <w:rStyle w:val="af7"/>
          <w:rFonts w:asciiTheme="minorHAnsi" w:hAnsiTheme="minorHAnsi" w:cstheme="minorHAnsi"/>
          <w:b w:val="0"/>
          <w:sz w:val="20"/>
          <w:szCs w:val="20"/>
        </w:rPr>
        <w:t xml:space="preserve">» особое внимание уделяется безопасности и профилактике распространения вирусных инфекций. Перед заездом детей </w:t>
      </w:r>
      <w:r w:rsidRPr="00367835">
        <w:rPr>
          <w:rStyle w:val="af7"/>
          <w:rFonts w:asciiTheme="minorHAnsi" w:hAnsiTheme="minorHAnsi" w:cstheme="minorHAnsi"/>
          <w:b w:val="0"/>
          <w:sz w:val="20"/>
          <w:szCs w:val="20"/>
        </w:rPr>
        <w:t xml:space="preserve">каждую смену </w:t>
      </w:r>
      <w:r w:rsidR="00102BF2" w:rsidRPr="00367835">
        <w:rPr>
          <w:rStyle w:val="af7"/>
          <w:rFonts w:asciiTheme="minorHAnsi" w:hAnsiTheme="minorHAnsi" w:cstheme="minorHAnsi"/>
          <w:b w:val="0"/>
          <w:sz w:val="20"/>
          <w:szCs w:val="20"/>
        </w:rPr>
        <w:t>проводится полная дезинфекция всех помещений</w:t>
      </w:r>
      <w:r w:rsidRPr="00367835">
        <w:rPr>
          <w:rStyle w:val="af7"/>
          <w:rFonts w:asciiTheme="minorHAnsi" w:hAnsiTheme="minorHAnsi" w:cstheme="minorHAnsi"/>
          <w:b w:val="0"/>
          <w:sz w:val="20"/>
          <w:szCs w:val="20"/>
        </w:rPr>
        <w:t xml:space="preserve"> Международного детского центра.</w:t>
      </w:r>
    </w:p>
    <w:p w14:paraId="392CBE29" w14:textId="673C2316" w:rsidR="00102BF2" w:rsidRPr="00367835" w:rsidRDefault="00102BF2" w:rsidP="003978B9">
      <w:pPr>
        <w:jc w:val="both"/>
        <w:rPr>
          <w:rFonts w:asciiTheme="minorHAnsi" w:hAnsiTheme="minorHAnsi" w:cstheme="minorHAnsi"/>
          <w:sz w:val="20"/>
          <w:szCs w:val="20"/>
        </w:rPr>
      </w:pPr>
      <w:r w:rsidRPr="00367835">
        <w:rPr>
          <w:rFonts w:asciiTheme="minorHAnsi" w:hAnsiTheme="minorHAnsi" w:cstheme="minorHAnsi"/>
          <w:sz w:val="20"/>
          <w:szCs w:val="20"/>
        </w:rPr>
        <w:t>Для безопасности детей в пунктах отправки и прибытия (аэропорт, железнодорожный вокзал, автовокзал) организован «Зеленый коридор». Продолжает действовать четырехпороговый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7AA261F2" w14:textId="2D6BAFE6" w:rsidR="00102BF2" w:rsidRPr="00367835" w:rsidRDefault="00102BF2" w:rsidP="003978B9">
      <w:pPr>
        <w:jc w:val="both"/>
        <w:rPr>
          <w:rFonts w:asciiTheme="minorHAnsi" w:hAnsiTheme="minorHAnsi" w:cstheme="minorHAnsi"/>
          <w:sz w:val="20"/>
          <w:szCs w:val="20"/>
        </w:rPr>
      </w:pPr>
      <w:r w:rsidRPr="00367835">
        <w:rPr>
          <w:rFonts w:asciiTheme="minorHAnsi" w:hAnsiTheme="minorHAnsi" w:cstheme="minorHAnsi"/>
          <w:sz w:val="20"/>
          <w:szCs w:val="20"/>
        </w:rPr>
        <w:t xml:space="preserve">С учётом рекомендаций Роспотребнадзора,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7A6B3738" w14:textId="77777777" w:rsidR="00102BF2" w:rsidRPr="00367835" w:rsidRDefault="00102BF2" w:rsidP="003978B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4A8FD7" w14:textId="77777777" w:rsidR="005750C5" w:rsidRPr="00367835" w:rsidRDefault="005750C5" w:rsidP="005750C5">
      <w:pPr>
        <w:shd w:val="clear" w:color="auto" w:fill="FFFFFF"/>
        <w:rPr>
          <w:rFonts w:asciiTheme="minorHAnsi" w:eastAsia="Times New Roman" w:hAnsiTheme="minorHAnsi" w:cstheme="minorHAnsi"/>
          <w:b/>
          <w:color w:val="212121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327D1D4C" w14:textId="77777777" w:rsidR="005750C5" w:rsidRPr="00367835" w:rsidRDefault="005750C5" w:rsidP="005750C5">
      <w:pPr>
        <w:shd w:val="clear" w:color="auto" w:fill="FFFFFF"/>
        <w:jc w:val="both"/>
        <w:rPr>
          <w:rFonts w:asciiTheme="minorHAnsi" w:eastAsia="Times New Roman" w:hAnsiTheme="minorHAnsi" w:cstheme="minorHAnsi"/>
          <w:color w:val="212121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04D9BF8F" w14:textId="77777777" w:rsidR="005750C5" w:rsidRPr="00367835" w:rsidRDefault="005750C5" w:rsidP="005750C5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sz w:val="20"/>
          <w:szCs w:val="20"/>
          <w:lang w:eastAsia="ru-RU"/>
        </w:rPr>
        <w:t>С 2017 года распределение путевок в Артек происходит исключительно посредством автоматизированной информационной системы «Путевка».</w:t>
      </w:r>
    </w:p>
    <w:p w14:paraId="30968759" w14:textId="77777777" w:rsidR="005750C5" w:rsidRPr="00367835" w:rsidRDefault="005750C5" w:rsidP="005750C5">
      <w:pPr>
        <w:shd w:val="clear" w:color="auto" w:fill="FFFFFF"/>
        <w:jc w:val="both"/>
        <w:rPr>
          <w:rFonts w:asciiTheme="minorHAnsi" w:eastAsia="Times New Roman" w:hAnsiTheme="minorHAnsi" w:cstheme="minorHAnsi"/>
          <w:color w:val="212121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19D3363A" w14:textId="37E474D6" w:rsidR="005750C5" w:rsidRPr="00367835" w:rsidRDefault="005750C5" w:rsidP="005750C5">
      <w:pPr>
        <w:jc w:val="both"/>
        <w:rPr>
          <w:rFonts w:asciiTheme="minorHAnsi" w:eastAsia="Times New Roman" w:hAnsiTheme="minorHAnsi" w:cstheme="minorHAnsi"/>
          <w:color w:val="212121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смены, на которую они направлены,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56D42131" w14:textId="5263119A" w:rsidR="005750C5" w:rsidRPr="00367835" w:rsidRDefault="005750C5" w:rsidP="005750C5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 w:rsidRPr="00367835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три шага</w:t>
      </w:r>
      <w:r w:rsidRPr="00367835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: </w:t>
      </w:r>
    </w:p>
    <w:p w14:paraId="230A31A4" w14:textId="77777777" w:rsidR="005750C5" w:rsidRPr="00367835" w:rsidRDefault="005750C5" w:rsidP="005750C5">
      <w:pPr>
        <w:numPr>
          <w:ilvl w:val="0"/>
          <w:numId w:val="11"/>
        </w:numPr>
        <w:ind w:left="0" w:firstLine="709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36783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367835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 и заполнить профиль.</w:t>
      </w:r>
    </w:p>
    <w:p w14:paraId="591F1613" w14:textId="77777777" w:rsidR="005750C5" w:rsidRPr="00367835" w:rsidRDefault="005750C5" w:rsidP="005750C5">
      <w:pPr>
        <w:numPr>
          <w:ilvl w:val="0"/>
          <w:numId w:val="11"/>
        </w:numPr>
        <w:ind w:left="0" w:firstLine="709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lastRenderedPageBreak/>
        <w:t>Прикрепить достижения</w:t>
      </w:r>
      <w:r w:rsidRPr="00367835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189ECB45" w14:textId="77777777" w:rsidR="005750C5" w:rsidRPr="00367835" w:rsidRDefault="005750C5" w:rsidP="005750C5">
      <w:pPr>
        <w:numPr>
          <w:ilvl w:val="0"/>
          <w:numId w:val="11"/>
        </w:numPr>
        <w:ind w:left="0" w:firstLine="709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 w:rsidRPr="00367835">
        <w:rPr>
          <w:rFonts w:asciiTheme="minorHAnsi" w:eastAsia="Times New Roman" w:hAnsiTheme="minorHAnsi" w:cstheme="minorHAnsi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1EE8CCEB" w14:textId="77777777" w:rsidR="005750C5" w:rsidRPr="00367835" w:rsidRDefault="005750C5" w:rsidP="005750C5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367835">
        <w:rPr>
          <w:rFonts w:asciiTheme="minorHAnsi" w:hAnsiTheme="minorHAnsi" w:cstheme="minorHAnsi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640A0559" w14:textId="62BF6801" w:rsidR="005750C5" w:rsidRPr="00367835" w:rsidRDefault="005750C5" w:rsidP="005750C5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367835">
        <w:rPr>
          <w:rFonts w:asciiTheme="minorHAnsi" w:hAnsiTheme="minorHAnsi" w:cstheme="minorHAnsi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</w:t>
      </w:r>
      <w:r w:rsidR="00B464D5">
        <w:rPr>
          <w:rFonts w:asciiTheme="minorHAnsi" w:hAnsiTheme="minorHAnsi" w:cstheme="minorHAnsi"/>
          <w:sz w:val="20"/>
          <w:szCs w:val="20"/>
        </w:rPr>
        <w:t>ис</w:t>
      </w:r>
      <w:r w:rsidRPr="00367835">
        <w:rPr>
          <w:rFonts w:asciiTheme="minorHAnsi" w:hAnsiTheme="minorHAnsi" w:cstheme="minorHAnsi"/>
          <w:sz w:val="20"/>
          <w:szCs w:val="20"/>
        </w:rPr>
        <w:t>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6F7C0716" w14:textId="6405DDEE" w:rsidR="005750C5" w:rsidRPr="00367835" w:rsidRDefault="005750C5" w:rsidP="005750C5">
      <w:pPr>
        <w:shd w:val="clear" w:color="auto" w:fill="FFFFFF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367835">
        <w:rPr>
          <w:rFonts w:asciiTheme="minorHAnsi" w:hAnsiTheme="minorHAnsi" w:cstheme="minorHAnsi"/>
          <w:sz w:val="20"/>
          <w:szCs w:val="20"/>
        </w:rPr>
        <w:t xml:space="preserve">Распределение путевок в АИС «Путевка» по квоте тематического партнера </w:t>
      </w:r>
      <w:bookmarkStart w:id="0" w:name="_GoBack"/>
      <w:bookmarkEnd w:id="0"/>
      <w:r w:rsidRPr="00367835">
        <w:rPr>
          <w:rFonts w:asciiTheme="minorHAnsi" w:hAnsiTheme="minorHAnsi" w:cstheme="minorHAnsi"/>
          <w:sz w:val="20"/>
          <w:szCs w:val="20"/>
        </w:rPr>
        <w:t>на определенную смену про</w:t>
      </w:r>
      <w:r w:rsidR="00B464D5">
        <w:rPr>
          <w:rFonts w:asciiTheme="minorHAnsi" w:hAnsiTheme="minorHAnsi" w:cstheme="minorHAnsi"/>
          <w:sz w:val="20"/>
          <w:szCs w:val="20"/>
        </w:rPr>
        <w:t>ис</w:t>
      </w:r>
      <w:r w:rsidRPr="00367835">
        <w:rPr>
          <w:rFonts w:asciiTheme="minorHAnsi" w:hAnsiTheme="minorHAnsi" w:cstheme="minorHAnsi"/>
          <w:sz w:val="20"/>
          <w:szCs w:val="20"/>
        </w:rPr>
        <w:t xml:space="preserve">ходит в соответствии с </w:t>
      </w:r>
      <w:r w:rsidRPr="00367835">
        <w:rPr>
          <w:rStyle w:val="markedcontent"/>
          <w:rFonts w:asciiTheme="minorHAnsi" w:hAnsiTheme="minorHAnsi" w:cstheme="minorHAnsi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0428DC72" w14:textId="77777777" w:rsidR="005750C5" w:rsidRPr="00B71A9D" w:rsidRDefault="005750C5" w:rsidP="005750C5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67835">
        <w:rPr>
          <w:rFonts w:asciiTheme="minorHAnsi" w:eastAsia="Times New Roman" w:hAnsiTheme="minorHAnsi" w:cstheme="minorHAnsi"/>
          <w:color w:val="212121"/>
          <w:sz w:val="20"/>
          <w:szCs w:val="20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</w:t>
      </w:r>
      <w:r w:rsidRPr="00B71A9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14:paraId="0E5000B6" w14:textId="4FAC0A44" w:rsidR="00AD503B" w:rsidRPr="00156865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4CEF939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48777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B464D5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B464D5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B464D5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B464D5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B464D5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B464D5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857474" w:rsidRDefault="00530E98" w:rsidP="00793D37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6212" w14:textId="77777777" w:rsidR="00216D1A" w:rsidRDefault="00216D1A" w:rsidP="00A43DD9">
      <w:r>
        <w:separator/>
      </w:r>
    </w:p>
  </w:endnote>
  <w:endnote w:type="continuationSeparator" w:id="0">
    <w:p w14:paraId="37EEDE31" w14:textId="77777777" w:rsidR="00216D1A" w:rsidRDefault="00216D1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CBAF" w14:textId="77777777" w:rsidR="00216D1A" w:rsidRDefault="00216D1A" w:rsidP="00A43DD9">
      <w:r>
        <w:separator/>
      </w:r>
    </w:p>
  </w:footnote>
  <w:footnote w:type="continuationSeparator" w:id="0">
    <w:p w14:paraId="6893D8EF" w14:textId="77777777" w:rsidR="00216D1A" w:rsidRDefault="00216D1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5520A"/>
    <w:rsid w:val="00071BAB"/>
    <w:rsid w:val="00074B75"/>
    <w:rsid w:val="0007747B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43192"/>
    <w:rsid w:val="00155592"/>
    <w:rsid w:val="00156865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6D1A"/>
    <w:rsid w:val="002171C4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0A37"/>
    <w:rsid w:val="002C1CA7"/>
    <w:rsid w:val="002C3203"/>
    <w:rsid w:val="002D37ED"/>
    <w:rsid w:val="002E2627"/>
    <w:rsid w:val="002F0A1E"/>
    <w:rsid w:val="002F3959"/>
    <w:rsid w:val="002F6D9D"/>
    <w:rsid w:val="00302FA4"/>
    <w:rsid w:val="00303AEF"/>
    <w:rsid w:val="00306C9A"/>
    <w:rsid w:val="00310362"/>
    <w:rsid w:val="00320B3B"/>
    <w:rsid w:val="00326AB7"/>
    <w:rsid w:val="00331644"/>
    <w:rsid w:val="00341BF8"/>
    <w:rsid w:val="003443EA"/>
    <w:rsid w:val="0036089F"/>
    <w:rsid w:val="003648A0"/>
    <w:rsid w:val="00365CC7"/>
    <w:rsid w:val="00367835"/>
    <w:rsid w:val="00372098"/>
    <w:rsid w:val="00375694"/>
    <w:rsid w:val="0038078C"/>
    <w:rsid w:val="00382958"/>
    <w:rsid w:val="00385AE4"/>
    <w:rsid w:val="003922B7"/>
    <w:rsid w:val="00392911"/>
    <w:rsid w:val="003978B9"/>
    <w:rsid w:val="003A1253"/>
    <w:rsid w:val="003A3132"/>
    <w:rsid w:val="003C16BB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87773"/>
    <w:rsid w:val="004A66AD"/>
    <w:rsid w:val="004C22A0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537A2"/>
    <w:rsid w:val="0055486C"/>
    <w:rsid w:val="005750C5"/>
    <w:rsid w:val="00582BA3"/>
    <w:rsid w:val="00592FFE"/>
    <w:rsid w:val="00596A8D"/>
    <w:rsid w:val="005A0F28"/>
    <w:rsid w:val="005A7C9B"/>
    <w:rsid w:val="005B5943"/>
    <w:rsid w:val="005D5759"/>
    <w:rsid w:val="005E1A31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212E"/>
    <w:rsid w:val="00667D67"/>
    <w:rsid w:val="0067517D"/>
    <w:rsid w:val="00683945"/>
    <w:rsid w:val="00685E30"/>
    <w:rsid w:val="00694F05"/>
    <w:rsid w:val="00695567"/>
    <w:rsid w:val="006A4C0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F6B63"/>
    <w:rsid w:val="00707836"/>
    <w:rsid w:val="007135B8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10BF7"/>
    <w:rsid w:val="00814969"/>
    <w:rsid w:val="00820DDF"/>
    <w:rsid w:val="008341C1"/>
    <w:rsid w:val="008360F0"/>
    <w:rsid w:val="00853611"/>
    <w:rsid w:val="00857474"/>
    <w:rsid w:val="00862660"/>
    <w:rsid w:val="0086323B"/>
    <w:rsid w:val="0086575F"/>
    <w:rsid w:val="0087278F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591"/>
    <w:rsid w:val="009C4F77"/>
    <w:rsid w:val="009C66AF"/>
    <w:rsid w:val="009D00EB"/>
    <w:rsid w:val="009D767B"/>
    <w:rsid w:val="009E02AA"/>
    <w:rsid w:val="009E1F92"/>
    <w:rsid w:val="009E22FC"/>
    <w:rsid w:val="009E5280"/>
    <w:rsid w:val="00A00B72"/>
    <w:rsid w:val="00A2105F"/>
    <w:rsid w:val="00A43DD9"/>
    <w:rsid w:val="00A5277A"/>
    <w:rsid w:val="00A6220F"/>
    <w:rsid w:val="00A656AD"/>
    <w:rsid w:val="00A65991"/>
    <w:rsid w:val="00A7116B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AF4"/>
    <w:rsid w:val="00B26E04"/>
    <w:rsid w:val="00B42ADA"/>
    <w:rsid w:val="00B43703"/>
    <w:rsid w:val="00B464D5"/>
    <w:rsid w:val="00B542EE"/>
    <w:rsid w:val="00B54989"/>
    <w:rsid w:val="00B564E7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E6D08"/>
    <w:rsid w:val="00BF4247"/>
    <w:rsid w:val="00BF5B12"/>
    <w:rsid w:val="00C01451"/>
    <w:rsid w:val="00C01742"/>
    <w:rsid w:val="00C14AC1"/>
    <w:rsid w:val="00C226E9"/>
    <w:rsid w:val="00C26B55"/>
    <w:rsid w:val="00C40FAE"/>
    <w:rsid w:val="00C521C3"/>
    <w:rsid w:val="00C54A09"/>
    <w:rsid w:val="00C577F9"/>
    <w:rsid w:val="00C64047"/>
    <w:rsid w:val="00C77DB0"/>
    <w:rsid w:val="00C82963"/>
    <w:rsid w:val="00C841BE"/>
    <w:rsid w:val="00C9041C"/>
    <w:rsid w:val="00C90448"/>
    <w:rsid w:val="00C92B41"/>
    <w:rsid w:val="00C95B0A"/>
    <w:rsid w:val="00CA5544"/>
    <w:rsid w:val="00CA59AA"/>
    <w:rsid w:val="00CB1378"/>
    <w:rsid w:val="00CC36BC"/>
    <w:rsid w:val="00CD66B0"/>
    <w:rsid w:val="00CE2C1A"/>
    <w:rsid w:val="00CE57E9"/>
    <w:rsid w:val="00CF59C0"/>
    <w:rsid w:val="00D02914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79D0"/>
    <w:rsid w:val="00DD2220"/>
    <w:rsid w:val="00DD2A72"/>
    <w:rsid w:val="00DD3D46"/>
    <w:rsid w:val="00DD6CDF"/>
    <w:rsid w:val="00DE11EA"/>
    <w:rsid w:val="00DE2DF3"/>
    <w:rsid w:val="00DE7BA5"/>
    <w:rsid w:val="00DF2307"/>
    <w:rsid w:val="00DF2ABF"/>
    <w:rsid w:val="00E00C81"/>
    <w:rsid w:val="00E03EA7"/>
    <w:rsid w:val="00E13F5C"/>
    <w:rsid w:val="00E14F82"/>
    <w:rsid w:val="00E2163E"/>
    <w:rsid w:val="00E23ED6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0BF8"/>
    <w:rsid w:val="00F12630"/>
    <w:rsid w:val="00F166DD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9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44AB-A629-4B56-9E5D-947401F3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cp:lastPrinted>2022-01-19T08:54:00Z</cp:lastPrinted>
  <dcterms:created xsi:type="dcterms:W3CDTF">2022-02-09T08:45:00Z</dcterms:created>
  <dcterms:modified xsi:type="dcterms:W3CDTF">2022-02-09T11:49:00Z</dcterms:modified>
</cp:coreProperties>
</file>