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7C" w:rsidRDefault="002D547C" w:rsidP="002D547C">
      <w:pPr>
        <w:pStyle w:val="msonormalmailrucssattributepostfixmailrucssattributepostfix"/>
        <w:jc w:val="center"/>
        <w:rPr>
          <w:color w:val="000000"/>
        </w:rPr>
      </w:pPr>
      <w:r>
        <w:rPr>
          <w:rFonts w:ascii="Georgia" w:hAnsi="Georgia"/>
          <w:b/>
          <w:bCs/>
          <w:noProof/>
          <w:color w:val="000000"/>
        </w:rPr>
        <w:drawing>
          <wp:inline distT="0" distB="0" distL="0" distR="0">
            <wp:extent cx="4876800" cy="1238250"/>
            <wp:effectExtent l="0" t="0" r="0" b="0"/>
            <wp:docPr id="6" name="Рисунок 6" descr="cid:image001.png@01D3C4F4.458C1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1.png@01D3C4F4.458C18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7C" w:rsidRDefault="002D547C" w:rsidP="002D547C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Пресс-релиз</w:t>
      </w:r>
    </w:p>
    <w:p w:rsidR="002D547C" w:rsidRDefault="00EF12E1" w:rsidP="002D547C">
      <w:pPr>
        <w:shd w:val="clear" w:color="auto" w:fill="FFFFFF"/>
        <w:spacing w:after="240"/>
        <w:jc w:val="center"/>
        <w:rPr>
          <w:color w:val="000000"/>
        </w:rPr>
      </w:pPr>
      <w:r>
        <w:rPr>
          <w:rFonts w:ascii="Georgia" w:hAnsi="Georgia"/>
          <w:b/>
          <w:bCs/>
          <w:color w:val="000000"/>
        </w:rPr>
        <w:t>«</w:t>
      </w:r>
      <w:r w:rsidR="002D547C">
        <w:rPr>
          <w:rFonts w:ascii="Georgia" w:hAnsi="Georgia"/>
          <w:b/>
          <w:bCs/>
          <w:color w:val="000000"/>
        </w:rPr>
        <w:t>Мы начали создание Российского междунар</w:t>
      </w:r>
      <w:r>
        <w:rPr>
          <w:rFonts w:ascii="Georgia" w:hAnsi="Georgia"/>
          <w:b/>
          <w:bCs/>
          <w:color w:val="000000"/>
        </w:rPr>
        <w:t>одного рейтинга детских лагерей»</w:t>
      </w:r>
      <w:r w:rsidR="002D547C">
        <w:rPr>
          <w:rFonts w:ascii="Georgia" w:hAnsi="Georgia"/>
          <w:b/>
          <w:bCs/>
          <w:color w:val="000000"/>
        </w:rPr>
        <w:t xml:space="preserve"> - директор </w:t>
      </w:r>
      <w:r>
        <w:rPr>
          <w:rFonts w:ascii="Georgia" w:hAnsi="Georgia"/>
          <w:b/>
          <w:bCs/>
          <w:color w:val="000000"/>
        </w:rPr>
        <w:t>«Артека»</w:t>
      </w:r>
    </w:p>
    <w:p w:rsidR="002D547C" w:rsidRDefault="002D547C" w:rsidP="002D547C">
      <w:pPr>
        <w:pStyle w:val="msonormalmailrucssattributepostfix"/>
        <w:jc w:val="center"/>
        <w:rPr>
          <w:color w:val="000000"/>
        </w:rPr>
      </w:pPr>
      <w:r>
        <w:rPr>
          <w:rFonts w:ascii="Georgia" w:hAnsi="Georgia"/>
          <w:color w:val="000000"/>
          <w:sz w:val="22"/>
          <w:szCs w:val="22"/>
        </w:rPr>
        <w:t>1</w:t>
      </w:r>
      <w:r w:rsidRPr="002D547C">
        <w:rPr>
          <w:rFonts w:ascii="Georgia" w:hAnsi="Georgia"/>
          <w:color w:val="000000"/>
          <w:sz w:val="22"/>
          <w:szCs w:val="22"/>
        </w:rPr>
        <w:t>9</w:t>
      </w:r>
      <w:r>
        <w:rPr>
          <w:rFonts w:ascii="Georgia" w:hAnsi="Georgia"/>
          <w:color w:val="000000"/>
          <w:sz w:val="22"/>
          <w:szCs w:val="22"/>
        </w:rPr>
        <w:t xml:space="preserve"> апреля 2018 г.</w:t>
      </w:r>
    </w:p>
    <w:p w:rsidR="002D547C" w:rsidRDefault="002D547C" w:rsidP="002D547C">
      <w:pPr>
        <w:pStyle w:val="msonormalmailrucssattributepostfix"/>
        <w:jc w:val="center"/>
        <w:rPr>
          <w:color w:val="000000"/>
        </w:rPr>
      </w:pPr>
    </w:p>
    <w:p w:rsidR="002D547C" w:rsidRDefault="002D547C" w:rsidP="002D547C">
      <w:pPr>
        <w:spacing w:before="120" w:after="120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>18 апреля 2018 года</w:t>
      </w:r>
      <w:r w:rsidR="00EF12E1" w:rsidRPr="00EF12E1">
        <w:rPr>
          <w:rFonts w:ascii="Georgia" w:hAnsi="Georgia"/>
          <w:bCs/>
          <w:color w:val="000000"/>
        </w:rPr>
        <w:t>,</w:t>
      </w:r>
      <w:r>
        <w:rPr>
          <w:rFonts w:ascii="Georgia" w:hAnsi="Georgia"/>
          <w:color w:val="000000"/>
        </w:rPr>
        <w:t xml:space="preserve"> в первый день работы </w:t>
      </w:r>
      <w:r w:rsidR="00EF12E1">
        <w:rPr>
          <w:rFonts w:ascii="Georgia" w:hAnsi="Georgia"/>
          <w:color w:val="000000"/>
        </w:rPr>
        <w:t>Московского международного салона образования (ММСО),</w:t>
      </w:r>
      <w:r>
        <w:rPr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директор МДЦ «Артек» Алексей Каспржак объявил о начале создания Российского международного рейтинга детских лагерей.</w:t>
      </w:r>
      <w:r>
        <w:rPr>
          <w:rFonts w:ascii="Georgia" w:hAnsi="Georgia"/>
          <w:color w:val="000000"/>
        </w:rPr>
        <w:t xml:space="preserve"> По его словам, данный глобальный академический рейтинг </w:t>
      </w:r>
      <w:r>
        <w:rPr>
          <w:rFonts w:ascii="Georgia" w:hAnsi="Georgia"/>
          <w:b/>
          <w:bCs/>
          <w:color w:val="000000"/>
        </w:rPr>
        <w:t>усилит конкурентные позиции российского образования за рубежом</w:t>
      </w:r>
      <w:r>
        <w:rPr>
          <w:rFonts w:ascii="Georgia" w:hAnsi="Georgia"/>
          <w:color w:val="000000"/>
        </w:rPr>
        <w:t xml:space="preserve">, поскольку </w:t>
      </w:r>
      <w:r>
        <w:rPr>
          <w:rFonts w:ascii="Georgia" w:hAnsi="Georgia"/>
          <w:b/>
          <w:bCs/>
          <w:color w:val="000000"/>
        </w:rPr>
        <w:t>наши лагеря и дополнительное образование в целом занимают лидирующие позиции в мире.</w:t>
      </w:r>
    </w:p>
    <w:p w:rsidR="002D547C" w:rsidRDefault="002D547C" w:rsidP="002D547C">
      <w:pPr>
        <w:spacing w:before="120" w:after="120"/>
        <w:jc w:val="both"/>
        <w:rPr>
          <w:color w:val="000000"/>
        </w:rPr>
      </w:pPr>
      <w:r>
        <w:rPr>
          <w:rFonts w:ascii="Georgia" w:hAnsi="Georgia"/>
          <w:color w:val="000000"/>
        </w:rPr>
        <w:t xml:space="preserve">Выступая на панельной дискуссии </w:t>
      </w:r>
      <w:proofErr w:type="spellStart"/>
      <w:r>
        <w:rPr>
          <w:rFonts w:ascii="Georgia" w:hAnsi="Georgia"/>
          <w:color w:val="000000"/>
        </w:rPr>
        <w:t>Минобрнауки</w:t>
      </w:r>
      <w:proofErr w:type="spellEnd"/>
      <w:r>
        <w:rPr>
          <w:rFonts w:ascii="Georgia" w:hAnsi="Georgia"/>
          <w:color w:val="000000"/>
        </w:rPr>
        <w:t xml:space="preserve"> России «Международное сотрудничество в сфере детского отдыха», </w:t>
      </w:r>
      <w:r>
        <w:rPr>
          <w:rFonts w:ascii="Georgia" w:hAnsi="Georgia"/>
          <w:b/>
          <w:bCs/>
          <w:color w:val="000000"/>
        </w:rPr>
        <w:t>Алексей Каспржак</w:t>
      </w:r>
      <w:r>
        <w:rPr>
          <w:rFonts w:ascii="Georgia" w:hAnsi="Georgia"/>
          <w:color w:val="000000"/>
        </w:rPr>
        <w:t xml:space="preserve"> сказал: «Целесообразно показать в мире </w:t>
      </w:r>
      <w:r>
        <w:rPr>
          <w:rFonts w:ascii="Georgia" w:hAnsi="Georgia"/>
          <w:color w:val="000000"/>
          <w:sz w:val="27"/>
          <w:szCs w:val="27"/>
        </w:rPr>
        <w:t>систему наших</w:t>
      </w:r>
      <w:r>
        <w:rPr>
          <w:rFonts w:ascii="Georgia" w:hAnsi="Georgia"/>
          <w:b/>
          <w:bCs/>
          <w:color w:val="000000"/>
          <w:sz w:val="27"/>
          <w:szCs w:val="27"/>
        </w:rPr>
        <w:t xml:space="preserve"> лагерей как конкурентоспособный</w:t>
      </w: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 xml:space="preserve"> интерфейс</w:t>
      </w:r>
      <w:r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росси</w:t>
      </w:r>
      <w:r>
        <w:rPr>
          <w:rFonts w:ascii="Georgia" w:hAnsi="Georgia"/>
          <w:b/>
          <w:bCs/>
          <w:color w:val="000000"/>
          <w:sz w:val="27"/>
          <w:szCs w:val="27"/>
        </w:rPr>
        <w:t>йской образовательной системы</w:t>
      </w:r>
      <w:r>
        <w:rPr>
          <w:rFonts w:ascii="Georgia" w:hAnsi="Georgia"/>
          <w:color w:val="000000"/>
        </w:rPr>
        <w:t xml:space="preserve">. И мы с рядом партнеров сегодня </w:t>
      </w:r>
      <w:r>
        <w:rPr>
          <w:rFonts w:ascii="Georgia" w:hAnsi="Georgia"/>
          <w:b/>
          <w:bCs/>
          <w:color w:val="000000"/>
        </w:rPr>
        <w:t>обсуждаем вопрос формирования Международного рейтинга</w:t>
      </w:r>
      <w:r>
        <w:rPr>
          <w:rFonts w:ascii="Georgia" w:hAnsi="Georgia"/>
          <w:color w:val="000000"/>
        </w:rPr>
        <w:t>, который смог бы представить наше образование во внешнем контуре».</w:t>
      </w:r>
    </w:p>
    <w:p w:rsidR="002D547C" w:rsidRDefault="002D547C" w:rsidP="002D547C">
      <w:pPr>
        <w:spacing w:before="120" w:after="120"/>
        <w:jc w:val="both"/>
        <w:rPr>
          <w:color w:val="000000"/>
        </w:rPr>
      </w:pPr>
      <w:r>
        <w:rPr>
          <w:rFonts w:ascii="Georgia" w:hAnsi="Georgia"/>
          <w:color w:val="000000"/>
        </w:rPr>
        <w:t xml:space="preserve">Директор «Артека» пояснил, что </w:t>
      </w:r>
      <w:r>
        <w:rPr>
          <w:rFonts w:ascii="Georgia" w:hAnsi="Georgia"/>
          <w:b/>
          <w:bCs/>
          <w:color w:val="000000"/>
        </w:rPr>
        <w:t>Россия обладает «уникальной системой дополнительного образования и уникальной системой детских лагерей</w:t>
      </w:r>
      <w:r>
        <w:rPr>
          <w:rFonts w:ascii="Georgia" w:hAnsi="Georgia"/>
          <w:color w:val="000000"/>
        </w:rPr>
        <w:t xml:space="preserve">»: «Их поддержка, не только федеральная, но и весь существующий комплекс поддержки, не имеет аналогов в мире. Здесь мы </w:t>
      </w:r>
      <w:r>
        <w:rPr>
          <w:rFonts w:ascii="Georgia" w:hAnsi="Georgia"/>
          <w:b/>
          <w:bCs/>
          <w:color w:val="000000"/>
        </w:rPr>
        <w:t>будем однозначно занимать лидирующие позиции</w:t>
      </w:r>
      <w:r>
        <w:rPr>
          <w:rFonts w:ascii="Georgia" w:hAnsi="Georgia"/>
          <w:color w:val="000000"/>
        </w:rPr>
        <w:t>».</w:t>
      </w:r>
    </w:p>
    <w:p w:rsidR="002D547C" w:rsidRDefault="002D547C" w:rsidP="002D547C">
      <w:pPr>
        <w:spacing w:before="120" w:after="120"/>
        <w:jc w:val="both"/>
        <w:rPr>
          <w:color w:val="000000"/>
        </w:rPr>
      </w:pPr>
      <w:r>
        <w:rPr>
          <w:rFonts w:ascii="Georgia" w:hAnsi="Georgia"/>
          <w:color w:val="000000"/>
        </w:rPr>
        <w:t xml:space="preserve">По мнению </w:t>
      </w:r>
      <w:r>
        <w:rPr>
          <w:rFonts w:ascii="Georgia" w:hAnsi="Georgia"/>
          <w:b/>
          <w:bCs/>
          <w:color w:val="000000"/>
        </w:rPr>
        <w:t>А.</w:t>
      </w:r>
      <w:r w:rsidR="00EF12E1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Каспржака</w:t>
      </w:r>
      <w:r>
        <w:rPr>
          <w:rFonts w:ascii="Georgia" w:hAnsi="Georgia"/>
          <w:color w:val="000000"/>
        </w:rPr>
        <w:t xml:space="preserve">, наряду с укреплением международной </w:t>
      </w:r>
      <w:r>
        <w:rPr>
          <w:rFonts w:ascii="Georgia" w:hAnsi="Georgia"/>
          <w:b/>
          <w:bCs/>
          <w:color w:val="000000"/>
        </w:rPr>
        <w:t>репутации</w:t>
      </w:r>
      <w:r>
        <w:rPr>
          <w:rFonts w:ascii="Georgia" w:hAnsi="Georgia"/>
          <w:color w:val="000000"/>
        </w:rPr>
        <w:t xml:space="preserve"> российского образования, </w:t>
      </w:r>
      <w:r>
        <w:rPr>
          <w:rFonts w:ascii="Georgia" w:hAnsi="Georgia"/>
          <w:b/>
          <w:bCs/>
          <w:color w:val="000000"/>
        </w:rPr>
        <w:t xml:space="preserve">запуск </w:t>
      </w:r>
      <w:r>
        <w:rPr>
          <w:rFonts w:ascii="Georgia" w:hAnsi="Georgia"/>
          <w:color w:val="000000"/>
        </w:rPr>
        <w:t xml:space="preserve">глобального </w:t>
      </w:r>
      <w:r>
        <w:rPr>
          <w:rFonts w:ascii="Georgia" w:hAnsi="Georgia"/>
          <w:b/>
          <w:bCs/>
          <w:color w:val="000000"/>
        </w:rPr>
        <w:t>рейтинга лагерей</w:t>
      </w:r>
      <w:r>
        <w:rPr>
          <w:rFonts w:ascii="Georgia" w:hAnsi="Georgia"/>
          <w:color w:val="000000"/>
        </w:rPr>
        <w:t xml:space="preserve"> послужит усилению отечественной </w:t>
      </w:r>
      <w:r>
        <w:rPr>
          <w:rFonts w:ascii="Georgia" w:hAnsi="Georgia"/>
          <w:b/>
          <w:bCs/>
          <w:color w:val="000000"/>
        </w:rPr>
        <w:t>образовательной отрасли</w:t>
      </w:r>
      <w:r>
        <w:rPr>
          <w:rFonts w:ascii="Georgia" w:hAnsi="Georgia"/>
          <w:color w:val="000000"/>
        </w:rPr>
        <w:t xml:space="preserve"> и активизации </w:t>
      </w:r>
      <w:r>
        <w:rPr>
          <w:rFonts w:ascii="Georgia" w:hAnsi="Georgia"/>
          <w:b/>
          <w:bCs/>
          <w:color w:val="000000"/>
        </w:rPr>
        <w:t>экспорта образовательных услуг</w:t>
      </w:r>
      <w:r w:rsidR="00EF12E1">
        <w:rPr>
          <w:rFonts w:ascii="Georgia" w:hAnsi="Georgia"/>
          <w:color w:val="000000"/>
        </w:rPr>
        <w:t>:</w:t>
      </w:r>
    </w:p>
    <w:p w:rsidR="002D547C" w:rsidRDefault="002D547C" w:rsidP="002D547C">
      <w:pPr>
        <w:spacing w:before="120" w:after="120"/>
        <w:jc w:val="both"/>
        <w:rPr>
          <w:color w:val="000000"/>
        </w:rPr>
      </w:pPr>
      <w:r>
        <w:rPr>
          <w:rFonts w:ascii="Georgia" w:hAnsi="Georgia"/>
          <w:color w:val="000000"/>
        </w:rPr>
        <w:t xml:space="preserve">«Это позволит привлечь </w:t>
      </w:r>
      <w:r>
        <w:rPr>
          <w:rFonts w:ascii="Georgia" w:hAnsi="Georgia"/>
          <w:b/>
          <w:bCs/>
          <w:color w:val="000000"/>
        </w:rPr>
        <w:t>больше интереса</w:t>
      </w:r>
      <w:r>
        <w:rPr>
          <w:rFonts w:ascii="Georgia" w:hAnsi="Georgia"/>
          <w:color w:val="000000"/>
        </w:rPr>
        <w:t xml:space="preserve"> к нашей системе, которая в этом нуждается: по нашим оценкам, рынок, который сейчас существует, недоразвит, его можно развивать дальше, </w:t>
      </w:r>
      <w:r>
        <w:rPr>
          <w:rFonts w:ascii="Georgia" w:hAnsi="Georgia"/>
          <w:b/>
          <w:bCs/>
          <w:color w:val="000000"/>
        </w:rPr>
        <w:t>привлекать сюда инвестиции</w:t>
      </w:r>
      <w:r>
        <w:rPr>
          <w:rFonts w:ascii="Georgia" w:hAnsi="Georgia"/>
          <w:color w:val="000000"/>
        </w:rPr>
        <w:t>. Но чтобы это делать серьезным образом, точно так же, как мы говорим о детях, мы должны это строить в международном контексте».</w:t>
      </w:r>
    </w:p>
    <w:p w:rsidR="002D547C" w:rsidRDefault="002D547C" w:rsidP="002D547C">
      <w:pPr>
        <w:spacing w:before="120" w:after="120"/>
        <w:jc w:val="both"/>
        <w:rPr>
          <w:color w:val="000000"/>
        </w:rPr>
      </w:pPr>
      <w:r>
        <w:rPr>
          <w:rFonts w:ascii="Georgia" w:hAnsi="Georgia"/>
          <w:color w:val="000000"/>
        </w:rPr>
        <w:t>«Если нам удастся представить нашу систему лагерей и дополнительного образования в целом в международном поле и обеспечить к ней интерес, то это станет фактором роста отрасли</w:t>
      </w:r>
      <w:proofErr w:type="gramStart"/>
      <w:r>
        <w:rPr>
          <w:rFonts w:ascii="Georgia" w:hAnsi="Georgia"/>
          <w:color w:val="000000"/>
        </w:rPr>
        <w:t>»,-</w:t>
      </w:r>
      <w:proofErr w:type="gramEnd"/>
      <w:r>
        <w:rPr>
          <w:rFonts w:ascii="Georgia" w:hAnsi="Georgia"/>
          <w:color w:val="000000"/>
        </w:rPr>
        <w:t xml:space="preserve"> заключил </w:t>
      </w:r>
      <w:r>
        <w:rPr>
          <w:rFonts w:ascii="Georgia" w:hAnsi="Georgia"/>
          <w:b/>
          <w:bCs/>
          <w:color w:val="000000"/>
        </w:rPr>
        <w:t>А.</w:t>
      </w:r>
      <w:r w:rsidR="00EF12E1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Каспржак</w:t>
      </w:r>
      <w:r>
        <w:rPr>
          <w:rFonts w:ascii="Georgia" w:hAnsi="Georgia"/>
          <w:color w:val="000000"/>
        </w:rPr>
        <w:t>.</w:t>
      </w:r>
    </w:p>
    <w:p w:rsidR="002D547C" w:rsidRDefault="002D547C" w:rsidP="002D547C">
      <w:pPr>
        <w:spacing w:before="120" w:after="120"/>
        <w:jc w:val="both"/>
        <w:rPr>
          <w:color w:val="000000"/>
        </w:rPr>
      </w:pPr>
    </w:p>
    <w:p w:rsidR="002D547C" w:rsidRDefault="00EF12E1" w:rsidP="002D547C">
      <w:pPr>
        <w:spacing w:before="120"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lastRenderedPageBreak/>
        <w:t>Информационные</w:t>
      </w:r>
      <w:r w:rsidR="002D547C">
        <w:rPr>
          <w:rFonts w:ascii="Georgia" w:hAnsi="Georgia"/>
          <w:b/>
          <w:bCs/>
          <w:color w:val="000000"/>
          <w:sz w:val="22"/>
          <w:szCs w:val="22"/>
        </w:rPr>
        <w:t xml:space="preserve"> па</w:t>
      </w:r>
      <w:r>
        <w:rPr>
          <w:rFonts w:ascii="Georgia" w:hAnsi="Georgia"/>
          <w:b/>
          <w:bCs/>
          <w:color w:val="000000"/>
          <w:sz w:val="22"/>
          <w:szCs w:val="22"/>
        </w:rPr>
        <w:t>ртнеры</w:t>
      </w:r>
      <w:r w:rsidR="002D547C">
        <w:rPr>
          <w:rFonts w:ascii="Georgia" w:hAnsi="Georgia" w:cs="Tahoma"/>
          <w:color w:val="000000"/>
          <w:sz w:val="22"/>
          <w:szCs w:val="22"/>
        </w:rPr>
        <w:t xml:space="preserve"> участия «Артека» в ММСО-2018:</w:t>
      </w:r>
    </w:p>
    <w:p w:rsidR="002D547C" w:rsidRDefault="002D547C" w:rsidP="002D547C">
      <w:pPr>
        <w:spacing w:after="120" w:line="240" w:lineRule="atLeast"/>
        <w:jc w:val="both"/>
        <w:rPr>
          <w:color w:val="000000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438275" cy="676275"/>
            <wp:effectExtent l="0" t="0" r="9525" b="9525"/>
            <wp:docPr id="5" name="Рисунок 5" descr="cid:image002.jpg@01D3C82D.5862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C82D.586231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</w:t>
      </w:r>
      <w:r>
        <w:rPr>
          <w:noProof/>
          <w:color w:val="000000"/>
        </w:rPr>
        <w:drawing>
          <wp:inline distT="0" distB="0" distL="0" distR="0">
            <wp:extent cx="1533525" cy="561975"/>
            <wp:effectExtent l="0" t="0" r="9525" b="9525"/>
            <wp:docPr id="4" name="Рисунок 4" descr="cid:image003.jpg@01D3C82D.5862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3C82D.586231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324100" cy="352425"/>
            <wp:effectExtent l="0" t="0" r="0" b="9525"/>
            <wp:docPr id="3" name="Рисунок 3" descr="cid:image004.jpg@01D3C82D.5862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3C82D.586231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</w:t>
      </w:r>
      <w:r>
        <w:rPr>
          <w:noProof/>
          <w:color w:val="000000"/>
        </w:rPr>
        <w:drawing>
          <wp:inline distT="0" distB="0" distL="0" distR="0">
            <wp:extent cx="1123950" cy="542925"/>
            <wp:effectExtent l="0" t="0" r="0" b="0"/>
            <wp:docPr id="2" name="Рисунок 2" descr="cid:image005.png@01D3C82D.5862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3C82D.586231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</w:t>
      </w:r>
      <w:r>
        <w:rPr>
          <w:noProof/>
          <w:color w:val="000000"/>
        </w:rPr>
        <w:drawing>
          <wp:inline distT="0" distB="0" distL="0" distR="0">
            <wp:extent cx="1019175" cy="457200"/>
            <wp:effectExtent l="0" t="0" r="9525" b="0"/>
            <wp:docPr id="1" name="Рисунок 1" descr="cid:image006.jpg@01D3C82D.5862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3C82D.586231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7C" w:rsidRDefault="002D547C" w:rsidP="002D547C">
      <w:pPr>
        <w:spacing w:before="240"/>
        <w:jc w:val="both"/>
        <w:rPr>
          <w:color w:val="000000"/>
        </w:rPr>
      </w:pPr>
    </w:p>
    <w:p w:rsidR="002D547C" w:rsidRDefault="002D547C" w:rsidP="002D54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2D547C" w:rsidRDefault="002D547C" w:rsidP="002D54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70C0"/>
          <w:sz w:val="20"/>
          <w:szCs w:val="20"/>
        </w:rPr>
        <w:t>Пресс-служба «Артека»</w:t>
      </w:r>
    </w:p>
    <w:p w:rsidR="002D547C" w:rsidRDefault="002D547C" w:rsidP="002D54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0"/>
          <w:szCs w:val="20"/>
        </w:rPr>
        <w:t>в Москве:+7 9063838969,          </w:t>
      </w:r>
      <w:hyperlink r:id="rId16" w:tgtFrame="_blank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2D547C" w:rsidRDefault="002D547C" w:rsidP="002D54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0"/>
          <w:szCs w:val="20"/>
        </w:rPr>
        <w:t>в Крыму:  </w:t>
      </w:r>
      <w:r>
        <w:rPr>
          <w:rStyle w:val="js-phone-numbermailrucssattributepostfix"/>
          <w:rFonts w:ascii="Georgia" w:hAnsi="Georgia"/>
          <w:color w:val="000000"/>
          <w:sz w:val="20"/>
          <w:szCs w:val="20"/>
        </w:rPr>
        <w:t>+7 978 7340444</w:t>
      </w:r>
      <w:r>
        <w:rPr>
          <w:rFonts w:ascii="Georgia" w:hAnsi="Georgia"/>
          <w:color w:val="000000"/>
          <w:sz w:val="20"/>
          <w:szCs w:val="20"/>
        </w:rPr>
        <w:t>,         </w:t>
      </w:r>
      <w:hyperlink r:id="rId17" w:tgtFrame="_blank" w:history="1">
        <w:r>
          <w:rPr>
            <w:rStyle w:val="a3"/>
            <w:rFonts w:ascii="Georgia" w:hAnsi="Georgia"/>
            <w:sz w:val="20"/>
            <w:szCs w:val="20"/>
          </w:rPr>
          <w:t>press@artek.org</w:t>
        </w:r>
      </w:hyperlink>
    </w:p>
    <w:p w:rsidR="002D547C" w:rsidRDefault="002D547C" w:rsidP="002D54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2D547C" w:rsidRDefault="002D547C" w:rsidP="002D54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2D547C" w:rsidRDefault="002D547C" w:rsidP="002D54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</w:t>
      </w:r>
      <w:r>
        <w:rPr>
          <w:rFonts w:ascii="Georgia" w:hAnsi="Georgia"/>
          <w:color w:val="1F497D"/>
          <w:sz w:val="20"/>
          <w:szCs w:val="20"/>
        </w:rPr>
        <w:t>                  </w:t>
      </w:r>
      <w:hyperlink r:id="rId18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2D547C" w:rsidRDefault="002D547C" w:rsidP="002D54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          </w:t>
      </w:r>
      <w:r>
        <w:rPr>
          <w:rFonts w:ascii="Georgia" w:hAnsi="Georgia"/>
          <w:color w:val="1F497D"/>
          <w:sz w:val="20"/>
          <w:szCs w:val="20"/>
        </w:rPr>
        <w:t>                    </w:t>
      </w:r>
      <w:hyperlink r:id="rId19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2D547C" w:rsidRPr="002D547C" w:rsidRDefault="002D547C" w:rsidP="002D54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SM-</w:t>
      </w:r>
      <w:r>
        <w:rPr>
          <w:rFonts w:ascii="Georgia" w:hAnsi="Georgia"/>
          <w:color w:val="000000"/>
          <w:sz w:val="20"/>
          <w:szCs w:val="20"/>
        </w:rPr>
        <w:t>аккаунты</w:t>
      </w:r>
      <w:r>
        <w:rPr>
          <w:rFonts w:ascii="Georgia" w:hAnsi="Georgia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/>
          <w:color w:val="1F497D"/>
          <w:sz w:val="20"/>
          <w:szCs w:val="20"/>
          <w:lang w:val="en-US"/>
        </w:rPr>
        <w:t>                  </w:t>
      </w:r>
      <w:hyperlink r:id="rId20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vk.com/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2D547C" w:rsidRPr="002D547C" w:rsidRDefault="002D547C" w:rsidP="002D54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rFonts w:ascii="Calibri" w:hAnsi="Calibri"/>
          <w:color w:val="1F497D"/>
          <w:sz w:val="20"/>
          <w:szCs w:val="20"/>
          <w:lang w:val="en-US"/>
        </w:rPr>
        <w:t>                   </w:t>
      </w:r>
      <w:hyperlink r:id="rId21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www.facebook.com/artekrussia</w:t>
        </w:r>
      </w:hyperlink>
    </w:p>
    <w:bookmarkStart w:id="0" w:name="_GoBack"/>
    <w:bookmarkEnd w:id="0"/>
    <w:p w:rsidR="002D547C" w:rsidRDefault="00EF12E1" w:rsidP="002D547C">
      <w:pPr>
        <w:pStyle w:val="a4"/>
        <w:shd w:val="clear" w:color="auto" w:fill="FFFFFF"/>
        <w:spacing w:beforeAutospacing="0" w:after="0" w:afterAutospacing="0"/>
        <w:ind w:left="2124" w:firstLine="708"/>
        <w:rPr>
          <w:color w:val="000000"/>
          <w:sz w:val="27"/>
          <w:szCs w:val="27"/>
        </w:rPr>
      </w:pPr>
      <w:r>
        <w:fldChar w:fldCharType="begin"/>
      </w:r>
      <w:r>
        <w:instrText xml:space="preserve"> HYPERLINK "http://www.ins</w:instrText>
      </w:r>
      <w:r>
        <w:instrText xml:space="preserve">tagram.com/artekrussia/" \t "_blank" </w:instrText>
      </w:r>
      <w:r>
        <w:fldChar w:fldCharType="separate"/>
      </w:r>
      <w:r w:rsidR="002D547C">
        <w:rPr>
          <w:rStyle w:val="a3"/>
          <w:rFonts w:ascii="Georgia" w:hAnsi="Georgia"/>
          <w:sz w:val="20"/>
          <w:szCs w:val="20"/>
          <w:lang w:val="en-US"/>
        </w:rPr>
        <w:t>www.instagram.com/artekrussia/</w:t>
      </w:r>
      <w:r>
        <w:rPr>
          <w:rStyle w:val="a3"/>
          <w:rFonts w:ascii="Georgia" w:hAnsi="Georgia"/>
          <w:sz w:val="20"/>
          <w:szCs w:val="20"/>
          <w:lang w:val="en-US"/>
        </w:rPr>
        <w:fldChar w:fldCharType="end"/>
      </w:r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C0"/>
    <w:rsid w:val="001D0B98"/>
    <w:rsid w:val="002D547C"/>
    <w:rsid w:val="003511C0"/>
    <w:rsid w:val="009A0B95"/>
    <w:rsid w:val="00E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8177"/>
  <w15:docId w15:val="{6A8E1417-5470-45AE-B7FB-77BA0556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4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547C"/>
    <w:pPr>
      <w:spacing w:before="100" w:beforeAutospacing="1" w:after="100" w:afterAutospacing="1"/>
    </w:pPr>
  </w:style>
  <w:style w:type="paragraph" w:customStyle="1" w:styleId="msonormalmailrucssattributepostfix">
    <w:name w:val="msonormalmailrucssattributepostfix"/>
    <w:basedOn w:val="a"/>
    <w:uiPriority w:val="99"/>
    <w:semiHidden/>
    <w:rsid w:val="002D547C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mailrucssattributepostfix"/>
    <w:basedOn w:val="a"/>
    <w:uiPriority w:val="99"/>
    <w:semiHidden/>
    <w:rsid w:val="002D547C"/>
    <w:pPr>
      <w:spacing w:before="100" w:beforeAutospacing="1" w:after="100" w:afterAutospacing="1"/>
    </w:pPr>
  </w:style>
  <w:style w:type="character" w:customStyle="1" w:styleId="js-phone-numbermailrucssattributepostfix">
    <w:name w:val="js-phone-numbermailrucssattributepostfix"/>
    <w:basedOn w:val="a0"/>
    <w:rsid w:val="002D547C"/>
  </w:style>
  <w:style w:type="paragraph" w:styleId="a5">
    <w:name w:val="Balloon Text"/>
    <w:basedOn w:val="a"/>
    <w:link w:val="a6"/>
    <w:uiPriority w:val="99"/>
    <w:semiHidden/>
    <w:unhideWhenUsed/>
    <w:rsid w:val="002D5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png@01D3C82D.58623130" TargetMode="External"/><Relationship Id="rId18" Type="http://schemas.openxmlformats.org/officeDocument/2006/relationships/hyperlink" Target="http://artek.org/press-centr/foto-dlya-press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cebook.com/artekrussia" TargetMode="External"/><Relationship Id="rId7" Type="http://schemas.openxmlformats.org/officeDocument/2006/relationships/image" Target="cid:image002.jpg@01D3C82D.58623130" TargetMode="External"/><Relationship Id="rId12" Type="http://schemas.openxmlformats.org/officeDocument/2006/relationships/image" Target="media/image5.png"/><Relationship Id="rId17" Type="http://schemas.openxmlformats.org/officeDocument/2006/relationships/hyperlink" Target="//e.mail.ru/compose/?mailto=mailto%3apress@artek.org" TargetMode="External"/><Relationship Id="rId2" Type="http://schemas.openxmlformats.org/officeDocument/2006/relationships/settings" Target="settings.xml"/><Relationship Id="rId16" Type="http://schemas.openxmlformats.org/officeDocument/2006/relationships/hyperlink" Target="//e.mail.ru/compose/?mailto=mailto%3apress.artek@primum.ru" TargetMode="External"/><Relationship Id="rId20" Type="http://schemas.openxmlformats.org/officeDocument/2006/relationships/hyperlink" Target="https://vk.com/artekrussi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3C82D.58623130" TargetMode="External"/><Relationship Id="rId5" Type="http://schemas.openxmlformats.org/officeDocument/2006/relationships/image" Target="cid:image001.png@01D3C82D.58623130" TargetMode="External"/><Relationship Id="rId15" Type="http://schemas.openxmlformats.org/officeDocument/2006/relationships/image" Target="cid:image006.jpg@01D3C82D.5862313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youtube.com/c/artekrussia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3.jpg@01D3C82D.58623130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Yakushev</dc:creator>
  <cp:keywords/>
  <dc:description/>
  <cp:lastModifiedBy>Александров Игорь Владимирович</cp:lastModifiedBy>
  <cp:revision>3</cp:revision>
  <dcterms:created xsi:type="dcterms:W3CDTF">2018-04-19T08:30:00Z</dcterms:created>
  <dcterms:modified xsi:type="dcterms:W3CDTF">2018-04-19T10:58:00Z</dcterms:modified>
</cp:coreProperties>
</file>