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B8" w:rsidRDefault="002C35B8" w:rsidP="00B04A03">
      <w:pPr>
        <w:spacing w:before="200" w:line="240" w:lineRule="auto"/>
        <w:ind w:firstLine="709"/>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324pt;margin-top:29.7pt;width:130.45pt;height:92.75pt;z-index:251658240;visibility:visible;mso-wrap-distance-left:12pt;mso-wrap-distance-top:12pt;mso-wrap-distance-right:12pt;mso-wrap-distance-bottom:12pt;mso-position-horizontal-relative:margin;mso-position-vertical-relative:page" wrapcoords="11917 2265 10303 3484 9062 4703 7448 7839 7200 9058 7076 12194 7448 13413 7945 13413 6083 14806 5462 15503 5462 18290 16510 18290 15766 16200 16510 14981 16014 14632 11297 13413 13034 13413 14524 12019 14400 8361 14276 7839 12910 5052 12538 2265 11917 2265" strokeweight="1pt">
            <v:stroke miterlimit="4"/>
            <v:imagedata r:id="rId6" o:title=""/>
            <w10:wrap type="through" anchorx="margin" anchory="page"/>
          </v:shape>
        </w:pict>
      </w:r>
      <w:r>
        <w:rPr>
          <w:rFonts w:ascii="Times New Roman" w:hAnsi="Times New Roman"/>
          <w:b/>
          <w:sz w:val="28"/>
          <w:szCs w:val="28"/>
        </w:rPr>
        <w:t>Руководитель ФАДН России открыл</w:t>
      </w:r>
      <w:r w:rsidRPr="00F84DBD">
        <w:rPr>
          <w:rFonts w:ascii="Times New Roman" w:hAnsi="Times New Roman"/>
          <w:b/>
          <w:sz w:val="28"/>
          <w:szCs w:val="28"/>
        </w:rPr>
        <w:t xml:space="preserve"> смену </w:t>
      </w:r>
    </w:p>
    <w:p w:rsidR="002C35B8" w:rsidRDefault="002C35B8" w:rsidP="00B04A03">
      <w:pPr>
        <w:spacing w:before="200" w:line="240" w:lineRule="auto"/>
        <w:ind w:firstLine="709"/>
        <w:jc w:val="center"/>
        <w:rPr>
          <w:rFonts w:ascii="Times New Roman" w:hAnsi="Times New Roman"/>
          <w:b/>
          <w:sz w:val="28"/>
          <w:szCs w:val="28"/>
        </w:rPr>
      </w:pPr>
      <w:r w:rsidRPr="00F84DBD">
        <w:rPr>
          <w:rFonts w:ascii="Times New Roman" w:hAnsi="Times New Roman"/>
          <w:b/>
          <w:sz w:val="28"/>
          <w:szCs w:val="28"/>
        </w:rPr>
        <w:t xml:space="preserve">«Многонациональная наша страна» в </w:t>
      </w:r>
      <w:r>
        <w:rPr>
          <w:rFonts w:ascii="Times New Roman" w:hAnsi="Times New Roman"/>
          <w:b/>
          <w:sz w:val="28"/>
          <w:szCs w:val="28"/>
        </w:rPr>
        <w:t>«</w:t>
      </w:r>
      <w:r w:rsidRPr="00F84DBD">
        <w:rPr>
          <w:rFonts w:ascii="Times New Roman" w:hAnsi="Times New Roman"/>
          <w:b/>
          <w:sz w:val="28"/>
          <w:szCs w:val="28"/>
        </w:rPr>
        <w:t>Артеке</w:t>
      </w:r>
      <w:r>
        <w:rPr>
          <w:rFonts w:ascii="Times New Roman" w:hAnsi="Times New Roman"/>
          <w:b/>
          <w:sz w:val="28"/>
          <w:szCs w:val="28"/>
        </w:rPr>
        <w:t>»</w:t>
      </w:r>
      <w:bookmarkStart w:id="0" w:name="_GoBack"/>
      <w:bookmarkEnd w:id="0"/>
    </w:p>
    <w:p w:rsidR="002C35B8" w:rsidRDefault="002C35B8" w:rsidP="00B6459C">
      <w:pPr>
        <w:tabs>
          <w:tab w:val="left" w:pos="4485"/>
        </w:tabs>
        <w:spacing w:before="200" w:line="240" w:lineRule="auto"/>
        <w:ind w:firstLine="709"/>
        <w:jc w:val="center"/>
        <w:rPr>
          <w:rFonts w:ascii="Times New Roman" w:hAnsi="Times New Roman"/>
          <w:b/>
          <w:sz w:val="28"/>
          <w:szCs w:val="28"/>
        </w:rPr>
      </w:pPr>
      <w:r>
        <w:rPr>
          <w:rFonts w:ascii="Times New Roman" w:hAnsi="Times New Roman"/>
          <w:b/>
          <w:sz w:val="28"/>
          <w:szCs w:val="28"/>
        </w:rPr>
        <w:t>Пресс-релиз</w:t>
      </w:r>
    </w:p>
    <w:p w:rsidR="002C35B8" w:rsidRPr="00F84DBD" w:rsidRDefault="002C35B8" w:rsidP="00B6459C">
      <w:pPr>
        <w:tabs>
          <w:tab w:val="left" w:pos="4485"/>
        </w:tabs>
        <w:spacing w:before="200" w:line="240" w:lineRule="auto"/>
        <w:ind w:firstLine="709"/>
        <w:rPr>
          <w:rFonts w:ascii="Times New Roman" w:hAnsi="Times New Roman"/>
          <w:b/>
          <w:sz w:val="28"/>
          <w:szCs w:val="28"/>
        </w:rPr>
      </w:pPr>
      <w:r>
        <w:rPr>
          <w:rFonts w:ascii="Times New Roman" w:hAnsi="Times New Roman"/>
          <w:b/>
          <w:sz w:val="28"/>
          <w:szCs w:val="28"/>
        </w:rPr>
        <w:t>16.11.2015</w:t>
      </w:r>
    </w:p>
    <w:p w:rsidR="002C35B8" w:rsidRDefault="002C35B8" w:rsidP="00B6459C">
      <w:pPr>
        <w:spacing w:before="200" w:line="240" w:lineRule="auto"/>
        <w:ind w:firstLine="709"/>
        <w:jc w:val="both"/>
        <w:rPr>
          <w:rFonts w:ascii="Times New Roman" w:hAnsi="Times New Roman"/>
          <w:sz w:val="28"/>
          <w:szCs w:val="28"/>
        </w:rPr>
      </w:pPr>
    </w:p>
    <w:p w:rsidR="002C35B8" w:rsidRDefault="002C35B8" w:rsidP="00B6459C">
      <w:pPr>
        <w:spacing w:before="200" w:line="240" w:lineRule="auto"/>
        <w:ind w:firstLine="709"/>
        <w:jc w:val="both"/>
        <w:rPr>
          <w:rFonts w:ascii="Times New Roman" w:hAnsi="Times New Roman"/>
          <w:sz w:val="28"/>
          <w:szCs w:val="28"/>
        </w:rPr>
      </w:pPr>
      <w:r w:rsidRPr="00B04A03">
        <w:rPr>
          <w:rFonts w:ascii="Times New Roman" w:hAnsi="Times New Roman"/>
          <w:sz w:val="28"/>
          <w:szCs w:val="28"/>
        </w:rPr>
        <w:t xml:space="preserve">16 ноября </w:t>
      </w:r>
      <w:r>
        <w:rPr>
          <w:rFonts w:ascii="Times New Roman" w:hAnsi="Times New Roman"/>
          <w:sz w:val="28"/>
          <w:szCs w:val="28"/>
        </w:rPr>
        <w:t xml:space="preserve">руководитель Федерального агентства по делам национальности Игорь Баринов вместе с </w:t>
      </w:r>
      <w:r>
        <w:rPr>
          <w:rFonts w:ascii="Times New Roman" w:hAnsi="Times New Roman"/>
          <w:color w:val="000000"/>
          <w:sz w:val="28"/>
          <w:szCs w:val="28"/>
          <w:shd w:val="clear" w:color="auto" w:fill="FFFFFF"/>
        </w:rPr>
        <w:t>д</w:t>
      </w:r>
      <w:r w:rsidRPr="00DC748B">
        <w:rPr>
          <w:rFonts w:ascii="Times New Roman" w:hAnsi="Times New Roman"/>
          <w:color w:val="000000"/>
          <w:sz w:val="28"/>
          <w:szCs w:val="28"/>
          <w:shd w:val="clear" w:color="auto" w:fill="FFFFFF"/>
        </w:rPr>
        <w:t>иректор</w:t>
      </w:r>
      <w:r>
        <w:rPr>
          <w:rFonts w:ascii="Times New Roman" w:hAnsi="Times New Roman"/>
          <w:color w:val="000000"/>
          <w:sz w:val="28"/>
          <w:szCs w:val="28"/>
          <w:shd w:val="clear" w:color="auto" w:fill="FFFFFF"/>
        </w:rPr>
        <w:t xml:space="preserve">ом «Артека» Алексеем Каспржаком </w:t>
      </w:r>
      <w:r>
        <w:rPr>
          <w:rFonts w:ascii="Times New Roman" w:hAnsi="Times New Roman"/>
          <w:sz w:val="28"/>
          <w:szCs w:val="28"/>
        </w:rPr>
        <w:t xml:space="preserve">открыли смену «Многонациональная наша страна» и подписали соглашение о сотрудничестве между ФАДН России и </w:t>
      </w:r>
      <w:r w:rsidRPr="0014282B">
        <w:rPr>
          <w:rFonts w:ascii="Times New Roman" w:hAnsi="Times New Roman"/>
          <w:sz w:val="28"/>
          <w:szCs w:val="28"/>
        </w:rPr>
        <w:t>Международны</w:t>
      </w:r>
      <w:r>
        <w:rPr>
          <w:rFonts w:ascii="Times New Roman" w:hAnsi="Times New Roman"/>
          <w:sz w:val="28"/>
          <w:szCs w:val="28"/>
        </w:rPr>
        <w:t>м</w:t>
      </w:r>
      <w:r w:rsidRPr="0014282B">
        <w:rPr>
          <w:rFonts w:ascii="Times New Roman" w:hAnsi="Times New Roman"/>
          <w:sz w:val="28"/>
          <w:szCs w:val="28"/>
        </w:rPr>
        <w:t xml:space="preserve"> детски</w:t>
      </w:r>
      <w:r>
        <w:rPr>
          <w:rFonts w:ascii="Times New Roman" w:hAnsi="Times New Roman"/>
          <w:sz w:val="28"/>
          <w:szCs w:val="28"/>
        </w:rPr>
        <w:t>м</w:t>
      </w:r>
      <w:r w:rsidRPr="0014282B">
        <w:rPr>
          <w:rFonts w:ascii="Times New Roman" w:hAnsi="Times New Roman"/>
          <w:sz w:val="28"/>
          <w:szCs w:val="28"/>
        </w:rPr>
        <w:t xml:space="preserve"> центр</w:t>
      </w:r>
      <w:r>
        <w:rPr>
          <w:rFonts w:ascii="Times New Roman" w:hAnsi="Times New Roman"/>
          <w:sz w:val="28"/>
          <w:szCs w:val="28"/>
        </w:rPr>
        <w:t>ом</w:t>
      </w:r>
      <w:r w:rsidRPr="0014282B">
        <w:rPr>
          <w:rFonts w:ascii="Times New Roman" w:hAnsi="Times New Roman"/>
          <w:sz w:val="28"/>
          <w:szCs w:val="28"/>
        </w:rPr>
        <w:t xml:space="preserve"> «Артек»</w:t>
      </w:r>
      <w:r>
        <w:rPr>
          <w:rFonts w:ascii="Times New Roman" w:hAnsi="Times New Roman"/>
          <w:sz w:val="28"/>
          <w:szCs w:val="28"/>
        </w:rPr>
        <w:t>.</w:t>
      </w:r>
    </w:p>
    <w:p w:rsidR="002C35B8" w:rsidRDefault="002C35B8" w:rsidP="00B6459C">
      <w:pPr>
        <w:spacing w:before="200" w:line="240" w:lineRule="auto"/>
        <w:ind w:firstLine="709"/>
        <w:jc w:val="both"/>
        <w:rPr>
          <w:rFonts w:ascii="Times New Roman" w:hAnsi="Times New Roman"/>
          <w:sz w:val="28"/>
          <w:szCs w:val="28"/>
        </w:rPr>
      </w:pPr>
      <w:r w:rsidRPr="00B6459C">
        <w:rPr>
          <w:rFonts w:ascii="Times New Roman" w:hAnsi="Times New Roman"/>
          <w:sz w:val="28"/>
          <w:szCs w:val="28"/>
        </w:rPr>
        <w:t>Смена «Многонациональная Россия», по словам Игоря Баринова,</w:t>
      </w:r>
      <w:r>
        <w:rPr>
          <w:rFonts w:ascii="Times New Roman" w:hAnsi="Times New Roman"/>
          <w:sz w:val="28"/>
          <w:szCs w:val="28"/>
        </w:rPr>
        <w:t xml:space="preserve"> </w:t>
      </w:r>
      <w:r w:rsidRPr="00B6459C">
        <w:rPr>
          <w:rFonts w:ascii="Times New Roman" w:hAnsi="Times New Roman"/>
          <w:sz w:val="28"/>
          <w:szCs w:val="28"/>
        </w:rPr>
        <w:t>– самая главная не только для «Артека», но и для страны. «Для такой огромной многонациональной и многоконфессиональной страны, как Россия, национальный вопрос и национальные отношения – это очень важно, – подчеркнул он. – Все основные свершения нашей страны, когда мы строили города, покоряли космос, побеждали в войне, связаны с тем, что народ объединялся, чувствовал себя единым. Я думаю, что, прожив смену в «Артеке», вы будете по-другому относиться к обычаям, культуре, традициям тех ребят, которые были с вами в отряде».</w:t>
      </w:r>
    </w:p>
    <w:p w:rsidR="002C35B8" w:rsidRPr="00FD1B90" w:rsidRDefault="002C35B8" w:rsidP="00B6459C">
      <w:pPr>
        <w:spacing w:before="200" w:line="240" w:lineRule="auto"/>
        <w:ind w:firstLine="709"/>
        <w:jc w:val="both"/>
        <w:rPr>
          <w:rFonts w:ascii="Times New Roman" w:hAnsi="Times New Roman"/>
          <w:sz w:val="28"/>
          <w:szCs w:val="28"/>
        </w:rPr>
      </w:pPr>
      <w:r w:rsidRPr="00FD1B90">
        <w:rPr>
          <w:rFonts w:ascii="Times New Roman" w:hAnsi="Times New Roman"/>
          <w:sz w:val="28"/>
          <w:szCs w:val="28"/>
        </w:rPr>
        <w:t>Обращаясь к ребятам, директор «Артека» Алексей Каспржак отметил: «Артек» создан для того, чтобы мы были уверены в том, что вы можете в жизни что-то изменить, опираясь на ваши разности. Этим вы сильны. Мы будем в течение смены стараться сделать так, чтобы все то разное, что есть в каждом из вас, в сумме давало нечто новое. Чтобы жизнь ваша была лучше, и жизнь людей вокруг вас была лучше».</w:t>
      </w:r>
    </w:p>
    <w:p w:rsidR="002C35B8" w:rsidRDefault="002C35B8" w:rsidP="00B6459C">
      <w:pPr>
        <w:spacing w:before="200" w:line="240" w:lineRule="auto"/>
        <w:ind w:firstLine="709"/>
        <w:jc w:val="both"/>
        <w:rPr>
          <w:rFonts w:ascii="Times New Roman" w:hAnsi="Times New Roman"/>
          <w:sz w:val="28"/>
          <w:szCs w:val="28"/>
        </w:rPr>
      </w:pPr>
      <w:r>
        <w:rPr>
          <w:rFonts w:ascii="Times New Roman" w:hAnsi="Times New Roman"/>
          <w:sz w:val="28"/>
          <w:szCs w:val="28"/>
        </w:rPr>
        <w:t>Федеральное агентство по делам национальностей передало в дар лагерю флаги всех 85субъектов РФ и государственный флаг России, который пополнит фонд библиотеки «Артека» книгами о культуре, истории и традициях народов Российской Федерации.</w:t>
      </w:r>
    </w:p>
    <w:p w:rsidR="002C35B8" w:rsidRDefault="002C35B8" w:rsidP="00B6459C">
      <w:pPr>
        <w:spacing w:before="200" w:line="240" w:lineRule="auto"/>
        <w:ind w:firstLine="708"/>
        <w:jc w:val="both"/>
        <w:rPr>
          <w:rFonts w:ascii="Times New Roman" w:hAnsi="Times New Roman"/>
          <w:sz w:val="28"/>
          <w:szCs w:val="28"/>
        </w:rPr>
      </w:pPr>
      <w:r>
        <w:rPr>
          <w:rFonts w:ascii="Times New Roman" w:hAnsi="Times New Roman"/>
          <w:sz w:val="28"/>
          <w:szCs w:val="28"/>
        </w:rPr>
        <w:t>В программе смены «Многонациональная наша страна», которая состоится с 13 ноября по 4 декабря 2015 года, запланированы спортивные соревнования по национальным видам спорта, миротворческие акции, ярмарки народных ремёсел, тренинги и образовательные программы. В смене примут участие 1,5 тысячи детей со всей России.</w:t>
      </w:r>
    </w:p>
    <w:p w:rsidR="002C35B8" w:rsidRDefault="002C35B8" w:rsidP="00B6459C">
      <w:pPr>
        <w:spacing w:before="200" w:line="240" w:lineRule="auto"/>
        <w:ind w:firstLine="709"/>
        <w:jc w:val="both"/>
        <w:rPr>
          <w:rFonts w:ascii="Times New Roman" w:hAnsi="Times New Roman"/>
          <w:sz w:val="28"/>
          <w:szCs w:val="28"/>
        </w:rPr>
      </w:pPr>
      <w:r>
        <w:rPr>
          <w:rFonts w:ascii="Times New Roman" w:hAnsi="Times New Roman"/>
          <w:sz w:val="28"/>
          <w:szCs w:val="28"/>
        </w:rPr>
        <w:t xml:space="preserve">Более полную информацию о смене, а также программу смены  можно посмотреть  </w:t>
      </w:r>
      <w:hyperlink r:id="rId7" w:history="1">
        <w:r>
          <w:rPr>
            <w:rStyle w:val="Hyperlink1"/>
          </w:rPr>
          <w:t>http://www.artek.org/change/detail.php?ID=8056</w:t>
        </w:r>
      </w:hyperlink>
    </w:p>
    <w:p w:rsidR="002C35B8" w:rsidRDefault="002C35B8" w:rsidP="009C0D29">
      <w:pPr>
        <w:spacing w:before="200" w:line="240" w:lineRule="auto"/>
        <w:ind w:firstLine="708"/>
        <w:jc w:val="both"/>
        <w:rPr>
          <w:rFonts w:ascii="Times New Roman" w:hAnsi="Times New Roman"/>
          <w:sz w:val="28"/>
          <w:szCs w:val="28"/>
        </w:rPr>
      </w:pPr>
      <w:r>
        <w:rPr>
          <w:rFonts w:ascii="Times New Roman" w:hAnsi="Times New Roman"/>
          <w:sz w:val="28"/>
          <w:szCs w:val="28"/>
        </w:rPr>
        <w:t xml:space="preserve">Пресс-служба ФГБОУ «Артек» </w:t>
      </w:r>
    </w:p>
    <w:p w:rsidR="002C35B8" w:rsidRDefault="002C35B8" w:rsidP="009C0D29">
      <w:pPr>
        <w:spacing w:before="200" w:line="240" w:lineRule="auto"/>
        <w:ind w:firstLine="708"/>
        <w:jc w:val="both"/>
        <w:rPr>
          <w:rFonts w:ascii="Times New Roman" w:hAnsi="Times New Roman"/>
          <w:sz w:val="28"/>
          <w:szCs w:val="28"/>
        </w:rPr>
      </w:pPr>
      <w:r>
        <w:rPr>
          <w:rFonts w:ascii="Times New Roman" w:hAnsi="Times New Roman"/>
          <w:sz w:val="28"/>
          <w:szCs w:val="28"/>
        </w:rPr>
        <w:t>Тел: +73654 36-37-33</w:t>
      </w:r>
    </w:p>
    <w:sectPr w:rsidR="002C35B8" w:rsidSect="00E7215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5B8" w:rsidRDefault="002C35B8" w:rsidP="00FF3D29">
      <w:pPr>
        <w:spacing w:after="0" w:line="240" w:lineRule="auto"/>
      </w:pPr>
      <w:r>
        <w:separator/>
      </w:r>
    </w:p>
  </w:endnote>
  <w:endnote w:type="continuationSeparator" w:id="1">
    <w:p w:rsidR="002C35B8" w:rsidRDefault="002C35B8" w:rsidP="00FF3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2020603050405020304"/>
    <w:charset w:val="CC"/>
    <w:family w:val="swiss"/>
    <w:notTrueType/>
    <w:pitch w:val="variable"/>
    <w:sig w:usb0="00000203" w:usb1="00000000" w:usb2="00000000" w:usb3="00000000" w:csb0="00000005" w:csb1="00000000"/>
  </w:font>
  <w:font w:name="Meiryo">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B8" w:rsidRPr="005339DB" w:rsidRDefault="002C35B8" w:rsidP="00FF3D29">
    <w:pPr>
      <w:pStyle w:val="Footer"/>
      <w:jc w:val="center"/>
      <w:rPr>
        <w:rFonts w:ascii="Tahoma" w:eastAsia="Meiryo" w:hAnsi="Tahoma" w:cs="Tahoma"/>
        <w:color w:val="000099"/>
        <w:sz w:val="20"/>
        <w:szCs w:val="20"/>
      </w:rPr>
    </w:pPr>
    <w:r w:rsidRPr="005339DB">
      <w:rPr>
        <w:rFonts w:ascii="Tahoma" w:eastAsia="Meiryo" w:hAnsi="Tahoma" w:cs="Tahoma"/>
        <w:color w:val="000099"/>
        <w:sz w:val="20"/>
        <w:szCs w:val="20"/>
      </w:rPr>
      <w:t>Отдел внешних коммуникаций Федерального агентства по делам национальностей</w:t>
    </w:r>
  </w:p>
  <w:p w:rsidR="002C35B8" w:rsidRPr="005339DB" w:rsidRDefault="002C35B8" w:rsidP="00FF3D29">
    <w:pPr>
      <w:pStyle w:val="Footer"/>
      <w:jc w:val="center"/>
      <w:rPr>
        <w:rStyle w:val="Hyperlink"/>
        <w:rFonts w:ascii="Tahoma" w:eastAsia="Meiryo" w:hAnsi="Tahoma" w:cs="Tahoma"/>
        <w:color w:val="000099"/>
        <w:sz w:val="20"/>
        <w:szCs w:val="20"/>
      </w:rPr>
    </w:pPr>
    <w:hyperlink r:id="rId1" w:history="1">
      <w:r w:rsidRPr="005339DB">
        <w:rPr>
          <w:rStyle w:val="Hyperlink"/>
          <w:rFonts w:ascii="Tahoma" w:eastAsia="Meiryo" w:hAnsi="Tahoma" w:cs="Tahoma"/>
          <w:color w:val="000099"/>
          <w:sz w:val="20"/>
          <w:szCs w:val="20"/>
          <w:lang w:val="en-US"/>
        </w:rPr>
        <w:t>pr</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fadn</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yandex</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ru</w:t>
      </w:r>
    </w:hyperlink>
    <w:r w:rsidRPr="005339DB">
      <w:rPr>
        <w:rFonts w:ascii="Tahoma" w:eastAsia="Meiryo" w:hAnsi="Tahoma" w:cs="Tahoma"/>
        <w:color w:val="000099"/>
        <w:sz w:val="20"/>
        <w:szCs w:val="20"/>
      </w:rPr>
      <w:t xml:space="preserve">, </w:t>
    </w:r>
    <w:hyperlink r:id="rId2" w:history="1">
      <w:r w:rsidRPr="005339DB">
        <w:rPr>
          <w:rStyle w:val="Hyperlink"/>
          <w:rFonts w:ascii="Tahoma" w:eastAsia="Meiryo" w:hAnsi="Tahoma" w:cs="Tahoma"/>
          <w:color w:val="000099"/>
          <w:sz w:val="20"/>
          <w:szCs w:val="20"/>
          <w:lang w:val="en-US"/>
        </w:rPr>
        <w:t>pr</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fadn</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gov</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ru</w:t>
      </w:r>
    </w:hyperlink>
    <w:r w:rsidRPr="005339DB">
      <w:rPr>
        <w:rStyle w:val="Hyperlink"/>
        <w:rFonts w:ascii="Tahoma" w:eastAsia="Meiryo" w:hAnsi="Tahoma" w:cs="Tahoma"/>
        <w:color w:val="000099"/>
        <w:sz w:val="20"/>
        <w:szCs w:val="20"/>
      </w:rPr>
      <w:t>, +7 (968) 842-23-33</w:t>
    </w:r>
  </w:p>
  <w:p w:rsidR="002C35B8" w:rsidRPr="005339DB" w:rsidRDefault="002C35B8" w:rsidP="00FF3D29">
    <w:pPr>
      <w:pStyle w:val="Footer"/>
      <w:jc w:val="center"/>
      <w:rPr>
        <w:rFonts w:ascii="Tahoma" w:eastAsia="Meiryo" w:hAnsi="Tahoma" w:cs="Tahoma"/>
        <w:color w:val="000099"/>
        <w:sz w:val="20"/>
        <w:szCs w:val="20"/>
      </w:rPr>
    </w:pPr>
    <w:r w:rsidRPr="005339DB">
      <w:rPr>
        <w:rStyle w:val="Hyperlink"/>
        <w:rFonts w:ascii="Tahoma" w:eastAsia="Meiryo" w:hAnsi="Tahoma" w:cs="Tahoma"/>
        <w:color w:val="000099"/>
        <w:sz w:val="20"/>
        <w:szCs w:val="20"/>
        <w:lang w:val="en-US"/>
      </w:rPr>
      <w:t>https</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facebook</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com</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fadnrf</w:t>
    </w:r>
    <w:r w:rsidRPr="005339DB">
      <w:rPr>
        <w:rStyle w:val="Hyperlink"/>
        <w:rFonts w:ascii="Tahoma" w:eastAsia="Meiryo" w:hAnsi="Tahoma" w:cs="Tahoma"/>
        <w:color w:val="000099"/>
        <w:sz w:val="20"/>
        <w:szCs w:val="20"/>
      </w:rPr>
      <w:t xml:space="preserve">, </w:t>
    </w:r>
    <w:r w:rsidRPr="005339DB">
      <w:rPr>
        <w:rStyle w:val="Hyperlink"/>
        <w:rFonts w:ascii="Tahoma" w:eastAsia="Meiryo" w:hAnsi="Tahoma" w:cs="Tahoma"/>
        <w:color w:val="000099"/>
        <w:sz w:val="20"/>
        <w:szCs w:val="20"/>
        <w:lang w:val="en-US"/>
      </w:rPr>
      <w:t>http</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vk</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com</w:t>
    </w:r>
    <w:r w:rsidRPr="005339DB">
      <w:rPr>
        <w:rStyle w:val="Hyperlink"/>
        <w:rFonts w:ascii="Tahoma" w:eastAsia="Meiryo" w:hAnsi="Tahoma" w:cs="Tahoma"/>
        <w:color w:val="000099"/>
        <w:sz w:val="20"/>
        <w:szCs w:val="20"/>
      </w:rPr>
      <w:t>/</w:t>
    </w:r>
    <w:r w:rsidRPr="005339DB">
      <w:rPr>
        <w:rStyle w:val="Hyperlink"/>
        <w:rFonts w:ascii="Tahoma" w:eastAsia="Meiryo" w:hAnsi="Tahoma" w:cs="Tahoma"/>
        <w:color w:val="000099"/>
        <w:sz w:val="20"/>
        <w:szCs w:val="20"/>
        <w:lang w:val="en-US"/>
      </w:rPr>
      <w:t>fadnrf</w:t>
    </w:r>
    <w:r w:rsidRPr="005339DB">
      <w:rPr>
        <w:rStyle w:val="Hyperlink"/>
        <w:rFonts w:ascii="Tahoma" w:eastAsia="Meiryo" w:hAnsi="Tahoma" w:cs="Tahoma"/>
        <w:color w:val="000099"/>
        <w:sz w:val="20"/>
        <w:szCs w:val="20"/>
      </w:rPr>
      <w:t>, http://ok.ru/fadnrf</w:t>
    </w:r>
  </w:p>
  <w:p w:rsidR="002C35B8" w:rsidRDefault="002C3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5B8" w:rsidRDefault="002C35B8" w:rsidP="00FF3D29">
      <w:pPr>
        <w:spacing w:after="0" w:line="240" w:lineRule="auto"/>
      </w:pPr>
      <w:r>
        <w:separator/>
      </w:r>
    </w:p>
  </w:footnote>
  <w:footnote w:type="continuationSeparator" w:id="1">
    <w:p w:rsidR="002C35B8" w:rsidRDefault="002C35B8" w:rsidP="00FF3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B8" w:rsidRPr="005339DB" w:rsidRDefault="002C35B8" w:rsidP="00FF3D29">
    <w:pPr>
      <w:pStyle w:val="Header"/>
      <w:tabs>
        <w:tab w:val="clear" w:pos="4677"/>
        <w:tab w:val="clear" w:pos="9355"/>
        <w:tab w:val="left" w:pos="3489"/>
      </w:tabs>
      <w:ind w:left="-709"/>
      <w:rPr>
        <w:rFonts w:ascii="Calibri Light" w:hAnsi="Calibri Light"/>
      </w:rPr>
    </w:pPr>
    <w:r w:rsidRPr="001C2196">
      <w:rPr>
        <w:rFonts w:ascii="Calibri Light" w:eastAsia="Meiryo" w:hAnsi="Calibri Light" w:cs="Meiryo"/>
        <w:b/>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234pt;height:74.25pt;visibility:visible">
          <v:imagedata r:id="rId1" o:title="" croptop="12140f" cropbottom="14310f"/>
        </v:shape>
      </w:pict>
    </w:r>
  </w:p>
  <w:p w:rsidR="002C35B8" w:rsidRDefault="002C35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82B"/>
    <w:rsid w:val="000170A8"/>
    <w:rsid w:val="00041488"/>
    <w:rsid w:val="000F6327"/>
    <w:rsid w:val="00100A75"/>
    <w:rsid w:val="0014282B"/>
    <w:rsid w:val="00182FA2"/>
    <w:rsid w:val="001C2196"/>
    <w:rsid w:val="001C645B"/>
    <w:rsid w:val="00257E57"/>
    <w:rsid w:val="002C35B8"/>
    <w:rsid w:val="00475383"/>
    <w:rsid w:val="004D523C"/>
    <w:rsid w:val="00514DDB"/>
    <w:rsid w:val="005339DB"/>
    <w:rsid w:val="006A1A6E"/>
    <w:rsid w:val="006A66F3"/>
    <w:rsid w:val="007157CB"/>
    <w:rsid w:val="00765523"/>
    <w:rsid w:val="0085607E"/>
    <w:rsid w:val="009A2DB0"/>
    <w:rsid w:val="009C0D29"/>
    <w:rsid w:val="00A07A80"/>
    <w:rsid w:val="00B04A03"/>
    <w:rsid w:val="00B42BC6"/>
    <w:rsid w:val="00B6048E"/>
    <w:rsid w:val="00B6459C"/>
    <w:rsid w:val="00CE1482"/>
    <w:rsid w:val="00D31433"/>
    <w:rsid w:val="00D84866"/>
    <w:rsid w:val="00DC748B"/>
    <w:rsid w:val="00DD1C84"/>
    <w:rsid w:val="00E72153"/>
    <w:rsid w:val="00EC4F0F"/>
    <w:rsid w:val="00F84DBD"/>
    <w:rsid w:val="00FD1B90"/>
    <w:rsid w:val="00FF3D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3D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F3D29"/>
    <w:rPr>
      <w:rFonts w:cs="Times New Roman"/>
    </w:rPr>
  </w:style>
  <w:style w:type="paragraph" w:styleId="Footer">
    <w:name w:val="footer"/>
    <w:basedOn w:val="Normal"/>
    <w:link w:val="FooterChar"/>
    <w:uiPriority w:val="99"/>
    <w:rsid w:val="00FF3D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F3D29"/>
    <w:rPr>
      <w:rFonts w:cs="Times New Roman"/>
    </w:rPr>
  </w:style>
  <w:style w:type="character" w:styleId="Hyperlink">
    <w:name w:val="Hyperlink"/>
    <w:basedOn w:val="DefaultParagraphFont"/>
    <w:uiPriority w:val="99"/>
    <w:rsid w:val="00FF3D29"/>
    <w:rPr>
      <w:rFonts w:cs="Times New Roman"/>
      <w:color w:val="0563C1"/>
      <w:u w:val="single"/>
    </w:rPr>
  </w:style>
  <w:style w:type="paragraph" w:styleId="BalloonText">
    <w:name w:val="Balloon Text"/>
    <w:basedOn w:val="Normal"/>
    <w:link w:val="BalloonTextChar"/>
    <w:uiPriority w:val="99"/>
    <w:semiHidden/>
    <w:rsid w:val="009C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D29"/>
    <w:rPr>
      <w:rFonts w:ascii="Tahoma" w:hAnsi="Tahoma" w:cs="Tahoma"/>
      <w:sz w:val="16"/>
      <w:szCs w:val="16"/>
    </w:rPr>
  </w:style>
  <w:style w:type="character" w:customStyle="1" w:styleId="Hyperlink1">
    <w:name w:val="Hyperlink.1"/>
    <w:basedOn w:val="DefaultParagraphFont"/>
    <w:uiPriority w:val="99"/>
    <w:rsid w:val="00B6459C"/>
    <w:rPr>
      <w:rFonts w:ascii="Times New Roman" w:hAnsi="Times New Roman" w:cs="Times New Roman"/>
      <w:color w:val="0563C1"/>
      <w:sz w:val="28"/>
      <w:szCs w:val="28"/>
      <w:u w:val="single" w:color="0563C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tek.org/change/detail.php?ID=80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fadn.gov.ru" TargetMode="External"/><Relationship Id="rId1" Type="http://schemas.openxmlformats.org/officeDocument/2006/relationships/hyperlink" Target="mailto:pr.fadn@yandex.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320</Words>
  <Characters>1828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2015-11-13T07:30:00Z</dcterms:created>
  <dcterms:modified xsi:type="dcterms:W3CDTF">2015-11-18T14:01:00Z</dcterms:modified>
</cp:coreProperties>
</file>