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476BE" w14:textId="0CCFDF6B" w:rsidR="008C26C0" w:rsidRPr="008C26C0" w:rsidRDefault="008C26C0" w:rsidP="008C26C0">
      <w:pPr>
        <w:pStyle w:val="1"/>
        <w:spacing w:line="540" w:lineRule="atLeast"/>
        <w:jc w:val="center"/>
        <w:rPr>
          <w:rFonts w:ascii="Arial" w:hAnsi="Arial" w:cs="Arial"/>
          <w:color w:val="000000"/>
        </w:rPr>
      </w:pPr>
      <w:proofErr w:type="spellStart"/>
      <w:r w:rsidRPr="008C26C0">
        <w:rPr>
          <w:rFonts w:ascii="Arial" w:hAnsi="Arial" w:cs="Arial"/>
          <w:color w:val="000000"/>
        </w:rPr>
        <w:t>Этнофестиваль</w:t>
      </w:r>
      <w:proofErr w:type="spellEnd"/>
      <w:r w:rsidRPr="008C26C0">
        <w:rPr>
          <w:rFonts w:ascii="Arial" w:hAnsi="Arial" w:cs="Arial"/>
          <w:color w:val="000000"/>
        </w:rPr>
        <w:t xml:space="preserve"> народов Крыма в «Артеке</w:t>
      </w:r>
      <w:r w:rsidR="002900DA">
        <w:rPr>
          <w:rFonts w:ascii="Arial" w:hAnsi="Arial" w:cs="Arial"/>
          <w:color w:val="000000"/>
        </w:rPr>
        <w:t>»</w:t>
      </w:r>
      <w:r w:rsidRPr="008C26C0">
        <w:rPr>
          <w:rFonts w:ascii="Arial" w:hAnsi="Arial" w:cs="Arial"/>
          <w:color w:val="000000"/>
        </w:rPr>
        <w:t xml:space="preserve"> посвяти</w:t>
      </w:r>
      <w:r w:rsidR="009709F2">
        <w:rPr>
          <w:rFonts w:ascii="Arial" w:hAnsi="Arial" w:cs="Arial"/>
          <w:color w:val="000000"/>
        </w:rPr>
        <w:t>ли Дню Р</w:t>
      </w:r>
      <w:r w:rsidRPr="008C26C0">
        <w:rPr>
          <w:rFonts w:ascii="Arial" w:hAnsi="Arial" w:cs="Arial"/>
          <w:color w:val="000000"/>
        </w:rPr>
        <w:t>еспублики</w:t>
      </w:r>
    </w:p>
    <w:p w14:paraId="705648F2" w14:textId="77777777" w:rsidR="008C26C0" w:rsidRDefault="008C26C0" w:rsidP="008C26C0">
      <w:pPr>
        <w:jc w:val="center"/>
        <w:rPr>
          <w:rFonts w:ascii="Arial" w:hAnsi="Arial" w:cs="Arial"/>
        </w:rPr>
      </w:pPr>
    </w:p>
    <w:p w14:paraId="2ACAABE4" w14:textId="62A7E80F" w:rsidR="008C26C0" w:rsidRPr="008C26C0" w:rsidRDefault="008C26C0" w:rsidP="008C26C0">
      <w:pPr>
        <w:jc w:val="center"/>
        <w:rPr>
          <w:rFonts w:ascii="Arial" w:hAnsi="Arial" w:cs="Arial"/>
        </w:rPr>
      </w:pPr>
      <w:r w:rsidRPr="008C26C0">
        <w:rPr>
          <w:rFonts w:ascii="Arial" w:hAnsi="Arial" w:cs="Arial"/>
        </w:rPr>
        <w:t>2</w:t>
      </w:r>
      <w:r w:rsidR="009709F2">
        <w:rPr>
          <w:rFonts w:ascii="Arial" w:hAnsi="Arial" w:cs="Arial"/>
        </w:rPr>
        <w:t>1</w:t>
      </w:r>
      <w:r w:rsidRPr="008C26C0">
        <w:rPr>
          <w:rFonts w:ascii="Arial" w:hAnsi="Arial" w:cs="Arial"/>
        </w:rPr>
        <w:t xml:space="preserve"> января 2022 года</w:t>
      </w:r>
    </w:p>
    <w:p w14:paraId="48CBF30A" w14:textId="77777777" w:rsidR="008C26C0" w:rsidRPr="008C26C0" w:rsidRDefault="008C26C0" w:rsidP="008C26C0">
      <w:pPr>
        <w:jc w:val="center"/>
        <w:rPr>
          <w:rFonts w:ascii="Arial" w:hAnsi="Arial" w:cs="Arial"/>
        </w:rPr>
      </w:pPr>
    </w:p>
    <w:p w14:paraId="4DD407CF" w14:textId="739735B8" w:rsidR="008C26C0" w:rsidRDefault="008C26C0" w:rsidP="00B456F4">
      <w:pPr>
        <w:spacing w:line="300" w:lineRule="atLeast"/>
        <w:jc w:val="both"/>
        <w:rPr>
          <w:rFonts w:ascii="Arial" w:eastAsia="Times New Roman" w:hAnsi="Arial" w:cs="Arial"/>
          <w:b/>
          <w:bCs/>
          <w:color w:val="27363D"/>
          <w:lang w:eastAsia="ru-RU"/>
        </w:rPr>
      </w:pPr>
      <w:r w:rsidRPr="00B456F4">
        <w:rPr>
          <w:rFonts w:ascii="Arial" w:eastAsia="Times New Roman" w:hAnsi="Arial" w:cs="Arial"/>
          <w:b/>
          <w:bCs/>
          <w:color w:val="27363D"/>
          <w:lang w:eastAsia="ru-RU"/>
        </w:rPr>
        <w:t xml:space="preserve">Ученики школы Международного детского центра «Артек» приняли участие в первом школьном событии, посвященном Году культурного наследия России </w:t>
      </w:r>
      <w:r w:rsidR="00435074">
        <w:rPr>
          <w:rFonts w:ascii="Arial" w:eastAsia="Times New Roman" w:hAnsi="Arial" w:cs="Arial"/>
          <w:b/>
          <w:bCs/>
          <w:color w:val="27363D"/>
          <w:lang w:eastAsia="ru-RU"/>
        </w:rPr>
        <w:t xml:space="preserve">и приуроченном ко Дню Республики Крым </w:t>
      </w:r>
      <w:r w:rsidRPr="00B456F4">
        <w:rPr>
          <w:rFonts w:ascii="Arial" w:eastAsia="Times New Roman" w:hAnsi="Arial" w:cs="Arial"/>
          <w:b/>
          <w:bCs/>
          <w:color w:val="27363D"/>
          <w:lang w:eastAsia="ru-RU"/>
        </w:rPr>
        <w:t>– этнокультурном фестивале. Фестиваль познакомил детей с традициями народов Крыма, помог приобщиться к культурному многообразию нашей страны.</w:t>
      </w:r>
    </w:p>
    <w:p w14:paraId="7A687754" w14:textId="77777777" w:rsidR="00B456F4" w:rsidRPr="008C26C0" w:rsidRDefault="00B456F4" w:rsidP="00B456F4">
      <w:pPr>
        <w:spacing w:line="300" w:lineRule="atLeast"/>
        <w:jc w:val="both"/>
        <w:rPr>
          <w:rFonts w:ascii="Arial" w:eastAsia="Times New Roman" w:hAnsi="Arial" w:cs="Arial"/>
          <w:color w:val="27363D"/>
          <w:lang w:eastAsia="ru-RU"/>
        </w:rPr>
      </w:pPr>
    </w:p>
    <w:p w14:paraId="44F8A63F" w14:textId="46245A3F" w:rsidR="00B456F4" w:rsidRPr="00E242CE" w:rsidRDefault="00B456F4" w:rsidP="00B456F4">
      <w:pPr>
        <w:shd w:val="clear" w:color="auto" w:fill="FFFFFF"/>
        <w:jc w:val="both"/>
        <w:rPr>
          <w:rFonts w:ascii="Arial" w:eastAsia="Times New Roman" w:hAnsi="Arial" w:cs="Arial"/>
          <w:b/>
          <w:color w:val="424242"/>
          <w:lang w:eastAsia="ru-RU"/>
        </w:rPr>
      </w:pPr>
      <w:r w:rsidRPr="00B456F4">
        <w:rPr>
          <w:rFonts w:ascii="Arial" w:eastAsia="Times New Roman" w:hAnsi="Arial" w:cs="Arial"/>
          <w:color w:val="424242"/>
          <w:lang w:eastAsia="ru-RU"/>
        </w:rPr>
        <w:t>«</w:t>
      </w:r>
      <w:r w:rsidR="008C26C0" w:rsidRPr="008C26C0">
        <w:rPr>
          <w:rFonts w:ascii="Arial" w:eastAsia="Times New Roman" w:hAnsi="Arial" w:cs="Arial"/>
          <w:color w:val="424242"/>
          <w:lang w:eastAsia="ru-RU"/>
        </w:rPr>
        <w:t xml:space="preserve">День Республики – </w:t>
      </w:r>
      <w:r w:rsidR="008C26C0" w:rsidRPr="00B456F4">
        <w:rPr>
          <w:rFonts w:ascii="Arial" w:eastAsia="Times New Roman" w:hAnsi="Arial" w:cs="Arial"/>
          <w:color w:val="424242"/>
          <w:lang w:eastAsia="ru-RU"/>
        </w:rPr>
        <w:t>это важный праздник для</w:t>
      </w:r>
      <w:r w:rsidR="008C26C0" w:rsidRPr="008C26C0">
        <w:rPr>
          <w:rFonts w:ascii="Arial" w:eastAsia="Times New Roman" w:hAnsi="Arial" w:cs="Arial"/>
          <w:color w:val="424242"/>
          <w:lang w:eastAsia="ru-RU"/>
        </w:rPr>
        <w:t xml:space="preserve"> </w:t>
      </w:r>
      <w:r w:rsidR="007C7AB9" w:rsidRPr="00B456F4">
        <w:rPr>
          <w:rFonts w:ascii="Arial" w:eastAsia="Times New Roman" w:hAnsi="Arial" w:cs="Arial"/>
          <w:color w:val="424242"/>
          <w:lang w:eastAsia="ru-RU"/>
        </w:rPr>
        <w:t>всех</w:t>
      </w:r>
      <w:r w:rsidR="008C26C0" w:rsidRPr="00B456F4">
        <w:rPr>
          <w:rFonts w:ascii="Arial" w:eastAsia="Times New Roman" w:hAnsi="Arial" w:cs="Arial"/>
          <w:color w:val="424242"/>
          <w:lang w:eastAsia="ru-RU"/>
        </w:rPr>
        <w:t xml:space="preserve"> </w:t>
      </w:r>
      <w:r w:rsidR="008C26C0" w:rsidRPr="008C26C0">
        <w:rPr>
          <w:rFonts w:ascii="Arial" w:eastAsia="Times New Roman" w:hAnsi="Arial" w:cs="Arial"/>
          <w:color w:val="424242"/>
          <w:lang w:eastAsia="ru-RU"/>
        </w:rPr>
        <w:t>жител</w:t>
      </w:r>
      <w:r w:rsidR="008C26C0" w:rsidRPr="00B456F4">
        <w:rPr>
          <w:rFonts w:ascii="Arial" w:eastAsia="Times New Roman" w:hAnsi="Arial" w:cs="Arial"/>
          <w:color w:val="424242"/>
          <w:lang w:eastAsia="ru-RU"/>
        </w:rPr>
        <w:t>ей</w:t>
      </w:r>
      <w:r w:rsidR="008C26C0" w:rsidRPr="008C26C0">
        <w:rPr>
          <w:rFonts w:ascii="Arial" w:eastAsia="Times New Roman" w:hAnsi="Arial" w:cs="Arial"/>
          <w:color w:val="424242"/>
          <w:lang w:eastAsia="ru-RU"/>
        </w:rPr>
        <w:t xml:space="preserve"> многонационального Крыма. </w:t>
      </w:r>
      <w:r w:rsidR="007C7AB9" w:rsidRPr="00B456F4">
        <w:rPr>
          <w:rFonts w:ascii="Arial" w:eastAsia="Times New Roman" w:hAnsi="Arial" w:cs="Arial"/>
          <w:color w:val="424242"/>
          <w:lang w:eastAsia="ru-RU"/>
        </w:rPr>
        <w:t xml:space="preserve">В этот день в «Артеке» юные </w:t>
      </w:r>
      <w:proofErr w:type="spellStart"/>
      <w:r w:rsidR="007C7AB9" w:rsidRPr="00B456F4">
        <w:rPr>
          <w:rFonts w:ascii="Arial" w:eastAsia="Times New Roman" w:hAnsi="Arial" w:cs="Arial"/>
          <w:color w:val="424242"/>
          <w:lang w:eastAsia="ru-RU"/>
        </w:rPr>
        <w:t>крымчане</w:t>
      </w:r>
      <w:proofErr w:type="spellEnd"/>
      <w:r w:rsidR="007C7AB9" w:rsidRPr="00B456F4">
        <w:rPr>
          <w:rFonts w:ascii="Arial" w:eastAsia="Times New Roman" w:hAnsi="Arial" w:cs="Arial"/>
          <w:color w:val="424242"/>
          <w:lang w:eastAsia="ru-RU"/>
        </w:rPr>
        <w:t xml:space="preserve"> участвуют в событиях, которые</w:t>
      </w:r>
      <w:bookmarkStart w:id="0" w:name="_GoBack"/>
      <w:bookmarkEnd w:id="0"/>
      <w:r w:rsidRPr="00B456F4">
        <w:rPr>
          <w:rFonts w:ascii="Arial" w:eastAsia="Times New Roman" w:hAnsi="Arial" w:cs="Arial"/>
          <w:color w:val="424242"/>
          <w:lang w:eastAsia="ru-RU"/>
        </w:rPr>
        <w:t xml:space="preserve"> направлены</w:t>
      </w:r>
      <w:r w:rsidR="007C7AB9" w:rsidRPr="00B456F4">
        <w:rPr>
          <w:rFonts w:ascii="Arial" w:eastAsia="Times New Roman" w:hAnsi="Arial" w:cs="Arial"/>
          <w:color w:val="424242"/>
          <w:lang w:eastAsia="ru-RU"/>
        </w:rPr>
        <w:t xml:space="preserve"> </w:t>
      </w:r>
      <w:r w:rsidRPr="00B456F4">
        <w:rPr>
          <w:rFonts w:ascii="Arial" w:hAnsi="Arial" w:cs="Arial"/>
          <w:color w:val="555555"/>
          <w:shd w:val="clear" w:color="auto" w:fill="FFFFFF"/>
        </w:rPr>
        <w:t xml:space="preserve">на воспитание чувств патриотизма, любви и гордости за свою малую Родину. </w:t>
      </w:r>
      <w:r w:rsidR="007C7AB9" w:rsidRPr="00B456F4">
        <w:rPr>
          <w:rFonts w:ascii="Arial" w:eastAsia="Times New Roman" w:hAnsi="Arial" w:cs="Arial"/>
          <w:color w:val="424242"/>
          <w:lang w:eastAsia="ru-RU"/>
        </w:rPr>
        <w:t xml:space="preserve">Ребята учатся дорожить </w:t>
      </w:r>
      <w:r w:rsidRPr="00B456F4">
        <w:rPr>
          <w:rFonts w:ascii="Arial" w:eastAsia="Times New Roman" w:hAnsi="Arial" w:cs="Arial"/>
          <w:color w:val="424242"/>
          <w:lang w:eastAsia="ru-RU"/>
        </w:rPr>
        <w:t>родным краем</w:t>
      </w:r>
      <w:r w:rsidR="007C7AB9" w:rsidRPr="00B456F4">
        <w:rPr>
          <w:rFonts w:ascii="Arial" w:eastAsia="Times New Roman" w:hAnsi="Arial" w:cs="Arial"/>
          <w:color w:val="424242"/>
          <w:lang w:eastAsia="ru-RU"/>
        </w:rPr>
        <w:t>, уважать все народы, живущие на крымской земле</w:t>
      </w:r>
      <w:r w:rsidRPr="00B456F4">
        <w:rPr>
          <w:rFonts w:ascii="Arial" w:eastAsia="Times New Roman" w:hAnsi="Arial" w:cs="Arial"/>
          <w:color w:val="424242"/>
          <w:lang w:eastAsia="ru-RU"/>
        </w:rPr>
        <w:t xml:space="preserve">», - отметил </w:t>
      </w:r>
      <w:r w:rsidRPr="00E242CE">
        <w:rPr>
          <w:rFonts w:ascii="Arial" w:eastAsia="Times New Roman" w:hAnsi="Arial" w:cs="Arial"/>
          <w:b/>
          <w:color w:val="424242"/>
          <w:lang w:eastAsia="ru-RU"/>
        </w:rPr>
        <w:t>директор «Артека» Константин Федоренко.</w:t>
      </w:r>
    </w:p>
    <w:p w14:paraId="663F2B20" w14:textId="77777777" w:rsidR="00B456F4" w:rsidRPr="00B456F4" w:rsidRDefault="00B456F4" w:rsidP="00B456F4">
      <w:pPr>
        <w:shd w:val="clear" w:color="auto" w:fill="FFFFFF"/>
        <w:jc w:val="both"/>
        <w:rPr>
          <w:rFonts w:ascii="Arial" w:eastAsia="Times New Roman" w:hAnsi="Arial" w:cs="Arial"/>
          <w:color w:val="424242"/>
          <w:lang w:eastAsia="ru-RU"/>
        </w:rPr>
      </w:pPr>
    </w:p>
    <w:p w14:paraId="5A3C60E5" w14:textId="39985BE9" w:rsidR="008C26C0" w:rsidRDefault="008C26C0" w:rsidP="00B456F4">
      <w:pPr>
        <w:spacing w:line="300" w:lineRule="atLeast"/>
        <w:jc w:val="both"/>
        <w:rPr>
          <w:rFonts w:ascii="Arial" w:eastAsia="Times New Roman" w:hAnsi="Arial" w:cs="Arial"/>
          <w:color w:val="27363D"/>
          <w:lang w:eastAsia="ru-RU"/>
        </w:rPr>
      </w:pPr>
      <w:r w:rsidRPr="008C26C0">
        <w:rPr>
          <w:rFonts w:ascii="Arial" w:eastAsia="Times New Roman" w:hAnsi="Arial" w:cs="Arial"/>
          <w:color w:val="27363D"/>
          <w:lang w:eastAsia="ru-RU"/>
        </w:rPr>
        <w:t>Во всех классах школы МДЦ «Артек» открылись мультимедийные мини-музеи. Школьники подготовили презентации, в которых рассказали об истории, географии, языках и обычаях народов Крыма. А еще показали, как выглядят национальные костюмы, угостили традиционными блюдами и станцевали.</w:t>
      </w:r>
    </w:p>
    <w:p w14:paraId="250ADCB4" w14:textId="77777777" w:rsidR="00B456F4" w:rsidRPr="008C26C0" w:rsidRDefault="00B456F4" w:rsidP="00B456F4">
      <w:pPr>
        <w:spacing w:line="300" w:lineRule="atLeast"/>
        <w:jc w:val="both"/>
        <w:rPr>
          <w:rFonts w:ascii="Arial" w:eastAsia="Times New Roman" w:hAnsi="Arial" w:cs="Arial"/>
          <w:color w:val="27363D"/>
          <w:lang w:eastAsia="ru-RU"/>
        </w:rPr>
      </w:pPr>
    </w:p>
    <w:p w14:paraId="595E2315" w14:textId="12AAC9B1" w:rsidR="008C26C0" w:rsidRDefault="008C26C0" w:rsidP="00B456F4">
      <w:pPr>
        <w:spacing w:line="300" w:lineRule="atLeast"/>
        <w:jc w:val="both"/>
        <w:rPr>
          <w:rFonts w:ascii="Arial" w:eastAsia="Times New Roman" w:hAnsi="Arial" w:cs="Arial"/>
          <w:color w:val="27363D"/>
          <w:lang w:eastAsia="ru-RU"/>
        </w:rPr>
      </w:pPr>
      <w:r w:rsidRPr="008C26C0">
        <w:rPr>
          <w:rFonts w:ascii="Arial" w:eastAsia="Times New Roman" w:hAnsi="Arial" w:cs="Arial"/>
          <w:color w:val="27363D"/>
          <w:lang w:eastAsia="ru-RU"/>
        </w:rPr>
        <w:t>«Перед фестивалем мы провели опрос и выяснили, что некоторые ребята мало знают о том, что за люди живут в Крыму. Так что это событие очень важно. Оно расширяет кругозор, дает знания о нашей истории. Мне самой было интересно больше узнать о народе крымчаков. Понравились их костюмы и особенно кухня», – рассказала </w:t>
      </w:r>
      <w:r w:rsidR="00B456F4">
        <w:rPr>
          <w:rFonts w:ascii="Arial" w:eastAsia="Times New Roman" w:hAnsi="Arial" w:cs="Arial"/>
          <w:color w:val="27363D"/>
          <w:lang w:eastAsia="ru-RU"/>
        </w:rPr>
        <w:t xml:space="preserve">восьмиклассница </w:t>
      </w:r>
      <w:r w:rsidRPr="00B456F4">
        <w:rPr>
          <w:rFonts w:ascii="Arial" w:eastAsia="Times New Roman" w:hAnsi="Arial" w:cs="Arial"/>
          <w:b/>
          <w:bCs/>
          <w:color w:val="27363D"/>
          <w:lang w:eastAsia="ru-RU"/>
        </w:rPr>
        <w:t xml:space="preserve">Лада </w:t>
      </w:r>
      <w:proofErr w:type="spellStart"/>
      <w:r w:rsidRPr="00B456F4">
        <w:rPr>
          <w:rFonts w:ascii="Arial" w:eastAsia="Times New Roman" w:hAnsi="Arial" w:cs="Arial"/>
          <w:b/>
          <w:bCs/>
          <w:color w:val="27363D"/>
          <w:lang w:eastAsia="ru-RU"/>
        </w:rPr>
        <w:t>Гузей</w:t>
      </w:r>
      <w:proofErr w:type="spellEnd"/>
      <w:r w:rsidRPr="008C26C0">
        <w:rPr>
          <w:rFonts w:ascii="Arial" w:eastAsia="Times New Roman" w:hAnsi="Arial" w:cs="Arial"/>
          <w:color w:val="27363D"/>
          <w:lang w:eastAsia="ru-RU"/>
        </w:rPr>
        <w:t>.</w:t>
      </w:r>
    </w:p>
    <w:p w14:paraId="1AD005CA" w14:textId="77777777" w:rsidR="00B456F4" w:rsidRPr="008C26C0" w:rsidRDefault="00B456F4" w:rsidP="00B456F4">
      <w:pPr>
        <w:spacing w:line="300" w:lineRule="atLeast"/>
        <w:jc w:val="both"/>
        <w:rPr>
          <w:rFonts w:ascii="Arial" w:eastAsia="Times New Roman" w:hAnsi="Arial" w:cs="Arial"/>
          <w:color w:val="27363D"/>
          <w:lang w:eastAsia="ru-RU"/>
        </w:rPr>
      </w:pPr>
    </w:p>
    <w:p w14:paraId="0B74BA11" w14:textId="1F1AF44C" w:rsidR="008C26C0" w:rsidRDefault="008C26C0" w:rsidP="00B456F4">
      <w:pPr>
        <w:spacing w:line="300" w:lineRule="atLeast"/>
        <w:jc w:val="both"/>
        <w:rPr>
          <w:rFonts w:ascii="Arial" w:eastAsia="Times New Roman" w:hAnsi="Arial" w:cs="Arial"/>
          <w:color w:val="27363D"/>
          <w:lang w:eastAsia="ru-RU"/>
        </w:rPr>
      </w:pPr>
      <w:r w:rsidRPr="008C26C0">
        <w:rPr>
          <w:rFonts w:ascii="Arial" w:eastAsia="Times New Roman" w:hAnsi="Arial" w:cs="Arial"/>
          <w:color w:val="27363D"/>
          <w:lang w:eastAsia="ru-RU"/>
        </w:rPr>
        <w:t>Всего за день ученики школы совершили путешествие по всему многонациональному Крыму. Вспомнили о том, что на территории полуострова проживают русские, украинцы, армяне, крымские татары, караимы, крымчаки, греки, итальянцы…</w:t>
      </w:r>
    </w:p>
    <w:p w14:paraId="681AC25A" w14:textId="77777777" w:rsidR="00B456F4" w:rsidRPr="008C26C0" w:rsidRDefault="00B456F4" w:rsidP="00B456F4">
      <w:pPr>
        <w:spacing w:line="300" w:lineRule="atLeast"/>
        <w:jc w:val="both"/>
        <w:rPr>
          <w:rFonts w:ascii="Arial" w:eastAsia="Times New Roman" w:hAnsi="Arial" w:cs="Arial"/>
          <w:color w:val="27363D"/>
          <w:lang w:eastAsia="ru-RU"/>
        </w:rPr>
      </w:pPr>
    </w:p>
    <w:p w14:paraId="1812E510" w14:textId="397AC5F7" w:rsidR="008C26C0" w:rsidRDefault="008C26C0" w:rsidP="00B456F4">
      <w:pPr>
        <w:spacing w:line="300" w:lineRule="atLeast"/>
        <w:jc w:val="both"/>
        <w:rPr>
          <w:rFonts w:ascii="Arial" w:eastAsia="Times New Roman" w:hAnsi="Arial" w:cs="Arial"/>
          <w:color w:val="27363D"/>
          <w:lang w:eastAsia="ru-RU"/>
        </w:rPr>
      </w:pPr>
      <w:r w:rsidRPr="008C26C0">
        <w:rPr>
          <w:rFonts w:ascii="Arial" w:eastAsia="Times New Roman" w:hAnsi="Arial" w:cs="Arial"/>
          <w:color w:val="27363D"/>
          <w:lang w:eastAsia="ru-RU"/>
        </w:rPr>
        <w:t>Важные факты о жизни и культурном наследии народов преподносили друг другу легко и увлекательно – использовали современные мультимедийные возможности школы, подключали фантазию, проявляли таланты.</w:t>
      </w:r>
    </w:p>
    <w:p w14:paraId="36095552" w14:textId="77777777" w:rsidR="00B456F4" w:rsidRPr="008C26C0" w:rsidRDefault="00B456F4" w:rsidP="00B456F4">
      <w:pPr>
        <w:spacing w:line="300" w:lineRule="atLeast"/>
        <w:jc w:val="both"/>
        <w:rPr>
          <w:rFonts w:ascii="Arial" w:eastAsia="Times New Roman" w:hAnsi="Arial" w:cs="Arial"/>
          <w:color w:val="27363D"/>
          <w:lang w:eastAsia="ru-RU"/>
        </w:rPr>
      </w:pPr>
    </w:p>
    <w:p w14:paraId="27EA43D9" w14:textId="659EE01E" w:rsidR="008C26C0" w:rsidRDefault="008C26C0" w:rsidP="00B456F4">
      <w:pPr>
        <w:spacing w:line="300" w:lineRule="atLeast"/>
        <w:jc w:val="both"/>
        <w:rPr>
          <w:rFonts w:ascii="Arial" w:eastAsia="Times New Roman" w:hAnsi="Arial" w:cs="Arial"/>
          <w:color w:val="27363D"/>
          <w:lang w:eastAsia="ru-RU"/>
        </w:rPr>
      </w:pPr>
      <w:r w:rsidRPr="008C26C0">
        <w:rPr>
          <w:rFonts w:ascii="Arial" w:eastAsia="Times New Roman" w:hAnsi="Arial" w:cs="Arial"/>
          <w:color w:val="27363D"/>
          <w:lang w:eastAsia="ru-RU"/>
        </w:rPr>
        <w:t>Первоклассники, например, станцевали украинскую «</w:t>
      </w:r>
      <w:proofErr w:type="spellStart"/>
      <w:r w:rsidRPr="008C26C0">
        <w:rPr>
          <w:rFonts w:ascii="Arial" w:eastAsia="Times New Roman" w:hAnsi="Arial" w:cs="Arial"/>
          <w:color w:val="27363D"/>
          <w:lang w:eastAsia="ru-RU"/>
        </w:rPr>
        <w:t>Коломийку</w:t>
      </w:r>
      <w:proofErr w:type="spellEnd"/>
      <w:r w:rsidRPr="008C26C0">
        <w:rPr>
          <w:rFonts w:ascii="Arial" w:eastAsia="Times New Roman" w:hAnsi="Arial" w:cs="Arial"/>
          <w:color w:val="27363D"/>
          <w:lang w:eastAsia="ru-RU"/>
        </w:rPr>
        <w:t xml:space="preserve">». Десятый класс устроил виртуальную экскурсию по важным греческим памятникам архитектуры на полуострове. </w:t>
      </w:r>
      <w:proofErr w:type="gramStart"/>
      <w:r w:rsidRPr="008C26C0">
        <w:rPr>
          <w:rFonts w:ascii="Arial" w:eastAsia="Times New Roman" w:hAnsi="Arial" w:cs="Arial"/>
          <w:color w:val="27363D"/>
          <w:lang w:eastAsia="ru-RU"/>
        </w:rPr>
        <w:t>Восьмой  продемонстрировал</w:t>
      </w:r>
      <w:proofErr w:type="gramEnd"/>
      <w:r w:rsidRPr="008C26C0">
        <w:rPr>
          <w:rFonts w:ascii="Arial" w:eastAsia="Times New Roman" w:hAnsi="Arial" w:cs="Arial"/>
          <w:color w:val="27363D"/>
          <w:lang w:eastAsia="ru-RU"/>
        </w:rPr>
        <w:t xml:space="preserve"> красивые, яркие костюмы крымчаков, а шестой приготовил пиццу по классическому рецепту крымских итальянцев.</w:t>
      </w:r>
    </w:p>
    <w:p w14:paraId="1B08CE8B" w14:textId="77777777" w:rsidR="00B456F4" w:rsidRPr="008C26C0" w:rsidRDefault="00B456F4" w:rsidP="00B456F4">
      <w:pPr>
        <w:spacing w:line="300" w:lineRule="atLeast"/>
        <w:jc w:val="both"/>
        <w:rPr>
          <w:rFonts w:ascii="Arial" w:eastAsia="Times New Roman" w:hAnsi="Arial" w:cs="Arial"/>
          <w:color w:val="27363D"/>
          <w:lang w:eastAsia="ru-RU"/>
        </w:rPr>
      </w:pPr>
    </w:p>
    <w:p w14:paraId="613995AD" w14:textId="3BE876B3" w:rsidR="008C26C0" w:rsidRDefault="008C26C0" w:rsidP="00B456F4">
      <w:pPr>
        <w:spacing w:line="300" w:lineRule="atLeast"/>
        <w:jc w:val="both"/>
        <w:rPr>
          <w:rFonts w:ascii="Arial" w:eastAsia="Times New Roman" w:hAnsi="Arial" w:cs="Arial"/>
          <w:b/>
          <w:bCs/>
          <w:color w:val="27363D"/>
          <w:lang w:eastAsia="ru-RU"/>
        </w:rPr>
      </w:pPr>
      <w:r w:rsidRPr="008C26C0">
        <w:rPr>
          <w:rFonts w:ascii="Arial" w:eastAsia="Times New Roman" w:hAnsi="Arial" w:cs="Arial"/>
          <w:color w:val="27363D"/>
          <w:lang w:eastAsia="ru-RU"/>
        </w:rPr>
        <w:t>«Я знала, что в Крыму проживает много народов. А сегодня мы узнали больше о каждом из них в красочной форме. Фестиваль показал, что мы все разные, но у нас одна история и одна страна», – поделилась </w:t>
      </w:r>
      <w:r w:rsidRPr="00B456F4">
        <w:rPr>
          <w:rFonts w:ascii="Arial" w:eastAsia="Times New Roman" w:hAnsi="Arial" w:cs="Arial"/>
          <w:b/>
          <w:bCs/>
          <w:color w:val="27363D"/>
          <w:lang w:eastAsia="ru-RU"/>
        </w:rPr>
        <w:t>Аня Василенко.</w:t>
      </w:r>
    </w:p>
    <w:p w14:paraId="601E8073" w14:textId="77777777" w:rsidR="00B456F4" w:rsidRPr="008C26C0" w:rsidRDefault="00B456F4" w:rsidP="00B456F4">
      <w:pPr>
        <w:spacing w:line="300" w:lineRule="atLeast"/>
        <w:jc w:val="both"/>
        <w:rPr>
          <w:rFonts w:ascii="Arial" w:eastAsia="Times New Roman" w:hAnsi="Arial" w:cs="Arial"/>
          <w:color w:val="27363D"/>
          <w:lang w:eastAsia="ru-RU"/>
        </w:rPr>
      </w:pPr>
    </w:p>
    <w:p w14:paraId="792FF060" w14:textId="77777777" w:rsidR="008C26C0" w:rsidRPr="008C26C0" w:rsidRDefault="008C26C0" w:rsidP="00B456F4">
      <w:pPr>
        <w:spacing w:line="300" w:lineRule="atLeast"/>
        <w:jc w:val="both"/>
        <w:rPr>
          <w:rFonts w:ascii="Arial" w:eastAsia="Times New Roman" w:hAnsi="Arial" w:cs="Arial"/>
          <w:color w:val="27363D"/>
          <w:lang w:eastAsia="ru-RU"/>
        </w:rPr>
      </w:pPr>
      <w:r w:rsidRPr="008C26C0">
        <w:rPr>
          <w:rFonts w:ascii="Arial" w:eastAsia="Times New Roman" w:hAnsi="Arial" w:cs="Arial"/>
          <w:color w:val="27363D"/>
          <w:lang w:eastAsia="ru-RU"/>
        </w:rPr>
        <w:t>В завершение фестиваля школьники вместе создали карту, на которой отразили, в каких районах Крыма преимущественно живут разные народы, где расположены их памятники культурного наследия.</w:t>
      </w:r>
    </w:p>
    <w:p w14:paraId="71186781" w14:textId="77777777" w:rsidR="005750C5" w:rsidRPr="00D81451" w:rsidRDefault="005750C5" w:rsidP="005750C5">
      <w:pPr>
        <w:jc w:val="both"/>
        <w:rPr>
          <w:rFonts w:ascii="Arial" w:hAnsi="Arial" w:cs="Arial"/>
          <w:sz w:val="22"/>
          <w:szCs w:val="22"/>
        </w:rPr>
      </w:pPr>
    </w:p>
    <w:p w14:paraId="5047A325" w14:textId="37CBEC80" w:rsidR="005750C5" w:rsidRPr="003978B9" w:rsidRDefault="005750C5" w:rsidP="005750C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978B9">
        <w:rPr>
          <w:rFonts w:ascii="Arial" w:hAnsi="Arial" w:cs="Arial"/>
          <w:b/>
          <w:bCs/>
          <w:sz w:val="20"/>
          <w:szCs w:val="20"/>
        </w:rPr>
        <w:lastRenderedPageBreak/>
        <w:t>Справочно</w:t>
      </w:r>
    </w:p>
    <w:p w14:paraId="253CB32F" w14:textId="24B2CCE5" w:rsidR="00102BF2" w:rsidRPr="003978B9" w:rsidRDefault="00102BF2" w:rsidP="005750C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7FD340E" w14:textId="77777777" w:rsidR="003978B9" w:rsidRPr="003978B9" w:rsidRDefault="003978B9" w:rsidP="003978B9">
      <w:pPr>
        <w:pStyle w:val="af8"/>
        <w:jc w:val="both"/>
        <w:rPr>
          <w:rStyle w:val="af7"/>
          <w:rFonts w:ascii="Arial" w:hAnsi="Arial" w:cs="Arial"/>
          <w:sz w:val="20"/>
          <w:szCs w:val="20"/>
        </w:rPr>
      </w:pPr>
      <w:r w:rsidRPr="003978B9">
        <w:rPr>
          <w:rStyle w:val="af7"/>
          <w:rFonts w:ascii="Arial" w:hAnsi="Arial" w:cs="Arial"/>
          <w:sz w:val="20"/>
          <w:szCs w:val="20"/>
        </w:rPr>
        <w:t>Меры безопасности</w:t>
      </w:r>
    </w:p>
    <w:p w14:paraId="2DB5CFD4" w14:textId="717A7787" w:rsidR="00102BF2" w:rsidRPr="003978B9" w:rsidRDefault="003978B9" w:rsidP="003978B9">
      <w:pPr>
        <w:pStyle w:val="af8"/>
        <w:jc w:val="both"/>
        <w:rPr>
          <w:rStyle w:val="af7"/>
          <w:rFonts w:ascii="Arial" w:hAnsi="Arial" w:cs="Arial"/>
          <w:b w:val="0"/>
          <w:sz w:val="20"/>
          <w:szCs w:val="20"/>
        </w:rPr>
      </w:pPr>
      <w:r w:rsidRPr="003978B9">
        <w:rPr>
          <w:rStyle w:val="af7"/>
          <w:rFonts w:ascii="Arial" w:hAnsi="Arial" w:cs="Arial"/>
          <w:b w:val="0"/>
          <w:sz w:val="20"/>
          <w:szCs w:val="20"/>
        </w:rPr>
        <w:t xml:space="preserve">В </w:t>
      </w:r>
      <w:r w:rsidR="00102BF2" w:rsidRPr="003978B9">
        <w:rPr>
          <w:rStyle w:val="af7"/>
          <w:rFonts w:ascii="Arial" w:hAnsi="Arial" w:cs="Arial"/>
          <w:b w:val="0"/>
          <w:sz w:val="20"/>
          <w:szCs w:val="20"/>
        </w:rPr>
        <w:t>«Артек</w:t>
      </w:r>
      <w:r w:rsidR="00DD2A72">
        <w:rPr>
          <w:rStyle w:val="af7"/>
          <w:rFonts w:ascii="Arial" w:hAnsi="Arial" w:cs="Arial"/>
          <w:b w:val="0"/>
          <w:sz w:val="20"/>
          <w:szCs w:val="20"/>
        </w:rPr>
        <w:t>е</w:t>
      </w:r>
      <w:r w:rsidR="00102BF2" w:rsidRPr="003978B9">
        <w:rPr>
          <w:rStyle w:val="af7"/>
          <w:rFonts w:ascii="Arial" w:hAnsi="Arial" w:cs="Arial"/>
          <w:b w:val="0"/>
          <w:sz w:val="20"/>
          <w:szCs w:val="20"/>
        </w:rPr>
        <w:t xml:space="preserve">» особое внимание уделяется безопасности и профилактике распространения вирусных инфекций. Перед заездом детей </w:t>
      </w:r>
      <w:r>
        <w:rPr>
          <w:rStyle w:val="af7"/>
          <w:rFonts w:ascii="Arial" w:hAnsi="Arial" w:cs="Arial"/>
          <w:b w:val="0"/>
          <w:sz w:val="20"/>
          <w:szCs w:val="20"/>
        </w:rPr>
        <w:t xml:space="preserve">каждую смену </w:t>
      </w:r>
      <w:r w:rsidR="00102BF2" w:rsidRPr="003978B9">
        <w:rPr>
          <w:rStyle w:val="af7"/>
          <w:rFonts w:ascii="Arial" w:hAnsi="Arial" w:cs="Arial"/>
          <w:b w:val="0"/>
          <w:sz w:val="20"/>
          <w:szCs w:val="20"/>
        </w:rPr>
        <w:t>проводится полная дезинфекция всех помещений</w:t>
      </w:r>
      <w:r>
        <w:rPr>
          <w:rStyle w:val="af7"/>
          <w:rFonts w:ascii="Arial" w:hAnsi="Arial" w:cs="Arial"/>
          <w:b w:val="0"/>
          <w:sz w:val="20"/>
          <w:szCs w:val="20"/>
        </w:rPr>
        <w:t xml:space="preserve"> </w:t>
      </w:r>
      <w:r w:rsidRPr="003978B9">
        <w:rPr>
          <w:rStyle w:val="af7"/>
          <w:rFonts w:ascii="Arial" w:hAnsi="Arial" w:cs="Arial"/>
          <w:b w:val="0"/>
          <w:sz w:val="20"/>
          <w:szCs w:val="20"/>
        </w:rPr>
        <w:t>Международно</w:t>
      </w:r>
      <w:r>
        <w:rPr>
          <w:rStyle w:val="af7"/>
          <w:rFonts w:ascii="Arial" w:hAnsi="Arial" w:cs="Arial"/>
          <w:b w:val="0"/>
          <w:sz w:val="20"/>
          <w:szCs w:val="20"/>
        </w:rPr>
        <w:t>го</w:t>
      </w:r>
      <w:r w:rsidRPr="003978B9">
        <w:rPr>
          <w:rStyle w:val="af7"/>
          <w:rFonts w:ascii="Arial" w:hAnsi="Arial" w:cs="Arial"/>
          <w:b w:val="0"/>
          <w:sz w:val="20"/>
          <w:szCs w:val="20"/>
        </w:rPr>
        <w:t xml:space="preserve"> детско</w:t>
      </w:r>
      <w:r>
        <w:rPr>
          <w:rStyle w:val="af7"/>
          <w:rFonts w:ascii="Arial" w:hAnsi="Arial" w:cs="Arial"/>
          <w:b w:val="0"/>
          <w:sz w:val="20"/>
          <w:szCs w:val="20"/>
        </w:rPr>
        <w:t>го</w:t>
      </w:r>
      <w:r w:rsidRPr="003978B9">
        <w:rPr>
          <w:rStyle w:val="af7"/>
          <w:rFonts w:ascii="Arial" w:hAnsi="Arial" w:cs="Arial"/>
          <w:b w:val="0"/>
          <w:sz w:val="20"/>
          <w:szCs w:val="20"/>
        </w:rPr>
        <w:t xml:space="preserve"> центр</w:t>
      </w:r>
      <w:r>
        <w:rPr>
          <w:rStyle w:val="af7"/>
          <w:rFonts w:ascii="Arial" w:hAnsi="Arial" w:cs="Arial"/>
          <w:b w:val="0"/>
          <w:sz w:val="20"/>
          <w:szCs w:val="20"/>
        </w:rPr>
        <w:t>а.</w:t>
      </w:r>
    </w:p>
    <w:p w14:paraId="392CBE29" w14:textId="673C2316" w:rsidR="00102BF2" w:rsidRPr="003978B9" w:rsidRDefault="00102BF2" w:rsidP="003978B9">
      <w:pPr>
        <w:jc w:val="both"/>
        <w:rPr>
          <w:rFonts w:ascii="Arial" w:hAnsi="Arial" w:cs="Arial"/>
          <w:sz w:val="20"/>
          <w:szCs w:val="20"/>
        </w:rPr>
      </w:pPr>
      <w:r w:rsidRPr="003978B9">
        <w:rPr>
          <w:rFonts w:ascii="Arial" w:hAnsi="Arial" w:cs="Arial"/>
          <w:sz w:val="20"/>
          <w:szCs w:val="20"/>
        </w:rPr>
        <w:t>Для безопасности детей в пунктах отправки и прибытия (аэропорт, железнодорожный вокзал, автовокзал) организован «Зеленый коридор». Продолжает действовать четырехпороговый входной медицинский контроль за состоянием здоровья каждого ребенка: в местах прибытия, в медицинском пункте базы-гостиницы «Артека» в Симферополе, по прибытии в детский лагерь и в медпунктах лагерей после распределения в отряды. Для усиления контроля за состоянием здоровья на заезде привлекается врач-инфекционист.</w:t>
      </w:r>
    </w:p>
    <w:p w14:paraId="7AA261F2" w14:textId="2D6BAFE6" w:rsidR="00102BF2" w:rsidRPr="003978B9" w:rsidRDefault="00102BF2" w:rsidP="003978B9">
      <w:pPr>
        <w:jc w:val="both"/>
        <w:rPr>
          <w:rFonts w:ascii="Arial" w:hAnsi="Arial" w:cs="Arial"/>
          <w:sz w:val="20"/>
          <w:szCs w:val="20"/>
        </w:rPr>
      </w:pPr>
      <w:r w:rsidRPr="003978B9">
        <w:rPr>
          <w:rFonts w:ascii="Arial" w:hAnsi="Arial" w:cs="Arial"/>
          <w:sz w:val="20"/>
          <w:szCs w:val="20"/>
        </w:rPr>
        <w:t xml:space="preserve">С учётом рекомендаций Роспотребнадзора, Министерства здравоохранения и Министерства просвещения России антисептиками, а также информационными табличками оборудованы все помещения для проживания, столовые и рекреации. </w:t>
      </w:r>
    </w:p>
    <w:p w14:paraId="7A6B3738" w14:textId="77777777" w:rsidR="00102BF2" w:rsidRPr="00B71A9D" w:rsidRDefault="00102BF2" w:rsidP="003978B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74A8FD7" w14:textId="77777777" w:rsidR="005750C5" w:rsidRPr="00B71A9D" w:rsidRDefault="005750C5" w:rsidP="005750C5">
      <w:pPr>
        <w:shd w:val="clear" w:color="auto" w:fill="FFFFFF"/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</w:pPr>
      <w:r w:rsidRPr="00B71A9D"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  <w:t>Как получить путевку в «Артек»</w:t>
      </w:r>
    </w:p>
    <w:p w14:paraId="327D1D4C" w14:textId="77777777" w:rsidR="005750C5" w:rsidRPr="00B71A9D" w:rsidRDefault="005750C5" w:rsidP="005750C5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B71A9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Путевки в Международный детский центр «Артек» выделяются в качестве поощрения за достижения ребенка в учебе, творчестве, спорте и общественной деятельности. Предоставляются на бесплатной основе по квотам, выделяемым всем субъектам Российской Федерации, а также тематическим партнерам детского центра.</w:t>
      </w:r>
    </w:p>
    <w:p w14:paraId="04D9BF8F" w14:textId="77777777" w:rsidR="005750C5" w:rsidRPr="00B71A9D" w:rsidRDefault="005750C5" w:rsidP="005750C5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1A9D">
        <w:rPr>
          <w:rFonts w:ascii="Arial" w:eastAsia="Times New Roman" w:hAnsi="Arial" w:cs="Arial"/>
          <w:sz w:val="20"/>
          <w:szCs w:val="20"/>
          <w:lang w:eastAsia="ru-RU"/>
        </w:rPr>
        <w:t>С 2017 года распределение путевок в Артек происходит исключительно посредством автоматизированной информационной системы «Путевка».</w:t>
      </w:r>
    </w:p>
    <w:p w14:paraId="30968759" w14:textId="77777777" w:rsidR="005750C5" w:rsidRPr="00B71A9D" w:rsidRDefault="005750C5" w:rsidP="005750C5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B71A9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 2017–2021 гг. в системе зарегистрировано более 526 тысяч детей со всей России.</w:t>
      </w:r>
    </w:p>
    <w:p w14:paraId="19D3363A" w14:textId="37E474D6" w:rsidR="005750C5" w:rsidRPr="00B71A9D" w:rsidRDefault="005750C5" w:rsidP="005750C5">
      <w:pPr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B71A9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МДЦ «Артек» зачисляются дети, обучающиеся в 5-11 классах, которым до окончания смены, на которую они направлены, не исполнилось 18 лет. В летний период (с июня по август) МДЦ «Артек» зачисляет на обучение детей с 8 полных лет до 17 лет включительно.</w:t>
      </w:r>
    </w:p>
    <w:p w14:paraId="56D42131" w14:textId="5263119A" w:rsidR="005750C5" w:rsidRPr="00B71A9D" w:rsidRDefault="005750C5" w:rsidP="005750C5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1A9D">
        <w:rPr>
          <w:rFonts w:ascii="Arial" w:eastAsia="Times New Roman" w:hAnsi="Arial" w:cs="Arial"/>
          <w:sz w:val="20"/>
          <w:szCs w:val="20"/>
          <w:lang w:eastAsia="ru-RU"/>
        </w:rPr>
        <w:t xml:space="preserve">Для получения путевки ребенку необходимо выполнить </w:t>
      </w:r>
      <w:r w:rsidRPr="00B71A9D">
        <w:rPr>
          <w:rFonts w:ascii="Arial" w:eastAsia="Times New Roman" w:hAnsi="Arial" w:cs="Arial"/>
          <w:b/>
          <w:sz w:val="20"/>
          <w:szCs w:val="20"/>
          <w:lang w:eastAsia="ru-RU"/>
        </w:rPr>
        <w:t>три шага</w:t>
      </w:r>
      <w:r w:rsidRPr="00B71A9D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14:paraId="230A31A4" w14:textId="77777777" w:rsidR="005750C5" w:rsidRPr="00B71A9D" w:rsidRDefault="005750C5" w:rsidP="005750C5">
      <w:pPr>
        <w:numPr>
          <w:ilvl w:val="0"/>
          <w:numId w:val="11"/>
        </w:numPr>
        <w:ind w:left="0" w:firstLine="709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71A9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Пройти регистрацию на сайте </w:t>
      </w:r>
      <w:proofErr w:type="spellStart"/>
      <w:proofErr w:type="gramStart"/>
      <w:r w:rsidRPr="00B71A9D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артек.дети</w:t>
      </w:r>
      <w:proofErr w:type="spellEnd"/>
      <w:proofErr w:type="gramEnd"/>
      <w:r w:rsidRPr="00B71A9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 заполнить профиль.</w:t>
      </w:r>
    </w:p>
    <w:p w14:paraId="591F1613" w14:textId="77777777" w:rsidR="005750C5" w:rsidRPr="00B71A9D" w:rsidRDefault="005750C5" w:rsidP="005750C5">
      <w:pPr>
        <w:numPr>
          <w:ilvl w:val="0"/>
          <w:numId w:val="11"/>
        </w:numPr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1A9D">
        <w:rPr>
          <w:rFonts w:ascii="Arial" w:eastAsia="Times New Roman" w:hAnsi="Arial" w:cs="Arial"/>
          <w:b/>
          <w:sz w:val="20"/>
          <w:szCs w:val="20"/>
          <w:lang w:eastAsia="ru-RU"/>
        </w:rPr>
        <w:t>Прикрепить достижения</w:t>
      </w:r>
      <w:r w:rsidRPr="00B71A9D">
        <w:rPr>
          <w:rFonts w:ascii="Arial" w:eastAsia="Times New Roman" w:hAnsi="Arial" w:cs="Arial"/>
          <w:sz w:val="20"/>
          <w:szCs w:val="20"/>
          <w:lang w:eastAsia="ru-RU"/>
        </w:rPr>
        <w:t xml:space="preserve"> (грамоты, сертификаты, благодарственные письма и т.п.), полученные за последние 3 года.</w:t>
      </w:r>
    </w:p>
    <w:p w14:paraId="189ECB45" w14:textId="77777777" w:rsidR="005750C5" w:rsidRPr="00B71A9D" w:rsidRDefault="005750C5" w:rsidP="005750C5">
      <w:pPr>
        <w:numPr>
          <w:ilvl w:val="0"/>
          <w:numId w:val="11"/>
        </w:numPr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1A9D">
        <w:rPr>
          <w:rFonts w:ascii="Arial" w:eastAsia="Times New Roman" w:hAnsi="Arial" w:cs="Arial"/>
          <w:b/>
          <w:sz w:val="20"/>
          <w:szCs w:val="20"/>
          <w:lang w:eastAsia="ru-RU"/>
        </w:rPr>
        <w:t>Подать заявку на планируемую смену, выбрав направление квоты</w:t>
      </w:r>
      <w:r w:rsidRPr="00B71A9D">
        <w:rPr>
          <w:rFonts w:ascii="Arial" w:eastAsia="Times New Roman" w:hAnsi="Arial" w:cs="Arial"/>
          <w:sz w:val="20"/>
          <w:szCs w:val="20"/>
          <w:lang w:eastAsia="ru-RU"/>
        </w:rPr>
        <w:t>: региональная (за счет средств федерального бюджета) или тематическая (за счет средств федерального бюджета).</w:t>
      </w:r>
    </w:p>
    <w:p w14:paraId="1EE8CCEB" w14:textId="77777777" w:rsidR="005750C5" w:rsidRPr="00B71A9D" w:rsidRDefault="005750C5" w:rsidP="005750C5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B71A9D">
        <w:rPr>
          <w:rFonts w:ascii="Arial" w:hAnsi="Arial" w:cs="Arial"/>
          <w:sz w:val="20"/>
          <w:szCs w:val="20"/>
        </w:rPr>
        <w:t>Рейтинг заявки в АИС «Путевка» формируется в зависимости от количества достижений (максимальное количество - 10 наград и 10 прочих достижений), уровня проведения мероприятия (муниципальный, региональный, межрегиональный, всероссийский, международный) и коэффициента территориальной принадлежности (областной центр, город, поселок, деревня). На каждую смену «проходной балл» по квоте каждого региона Российской Федерации различный и зависит от рейтинга достижений кандидатов, претендующих на получение путевки в Центр.</w:t>
      </w:r>
    </w:p>
    <w:p w14:paraId="640A0559" w14:textId="77777777" w:rsidR="005750C5" w:rsidRPr="00B71A9D" w:rsidRDefault="005750C5" w:rsidP="005750C5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B71A9D">
        <w:rPr>
          <w:rFonts w:ascii="Arial" w:hAnsi="Arial" w:cs="Arial"/>
          <w:sz w:val="20"/>
          <w:szCs w:val="20"/>
        </w:rPr>
        <w:t>Распределение путевок в АИС «Путевка» по квоте региона Российской Федерации в рамках выделенной квоты на определенную смену проходит автоматически с учетом наивысшего рейтинга заявки, гендерного признака, а в учебный период – с учетом класса обучения ребенка.</w:t>
      </w:r>
    </w:p>
    <w:p w14:paraId="6F7C0716" w14:textId="77777777" w:rsidR="005750C5" w:rsidRPr="00B71A9D" w:rsidRDefault="005750C5" w:rsidP="005750C5">
      <w:pPr>
        <w:shd w:val="clear" w:color="auto" w:fill="FFFFFF"/>
        <w:jc w:val="both"/>
        <w:rPr>
          <w:rStyle w:val="markedcontent"/>
          <w:rFonts w:ascii="Arial" w:hAnsi="Arial" w:cs="Arial"/>
          <w:sz w:val="20"/>
          <w:szCs w:val="20"/>
        </w:rPr>
      </w:pPr>
      <w:r w:rsidRPr="00B71A9D">
        <w:rPr>
          <w:rFonts w:ascii="Arial" w:hAnsi="Arial" w:cs="Arial"/>
          <w:sz w:val="20"/>
          <w:szCs w:val="20"/>
        </w:rPr>
        <w:t xml:space="preserve">Распределение путевок в АИС «Путевка» по квоте тематического партнера в рамках выделенной квоты на определенную смену проходит в соответствии с </w:t>
      </w:r>
      <w:r w:rsidRPr="00B71A9D">
        <w:rPr>
          <w:rStyle w:val="markedcontent"/>
          <w:rFonts w:ascii="Arial" w:hAnsi="Arial" w:cs="Arial"/>
          <w:sz w:val="20"/>
          <w:szCs w:val="20"/>
        </w:rPr>
        <w:t>положением о конкурсной процедуре отбора детей каждого тематического партнера Центра.</w:t>
      </w:r>
    </w:p>
    <w:p w14:paraId="0428DC72" w14:textId="77777777" w:rsidR="005750C5" w:rsidRPr="00B71A9D" w:rsidRDefault="005750C5" w:rsidP="005750C5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B71A9D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Таким образом, обеспечиваются равные возможности для всех детей претендовать на получение путевки в Центр независимо от количества проводимых в регионе конкурсов, социального статуса родителей или других показателей в соответствии с региональной образовательной политикой.</w:t>
      </w:r>
    </w:p>
    <w:p w14:paraId="0E5000B6" w14:textId="4FAC0A44" w:rsidR="00AD503B" w:rsidRPr="00156865" w:rsidRDefault="00AD503B" w:rsidP="0023545B">
      <w:pPr>
        <w:jc w:val="both"/>
        <w:rPr>
          <w:rFonts w:ascii="Arial" w:hAnsi="Arial" w:cs="Arial"/>
          <w:bCs/>
          <w:iCs/>
          <w:sz w:val="18"/>
          <w:szCs w:val="18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D65ACD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D65ACD" w:rsidRDefault="00530E98" w:rsidP="002763DB">
            <w:pPr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D65ACD" w:rsidRDefault="00530E98" w:rsidP="002763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857474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D65ACD" w:rsidRDefault="00530E98" w:rsidP="002763D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56CF8BDC" w14:textId="14CEF939" w:rsidR="00530E98" w:rsidRPr="00D65ACD" w:rsidRDefault="00530E98" w:rsidP="002763D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>В Москве:</w:t>
            </w:r>
            <w:r w:rsidR="0048777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+7 926 286 6889 </w:t>
            </w:r>
            <w:hyperlink r:id="rId9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y.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kuplinov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@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agt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-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agency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.</w:t>
              </w:r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ru</w:t>
              </w:r>
            </w:hyperlink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73356763" w14:textId="77777777" w:rsidR="00530E98" w:rsidRPr="00D65ACD" w:rsidRDefault="00530E98" w:rsidP="002763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В Крыму: +7 978 734 0444 </w:t>
            </w:r>
            <w:hyperlink r:id="rId10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D65ACD" w:rsidRDefault="00E242CE" w:rsidP="002763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D65ACD" w:rsidRDefault="00E242CE" w:rsidP="002763DB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2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D65ACD" w:rsidRDefault="00E242CE" w:rsidP="002763DB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3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D65ACD" w:rsidRDefault="00E242CE" w:rsidP="002763DB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4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D65ACD" w:rsidRDefault="00E242CE" w:rsidP="002763DB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5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857474" w:rsidRDefault="00E242CE" w:rsidP="002763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3212E97E" w14:textId="5E623738" w:rsidR="00530E98" w:rsidRPr="00857474" w:rsidRDefault="00530E98" w:rsidP="00793D37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</w:p>
    <w:sectPr w:rsidR="00530E98" w:rsidRPr="00857474" w:rsidSect="00A2105F">
      <w:headerReference w:type="default" r:id="rId17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76212" w14:textId="77777777" w:rsidR="00216D1A" w:rsidRDefault="00216D1A" w:rsidP="00A43DD9">
      <w:r>
        <w:separator/>
      </w:r>
    </w:p>
  </w:endnote>
  <w:endnote w:type="continuationSeparator" w:id="0">
    <w:p w14:paraId="37EEDE31" w14:textId="77777777" w:rsidR="00216D1A" w:rsidRDefault="00216D1A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1CBAF" w14:textId="77777777" w:rsidR="00216D1A" w:rsidRDefault="00216D1A" w:rsidP="00A43DD9">
      <w:r>
        <w:separator/>
      </w:r>
    </w:p>
  </w:footnote>
  <w:footnote w:type="continuationSeparator" w:id="0">
    <w:p w14:paraId="6893D8EF" w14:textId="77777777" w:rsidR="00216D1A" w:rsidRDefault="00216D1A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5520A"/>
    <w:rsid w:val="00074B75"/>
    <w:rsid w:val="0007747B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43192"/>
    <w:rsid w:val="00155592"/>
    <w:rsid w:val="00156865"/>
    <w:rsid w:val="00165A5F"/>
    <w:rsid w:val="00172A57"/>
    <w:rsid w:val="00175A82"/>
    <w:rsid w:val="00176227"/>
    <w:rsid w:val="001A0CD9"/>
    <w:rsid w:val="001A1503"/>
    <w:rsid w:val="001B0720"/>
    <w:rsid w:val="001B2EF1"/>
    <w:rsid w:val="001B36BE"/>
    <w:rsid w:val="001D578B"/>
    <w:rsid w:val="001E371F"/>
    <w:rsid w:val="001E62C0"/>
    <w:rsid w:val="001E6CB5"/>
    <w:rsid w:val="001F37DD"/>
    <w:rsid w:val="001F4BF0"/>
    <w:rsid w:val="001F7E90"/>
    <w:rsid w:val="00203CC6"/>
    <w:rsid w:val="00210C24"/>
    <w:rsid w:val="002135A4"/>
    <w:rsid w:val="00216D1A"/>
    <w:rsid w:val="002171C4"/>
    <w:rsid w:val="0023545B"/>
    <w:rsid w:val="0025036A"/>
    <w:rsid w:val="00257C6C"/>
    <w:rsid w:val="00261428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00DA"/>
    <w:rsid w:val="002A7079"/>
    <w:rsid w:val="002B7824"/>
    <w:rsid w:val="002B7EB4"/>
    <w:rsid w:val="002C0A37"/>
    <w:rsid w:val="002C1CA7"/>
    <w:rsid w:val="002C3203"/>
    <w:rsid w:val="002D37ED"/>
    <w:rsid w:val="002E2627"/>
    <w:rsid w:val="002F0A1E"/>
    <w:rsid w:val="002F6D9D"/>
    <w:rsid w:val="00302FA4"/>
    <w:rsid w:val="00303AEF"/>
    <w:rsid w:val="00306C9A"/>
    <w:rsid w:val="00310362"/>
    <w:rsid w:val="00320B3B"/>
    <w:rsid w:val="00326AB7"/>
    <w:rsid w:val="00331644"/>
    <w:rsid w:val="00341BF8"/>
    <w:rsid w:val="003443EA"/>
    <w:rsid w:val="0036089F"/>
    <w:rsid w:val="003648A0"/>
    <w:rsid w:val="00365CC7"/>
    <w:rsid w:val="00372098"/>
    <w:rsid w:val="00375694"/>
    <w:rsid w:val="0038078C"/>
    <w:rsid w:val="00382958"/>
    <w:rsid w:val="00385AE4"/>
    <w:rsid w:val="003922B7"/>
    <w:rsid w:val="00392911"/>
    <w:rsid w:val="003978B9"/>
    <w:rsid w:val="003A1253"/>
    <w:rsid w:val="003A3132"/>
    <w:rsid w:val="003C16BB"/>
    <w:rsid w:val="003C3F09"/>
    <w:rsid w:val="003C609E"/>
    <w:rsid w:val="003C636D"/>
    <w:rsid w:val="003D066A"/>
    <w:rsid w:val="003D0762"/>
    <w:rsid w:val="003D1524"/>
    <w:rsid w:val="003D27BB"/>
    <w:rsid w:val="003D6601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5074"/>
    <w:rsid w:val="00436FDE"/>
    <w:rsid w:val="0043711F"/>
    <w:rsid w:val="004412E0"/>
    <w:rsid w:val="0044162E"/>
    <w:rsid w:val="0044339F"/>
    <w:rsid w:val="00450E1C"/>
    <w:rsid w:val="00454406"/>
    <w:rsid w:val="00462DD0"/>
    <w:rsid w:val="0047092F"/>
    <w:rsid w:val="00476D7C"/>
    <w:rsid w:val="004810BA"/>
    <w:rsid w:val="00482C55"/>
    <w:rsid w:val="00487773"/>
    <w:rsid w:val="004A66AD"/>
    <w:rsid w:val="004C22A0"/>
    <w:rsid w:val="004C70D1"/>
    <w:rsid w:val="004F41E3"/>
    <w:rsid w:val="004F47F8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537A2"/>
    <w:rsid w:val="0055486C"/>
    <w:rsid w:val="005750C5"/>
    <w:rsid w:val="00582BA3"/>
    <w:rsid w:val="00592FFE"/>
    <w:rsid w:val="00596A8D"/>
    <w:rsid w:val="005A0F28"/>
    <w:rsid w:val="005A7C9B"/>
    <w:rsid w:val="005B5943"/>
    <w:rsid w:val="005D5759"/>
    <w:rsid w:val="005E1A31"/>
    <w:rsid w:val="005F293E"/>
    <w:rsid w:val="00606BAE"/>
    <w:rsid w:val="00607CAC"/>
    <w:rsid w:val="00611A18"/>
    <w:rsid w:val="006201C3"/>
    <w:rsid w:val="00620B8E"/>
    <w:rsid w:val="0062231C"/>
    <w:rsid w:val="0062246E"/>
    <w:rsid w:val="00623CF6"/>
    <w:rsid w:val="006252CC"/>
    <w:rsid w:val="00627F72"/>
    <w:rsid w:val="0063388F"/>
    <w:rsid w:val="00644F51"/>
    <w:rsid w:val="0065040A"/>
    <w:rsid w:val="00652333"/>
    <w:rsid w:val="00655653"/>
    <w:rsid w:val="00667D67"/>
    <w:rsid w:val="0067517D"/>
    <w:rsid w:val="00683945"/>
    <w:rsid w:val="00685E30"/>
    <w:rsid w:val="00694F05"/>
    <w:rsid w:val="00695567"/>
    <w:rsid w:val="006A4C04"/>
    <w:rsid w:val="006B1FF0"/>
    <w:rsid w:val="006B40AE"/>
    <w:rsid w:val="006B471D"/>
    <w:rsid w:val="006B528B"/>
    <w:rsid w:val="006B7CFD"/>
    <w:rsid w:val="006C1924"/>
    <w:rsid w:val="006C1A15"/>
    <w:rsid w:val="006C3596"/>
    <w:rsid w:val="006C6193"/>
    <w:rsid w:val="006C62FA"/>
    <w:rsid w:val="006D13C8"/>
    <w:rsid w:val="006D5892"/>
    <w:rsid w:val="006F6B63"/>
    <w:rsid w:val="00707836"/>
    <w:rsid w:val="007135B8"/>
    <w:rsid w:val="007235A1"/>
    <w:rsid w:val="00723F39"/>
    <w:rsid w:val="00735A52"/>
    <w:rsid w:val="0073706F"/>
    <w:rsid w:val="007423BB"/>
    <w:rsid w:val="00753392"/>
    <w:rsid w:val="007543C5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C7AB9"/>
    <w:rsid w:val="007D3E38"/>
    <w:rsid w:val="007E4366"/>
    <w:rsid w:val="00814969"/>
    <w:rsid w:val="008341C1"/>
    <w:rsid w:val="008360F0"/>
    <w:rsid w:val="00853611"/>
    <w:rsid w:val="00857474"/>
    <w:rsid w:val="00862660"/>
    <w:rsid w:val="0086323B"/>
    <w:rsid w:val="0086575F"/>
    <w:rsid w:val="0087278F"/>
    <w:rsid w:val="00887457"/>
    <w:rsid w:val="008908A4"/>
    <w:rsid w:val="00891B5E"/>
    <w:rsid w:val="00891F9E"/>
    <w:rsid w:val="00894CC8"/>
    <w:rsid w:val="008A17ED"/>
    <w:rsid w:val="008A75BC"/>
    <w:rsid w:val="008B7BA7"/>
    <w:rsid w:val="008C26C0"/>
    <w:rsid w:val="008C423D"/>
    <w:rsid w:val="008F06CE"/>
    <w:rsid w:val="00900586"/>
    <w:rsid w:val="009064EF"/>
    <w:rsid w:val="00906E3B"/>
    <w:rsid w:val="009076A6"/>
    <w:rsid w:val="009106B0"/>
    <w:rsid w:val="00916E6F"/>
    <w:rsid w:val="0093135E"/>
    <w:rsid w:val="00940EEB"/>
    <w:rsid w:val="00945D4A"/>
    <w:rsid w:val="00951AE2"/>
    <w:rsid w:val="009559EA"/>
    <w:rsid w:val="009648DC"/>
    <w:rsid w:val="009709F2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767B"/>
    <w:rsid w:val="009E02AA"/>
    <w:rsid w:val="009E1F92"/>
    <w:rsid w:val="009E22FC"/>
    <w:rsid w:val="009E5280"/>
    <w:rsid w:val="00A00B72"/>
    <w:rsid w:val="00A2105F"/>
    <w:rsid w:val="00A43DD9"/>
    <w:rsid w:val="00A5277A"/>
    <w:rsid w:val="00A6220F"/>
    <w:rsid w:val="00A656AD"/>
    <w:rsid w:val="00A65991"/>
    <w:rsid w:val="00A74876"/>
    <w:rsid w:val="00A75262"/>
    <w:rsid w:val="00A76BA3"/>
    <w:rsid w:val="00A86987"/>
    <w:rsid w:val="00A93292"/>
    <w:rsid w:val="00A97E35"/>
    <w:rsid w:val="00AB1CC3"/>
    <w:rsid w:val="00AC147A"/>
    <w:rsid w:val="00AC15D0"/>
    <w:rsid w:val="00AC4A64"/>
    <w:rsid w:val="00AD14BE"/>
    <w:rsid w:val="00AD2E2C"/>
    <w:rsid w:val="00AD503B"/>
    <w:rsid w:val="00AD63AA"/>
    <w:rsid w:val="00AE3797"/>
    <w:rsid w:val="00AF12E0"/>
    <w:rsid w:val="00B00D5B"/>
    <w:rsid w:val="00B07CBC"/>
    <w:rsid w:val="00B24CE3"/>
    <w:rsid w:val="00B26AF4"/>
    <w:rsid w:val="00B26E04"/>
    <w:rsid w:val="00B42ADA"/>
    <w:rsid w:val="00B43703"/>
    <w:rsid w:val="00B456F4"/>
    <w:rsid w:val="00B542EE"/>
    <w:rsid w:val="00B54989"/>
    <w:rsid w:val="00B673A4"/>
    <w:rsid w:val="00B74EE5"/>
    <w:rsid w:val="00B7595A"/>
    <w:rsid w:val="00B76B77"/>
    <w:rsid w:val="00B777B7"/>
    <w:rsid w:val="00B812EB"/>
    <w:rsid w:val="00B8155E"/>
    <w:rsid w:val="00B8196B"/>
    <w:rsid w:val="00B8588C"/>
    <w:rsid w:val="00B87DF3"/>
    <w:rsid w:val="00B90CF4"/>
    <w:rsid w:val="00BA1B24"/>
    <w:rsid w:val="00BA2851"/>
    <w:rsid w:val="00BC1420"/>
    <w:rsid w:val="00BC1F1D"/>
    <w:rsid w:val="00BC4960"/>
    <w:rsid w:val="00BC5C06"/>
    <w:rsid w:val="00BC6CF9"/>
    <w:rsid w:val="00BD0213"/>
    <w:rsid w:val="00BE6D08"/>
    <w:rsid w:val="00BF4247"/>
    <w:rsid w:val="00BF5B12"/>
    <w:rsid w:val="00C01451"/>
    <w:rsid w:val="00C01742"/>
    <w:rsid w:val="00C14AC1"/>
    <w:rsid w:val="00C226E9"/>
    <w:rsid w:val="00C26B55"/>
    <w:rsid w:val="00C40FAE"/>
    <w:rsid w:val="00C521C3"/>
    <w:rsid w:val="00C54A09"/>
    <w:rsid w:val="00C577F9"/>
    <w:rsid w:val="00C64047"/>
    <w:rsid w:val="00C77DB0"/>
    <w:rsid w:val="00C82963"/>
    <w:rsid w:val="00C841BE"/>
    <w:rsid w:val="00C9041C"/>
    <w:rsid w:val="00C92B41"/>
    <w:rsid w:val="00C95B0A"/>
    <w:rsid w:val="00CA5544"/>
    <w:rsid w:val="00CA59AA"/>
    <w:rsid w:val="00CB1378"/>
    <w:rsid w:val="00CC36BC"/>
    <w:rsid w:val="00CD66B0"/>
    <w:rsid w:val="00CE2C1A"/>
    <w:rsid w:val="00CE57E9"/>
    <w:rsid w:val="00CF59C0"/>
    <w:rsid w:val="00D02914"/>
    <w:rsid w:val="00D11141"/>
    <w:rsid w:val="00D127AF"/>
    <w:rsid w:val="00D13CD3"/>
    <w:rsid w:val="00D20AC8"/>
    <w:rsid w:val="00D25E20"/>
    <w:rsid w:val="00D32981"/>
    <w:rsid w:val="00D37790"/>
    <w:rsid w:val="00D42DC6"/>
    <w:rsid w:val="00D46715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79D0"/>
    <w:rsid w:val="00DD2220"/>
    <w:rsid w:val="00DD2A72"/>
    <w:rsid w:val="00DD3D46"/>
    <w:rsid w:val="00DD6CDF"/>
    <w:rsid w:val="00DE11EA"/>
    <w:rsid w:val="00DE2DF3"/>
    <w:rsid w:val="00DE7BA5"/>
    <w:rsid w:val="00DF2307"/>
    <w:rsid w:val="00E00C81"/>
    <w:rsid w:val="00E03EA7"/>
    <w:rsid w:val="00E13F5C"/>
    <w:rsid w:val="00E14F82"/>
    <w:rsid w:val="00E2163E"/>
    <w:rsid w:val="00E242CE"/>
    <w:rsid w:val="00E26639"/>
    <w:rsid w:val="00E27FEA"/>
    <w:rsid w:val="00E31817"/>
    <w:rsid w:val="00E336F6"/>
    <w:rsid w:val="00E3452A"/>
    <w:rsid w:val="00E3572D"/>
    <w:rsid w:val="00E47314"/>
    <w:rsid w:val="00E51EAE"/>
    <w:rsid w:val="00E53CB4"/>
    <w:rsid w:val="00E55A17"/>
    <w:rsid w:val="00E649E7"/>
    <w:rsid w:val="00E6669F"/>
    <w:rsid w:val="00E715D0"/>
    <w:rsid w:val="00E76571"/>
    <w:rsid w:val="00EA34CA"/>
    <w:rsid w:val="00EA5C35"/>
    <w:rsid w:val="00EA7421"/>
    <w:rsid w:val="00EA7A7A"/>
    <w:rsid w:val="00EB120C"/>
    <w:rsid w:val="00EC32B9"/>
    <w:rsid w:val="00ED0787"/>
    <w:rsid w:val="00ED0FF2"/>
    <w:rsid w:val="00ED2766"/>
    <w:rsid w:val="00EE279A"/>
    <w:rsid w:val="00EE2F4C"/>
    <w:rsid w:val="00EE6C60"/>
    <w:rsid w:val="00EF5DC8"/>
    <w:rsid w:val="00F00BF2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B38"/>
    <w:rsid w:val="00F412A5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c/artekrussi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tek.org/press-centr/fotogalerey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artekruss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artekrussia" TargetMode="External"/><Relationship Id="rId10" Type="http://schemas.openxmlformats.org/officeDocument/2006/relationships/hyperlink" Target="mailto:press@artek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y.kuplinov@agt-agency.ru" TargetMode="External"/><Relationship Id="rId14" Type="http://schemas.openxmlformats.org/officeDocument/2006/relationships/hyperlink" Target="http://www.instagram.com/artekruss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8CE6E-F859-43A3-AA07-BFC62FAF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6</cp:revision>
  <cp:lastPrinted>2022-01-19T08:54:00Z</cp:lastPrinted>
  <dcterms:created xsi:type="dcterms:W3CDTF">2022-01-25T06:25:00Z</dcterms:created>
  <dcterms:modified xsi:type="dcterms:W3CDTF">2022-01-25T06:31:00Z</dcterms:modified>
</cp:coreProperties>
</file>