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F06" w:rsidRDefault="00597F06" w:rsidP="00597F06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800475" cy="952500"/>
            <wp:effectExtent l="0" t="0" r="9525" b="0"/>
            <wp:docPr id="1" name="Рисунок 1" descr="Описание: cid:image002.png@01D481A1.D96AF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id:image002.png@01D481A1.D96AF4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F06" w:rsidRDefault="00597F06" w:rsidP="00597F06">
      <w:pPr>
        <w:rPr>
          <w:lang w:val="en-US"/>
        </w:rPr>
      </w:pPr>
    </w:p>
    <w:p w:rsidR="00597F06" w:rsidRDefault="00597F06" w:rsidP="00597F06">
      <w:pPr>
        <w:pStyle w:val="a6"/>
        <w:jc w:val="center"/>
        <w:rPr>
          <w:rFonts w:ascii="Georgia" w:hAnsi="Georgia"/>
          <w:b/>
          <w:bCs/>
        </w:rPr>
      </w:pPr>
      <w:bookmarkStart w:id="0" w:name="_GoBack"/>
      <w:r>
        <w:rPr>
          <w:rFonts w:ascii="Georgia" w:hAnsi="Georgia"/>
          <w:b/>
          <w:bCs/>
        </w:rPr>
        <w:t>В «Артеке» дети узнают все тайны следствия</w:t>
      </w:r>
    </w:p>
    <w:bookmarkEnd w:id="0"/>
    <w:p w:rsidR="00597F06" w:rsidRDefault="00597F06" w:rsidP="00597F06">
      <w:pPr>
        <w:pStyle w:val="a6"/>
        <w:ind w:firstLine="0"/>
        <w:jc w:val="center"/>
        <w:rPr>
          <w:rFonts w:ascii="Georgia" w:hAnsi="Georgia"/>
        </w:rPr>
      </w:pPr>
    </w:p>
    <w:p w:rsidR="00597F06" w:rsidRDefault="005900FE" w:rsidP="00597F06">
      <w:pPr>
        <w:pStyle w:val="a6"/>
        <w:ind w:firstLine="0"/>
        <w:jc w:val="center"/>
        <w:rPr>
          <w:rFonts w:ascii="Georgia" w:hAnsi="Georgia"/>
        </w:rPr>
      </w:pPr>
      <w:r>
        <w:rPr>
          <w:rFonts w:ascii="Georgia" w:hAnsi="Georgia"/>
        </w:rPr>
        <w:t>22</w:t>
      </w:r>
      <w:r w:rsidR="00597F06">
        <w:rPr>
          <w:rFonts w:ascii="Georgia" w:hAnsi="Georgia"/>
        </w:rPr>
        <w:t xml:space="preserve"> ноября 2018 г.</w:t>
      </w:r>
    </w:p>
    <w:p w:rsidR="00597F06" w:rsidRDefault="00597F06" w:rsidP="00597F06">
      <w:pPr>
        <w:pStyle w:val="a6"/>
        <w:ind w:firstLine="0"/>
        <w:jc w:val="center"/>
        <w:rPr>
          <w:rFonts w:ascii="Georgia" w:hAnsi="Georgia"/>
        </w:rPr>
      </w:pPr>
    </w:p>
    <w:p w:rsidR="00597F06" w:rsidRDefault="00597F06" w:rsidP="00597F06">
      <w:pPr>
        <w:pStyle w:val="a6"/>
        <w:ind w:firstLine="0"/>
        <w:rPr>
          <w:rFonts w:ascii="Georgia" w:hAnsi="Georgia"/>
        </w:rPr>
      </w:pPr>
      <w:r>
        <w:rPr>
          <w:rFonts w:ascii="Georgia" w:hAnsi="Georgia"/>
        </w:rPr>
        <w:t xml:space="preserve">21 ноября 2018 года в «Артеке» открылась </w:t>
      </w:r>
      <w:r>
        <w:rPr>
          <w:rFonts w:ascii="Georgia" w:hAnsi="Georgia"/>
          <w:b/>
          <w:bCs/>
        </w:rPr>
        <w:t>новая образовательная площадка</w:t>
      </w:r>
      <w:r>
        <w:rPr>
          <w:rFonts w:ascii="Georgia" w:hAnsi="Georgia"/>
        </w:rPr>
        <w:t xml:space="preserve"> – </w:t>
      </w:r>
      <w:r>
        <w:rPr>
          <w:rFonts w:ascii="Georgia" w:hAnsi="Georgia"/>
          <w:b/>
          <w:bCs/>
        </w:rPr>
        <w:t>учебный криминалистический комплекс Следственного комитета РФ</w:t>
      </w:r>
      <w:r>
        <w:rPr>
          <w:rFonts w:ascii="Georgia" w:hAnsi="Georgia"/>
        </w:rPr>
        <w:t xml:space="preserve">. Он включает в себя </w:t>
      </w:r>
      <w:r>
        <w:rPr>
          <w:rFonts w:ascii="Georgia" w:hAnsi="Georgia"/>
          <w:b/>
          <w:bCs/>
        </w:rPr>
        <w:t>класс криминалистики</w:t>
      </w:r>
      <w:r>
        <w:rPr>
          <w:rFonts w:ascii="Georgia" w:hAnsi="Georgia"/>
        </w:rPr>
        <w:t xml:space="preserve"> и </w:t>
      </w:r>
      <w:r>
        <w:rPr>
          <w:rFonts w:ascii="Georgia" w:hAnsi="Georgia"/>
          <w:b/>
          <w:bCs/>
        </w:rPr>
        <w:t>два полигона</w:t>
      </w:r>
      <w:r>
        <w:rPr>
          <w:rFonts w:ascii="Georgia" w:hAnsi="Georgia"/>
        </w:rPr>
        <w:t>, имитирующих «места происшествия». Здесь дети будут в теории и на практике учиться работать со спецоборудованием – металлоискателем, мобильным криминалистическим чемоданом,  лазерным дальномером, фотоаппаратом и камерой и др., выполняя задания профессиональных следователей, в том числе и с помощью интерактивной панели.</w:t>
      </w:r>
    </w:p>
    <w:p w:rsidR="00597F06" w:rsidRDefault="00597F06" w:rsidP="00597F06">
      <w:pPr>
        <w:pStyle w:val="a6"/>
        <w:ind w:firstLine="0"/>
        <w:rPr>
          <w:rFonts w:ascii="Georgia" w:hAnsi="Georgia"/>
        </w:rPr>
      </w:pPr>
    </w:p>
    <w:p w:rsidR="00597F06" w:rsidRDefault="00597F06" w:rsidP="00597F06">
      <w:pPr>
        <w:pStyle w:val="a4"/>
        <w:spacing w:before="0" w:beforeAutospacing="0" w:after="150" w:afterAutospacing="0" w:line="300" w:lineRule="atLeast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Накануне открытия комплекса с </w:t>
      </w:r>
      <w:proofErr w:type="spellStart"/>
      <w:r>
        <w:rPr>
          <w:rFonts w:ascii="Georgia" w:hAnsi="Georgia"/>
          <w:sz w:val="22"/>
          <w:szCs w:val="22"/>
        </w:rPr>
        <w:t>артековцами</w:t>
      </w:r>
      <w:proofErr w:type="spellEnd"/>
      <w:r>
        <w:rPr>
          <w:rFonts w:ascii="Georgia" w:hAnsi="Georgia"/>
          <w:sz w:val="22"/>
          <w:szCs w:val="22"/>
        </w:rPr>
        <w:t xml:space="preserve"> встретился руководитель </w:t>
      </w:r>
      <w:r>
        <w:rPr>
          <w:rFonts w:ascii="Georgia" w:hAnsi="Georgia"/>
          <w:b/>
          <w:bCs/>
          <w:sz w:val="22"/>
          <w:szCs w:val="22"/>
        </w:rPr>
        <w:t>Управления учебной и воспитательной работы Следственного комитета РФ,</w:t>
      </w:r>
      <w:r>
        <w:rPr>
          <w:rFonts w:ascii="Georgia" w:hAnsi="Georgia"/>
          <w:sz w:val="22"/>
          <w:szCs w:val="22"/>
        </w:rPr>
        <w:t xml:space="preserve"> Герой России </w:t>
      </w:r>
      <w:r>
        <w:rPr>
          <w:rFonts w:ascii="Georgia" w:hAnsi="Georgia"/>
          <w:b/>
          <w:bCs/>
          <w:sz w:val="22"/>
          <w:szCs w:val="22"/>
        </w:rPr>
        <w:t>Сергей Петров</w:t>
      </w:r>
      <w:r>
        <w:rPr>
          <w:rFonts w:ascii="Georgia" w:hAnsi="Georgia"/>
          <w:sz w:val="22"/>
          <w:szCs w:val="22"/>
        </w:rPr>
        <w:t xml:space="preserve">. Он провел для них урок «Гражданин начинается с детства», в ходе которого рассказал о тонкостях работы современного следователя и ответственности каждого гражданина за будущее своей страны. Артековцы задали Сергею Петрову вопросы о службе в Следственном комитете и о возможности обучения в образовательных организациях ведомства. </w:t>
      </w:r>
    </w:p>
    <w:p w:rsidR="00597F06" w:rsidRDefault="00597F06" w:rsidP="00597F06">
      <w:pPr>
        <w:pStyle w:val="a4"/>
        <w:spacing w:before="0" w:beforeAutospacing="0" w:after="150" w:afterAutospacing="0" w:line="300" w:lineRule="atLeast"/>
        <w:jc w:val="both"/>
        <w:rPr>
          <w:rFonts w:ascii="Georgia" w:hAnsi="Georgia"/>
          <w:sz w:val="22"/>
          <w:szCs w:val="22"/>
          <w:lang w:eastAsia="en-US"/>
        </w:rPr>
      </w:pPr>
      <w:r>
        <w:rPr>
          <w:rFonts w:ascii="Georgia" w:hAnsi="Georgia"/>
          <w:sz w:val="22"/>
          <w:szCs w:val="22"/>
          <w:lang w:eastAsia="en-US"/>
        </w:rPr>
        <w:t xml:space="preserve">«Цель нашей программы – не склонить ребят к тому,  чтобы все они стали следователями, а познакомить их с этой профессией, чтобы они поняли, насколько она важна и сложна, – рассказал Сергей Петров. – Для кого-то из ребят, эта профессия может стать жизненной дорогой, а кто-то наоборот поймет сегодня, что это не его путь».  </w:t>
      </w:r>
    </w:p>
    <w:p w:rsidR="00597F06" w:rsidRDefault="00597F06" w:rsidP="00597F06">
      <w:pPr>
        <w:pStyle w:val="a6"/>
        <w:ind w:firstLine="0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Образовательная программа «Юный следователь»</w:t>
      </w:r>
      <w:r>
        <w:rPr>
          <w:rFonts w:ascii="Georgia" w:hAnsi="Georgia"/>
        </w:rPr>
        <w:t xml:space="preserve"> реализуется в «Артеке» с 2016 года. Она рассчитана на детей в возрасте от 11 до 18 лет. «Все </w:t>
      </w:r>
      <w:r>
        <w:rPr>
          <w:rFonts w:ascii="Georgia" w:hAnsi="Georgia"/>
          <w:b/>
          <w:bCs/>
        </w:rPr>
        <w:t>учебные ситуации даются с учетом возраста</w:t>
      </w:r>
      <w:r>
        <w:rPr>
          <w:rFonts w:ascii="Georgia" w:hAnsi="Georgia"/>
        </w:rPr>
        <w:t>, а работа с техникой вызывает у ребят наибольший интерес, и поэтому, идя навстречу их пожеланиям, мы теперь большее внимание уделяем практике»,</w:t>
      </w:r>
      <w:r>
        <w:rPr>
          <w:rFonts w:ascii="Tahoma" w:hAnsi="Tahoma" w:cs="Tahoma"/>
          <w:color w:val="4D4D4D"/>
        </w:rPr>
        <w:t xml:space="preserve"> </w:t>
      </w:r>
      <w:r>
        <w:rPr>
          <w:rFonts w:ascii="Georgia" w:hAnsi="Georgia"/>
        </w:rPr>
        <w:t xml:space="preserve">– отметил Сергей Петров. Программа принесла уже свои результаты – свыше 20 </w:t>
      </w:r>
      <w:proofErr w:type="spellStart"/>
      <w:r>
        <w:rPr>
          <w:rFonts w:ascii="Georgia" w:hAnsi="Georgia"/>
        </w:rPr>
        <w:t>артековцев</w:t>
      </w:r>
      <w:proofErr w:type="spellEnd"/>
      <w:r>
        <w:rPr>
          <w:rFonts w:ascii="Georgia" w:hAnsi="Georgia"/>
        </w:rPr>
        <w:t xml:space="preserve">, </w:t>
      </w:r>
      <w:proofErr w:type="gramStart"/>
      <w:r>
        <w:rPr>
          <w:rFonts w:ascii="Georgia" w:hAnsi="Georgia"/>
        </w:rPr>
        <w:t>прошедших</w:t>
      </w:r>
      <w:proofErr w:type="gramEnd"/>
      <w:r>
        <w:rPr>
          <w:rFonts w:ascii="Georgia" w:hAnsi="Georgia"/>
        </w:rPr>
        <w:t xml:space="preserve"> через нее, </w:t>
      </w:r>
      <w:r>
        <w:rPr>
          <w:rFonts w:ascii="Georgia" w:hAnsi="Georgia"/>
          <w:b/>
          <w:bCs/>
        </w:rPr>
        <w:t>поступили в специализированные вузы.</w:t>
      </w:r>
    </w:p>
    <w:p w:rsidR="00597F06" w:rsidRDefault="00597F06" w:rsidP="00597F06">
      <w:pPr>
        <w:pStyle w:val="a6"/>
        <w:ind w:firstLine="0"/>
        <w:rPr>
          <w:rFonts w:ascii="Georgia" w:hAnsi="Georgia"/>
        </w:rPr>
      </w:pPr>
    </w:p>
    <w:p w:rsidR="00597F06" w:rsidRDefault="00597F06" w:rsidP="00597F06">
      <w:pPr>
        <w:pStyle w:val="a6"/>
        <w:ind w:firstLine="0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Юрий </w:t>
      </w:r>
      <w:proofErr w:type="spellStart"/>
      <w:r>
        <w:rPr>
          <w:rFonts w:ascii="Georgia" w:hAnsi="Georgia"/>
          <w:b/>
          <w:bCs/>
        </w:rPr>
        <w:t>Ээльмаа</w:t>
      </w:r>
      <w:proofErr w:type="spellEnd"/>
      <w:r>
        <w:rPr>
          <w:rFonts w:ascii="Georgia" w:hAnsi="Georgia"/>
          <w:b/>
          <w:bCs/>
        </w:rPr>
        <w:t>, заместитель директора МДЦ «Артек»</w:t>
      </w:r>
      <w:r>
        <w:rPr>
          <w:rFonts w:ascii="Georgia" w:hAnsi="Georgia"/>
        </w:rPr>
        <w:t xml:space="preserve"> по методической работе, рассказал, что «Артек» «выстроен» как </w:t>
      </w:r>
      <w:r>
        <w:rPr>
          <w:rFonts w:ascii="Georgia" w:hAnsi="Georgia"/>
          <w:b/>
          <w:bCs/>
        </w:rPr>
        <w:t>насыщенная образовательная среда с максимумом возможностей</w:t>
      </w:r>
      <w:r>
        <w:rPr>
          <w:rFonts w:ascii="Georgia" w:hAnsi="Georgia"/>
        </w:rPr>
        <w:t xml:space="preserve">. «Работа в отряде «Юных следователей» – это еще одна возможность выбрать себе дело по душе в жизни. Романтическое отношение к детективной тематике всегда присутствует в подростковом возрасте. Это время, когда читают детективы о Шерлоке Холмсе и </w:t>
      </w:r>
      <w:proofErr w:type="spellStart"/>
      <w:r>
        <w:rPr>
          <w:rFonts w:ascii="Georgia" w:hAnsi="Georgia"/>
        </w:rPr>
        <w:t>Пуаро</w:t>
      </w:r>
      <w:proofErr w:type="spellEnd"/>
      <w:r>
        <w:rPr>
          <w:rFonts w:ascii="Georgia" w:hAnsi="Georgia"/>
        </w:rPr>
        <w:t xml:space="preserve">. С </w:t>
      </w:r>
      <w:proofErr w:type="spellStart"/>
      <w:r>
        <w:rPr>
          <w:rFonts w:ascii="Georgia" w:hAnsi="Georgia"/>
        </w:rPr>
        <w:t>артековцами</w:t>
      </w:r>
      <w:proofErr w:type="spellEnd"/>
      <w:r>
        <w:rPr>
          <w:rFonts w:ascii="Georgia" w:hAnsi="Georgia"/>
        </w:rPr>
        <w:t xml:space="preserve"> здесь работают профессионалы из Следственного комитета РФ, что дает детям возможность соприкоснуться с профессией напрямую. К тому же, это очень </w:t>
      </w:r>
      <w:proofErr w:type="spellStart"/>
      <w:r>
        <w:rPr>
          <w:rFonts w:ascii="Georgia" w:hAnsi="Georgia"/>
        </w:rPr>
        <w:t>артековская</w:t>
      </w:r>
      <w:proofErr w:type="spellEnd"/>
      <w:r>
        <w:rPr>
          <w:rFonts w:ascii="Georgia" w:hAnsi="Georgia"/>
        </w:rPr>
        <w:t xml:space="preserve"> история, потому что ребята учатся работать в команде. Также как и следователь работает не один, а в тесном контакте с другими специалистами – для лагеря такая </w:t>
      </w:r>
      <w:r>
        <w:rPr>
          <w:rFonts w:ascii="Georgia" w:hAnsi="Georgia"/>
          <w:b/>
          <w:bCs/>
        </w:rPr>
        <w:t>командная форма работы</w:t>
      </w:r>
      <w:r>
        <w:rPr>
          <w:rFonts w:ascii="Georgia" w:hAnsi="Georgia"/>
        </w:rPr>
        <w:t xml:space="preserve"> довольно органична», – подчеркнул Юрий </w:t>
      </w:r>
      <w:proofErr w:type="spellStart"/>
      <w:r>
        <w:rPr>
          <w:rFonts w:ascii="Georgia" w:hAnsi="Georgia"/>
        </w:rPr>
        <w:t>Ээльмаа</w:t>
      </w:r>
      <w:proofErr w:type="spellEnd"/>
      <w:r>
        <w:rPr>
          <w:rFonts w:ascii="Georgia" w:hAnsi="Georgia"/>
        </w:rPr>
        <w:t xml:space="preserve">. </w:t>
      </w:r>
    </w:p>
    <w:p w:rsidR="00597F06" w:rsidRDefault="00597F06" w:rsidP="00597F06">
      <w:pPr>
        <w:pStyle w:val="a6"/>
        <w:jc w:val="left"/>
        <w:rPr>
          <w:rFonts w:ascii="Georgia" w:hAnsi="Georgia"/>
          <w:color w:val="4D4D4D"/>
        </w:rPr>
      </w:pPr>
    </w:p>
    <w:p w:rsidR="00597F06" w:rsidRDefault="00597F06" w:rsidP="00597F06">
      <w:pPr>
        <w:pStyle w:val="a6"/>
        <w:ind w:firstLine="0"/>
        <w:jc w:val="left"/>
        <w:rPr>
          <w:rFonts w:ascii="Georgia" w:hAnsi="Georgia"/>
        </w:rPr>
      </w:pPr>
      <w:r>
        <w:rPr>
          <w:rFonts w:ascii="Georgia" w:hAnsi="Georgia"/>
        </w:rPr>
        <w:t xml:space="preserve">Стоит отметить, что у этой образовательной программы есть еще одна, не менее важная, сторона. Это </w:t>
      </w:r>
      <w:r>
        <w:rPr>
          <w:rFonts w:ascii="Georgia" w:hAnsi="Georgia"/>
          <w:b/>
          <w:bCs/>
        </w:rPr>
        <w:t>предупреждение правонарушений</w:t>
      </w:r>
      <w:r>
        <w:rPr>
          <w:rFonts w:ascii="Georgia" w:hAnsi="Georgia"/>
        </w:rPr>
        <w:t xml:space="preserve"> на этапе замысла. «Оборудование в криминалистическом классе – самое современное, оно позволяет из мельчайших фрагментов «раскрутить» всю цепочку преступления. А преступник исходит из мысли, </w:t>
      </w:r>
      <w:r>
        <w:rPr>
          <w:rFonts w:ascii="Georgia" w:hAnsi="Georgia"/>
        </w:rPr>
        <w:lastRenderedPageBreak/>
        <w:t xml:space="preserve">что он всё </w:t>
      </w:r>
      <w:proofErr w:type="gramStart"/>
      <w:r>
        <w:rPr>
          <w:rFonts w:ascii="Georgia" w:hAnsi="Georgia"/>
        </w:rPr>
        <w:t>предусмотрел и его не поймают</w:t>
      </w:r>
      <w:proofErr w:type="gramEnd"/>
      <w:r>
        <w:rPr>
          <w:rFonts w:ascii="Georgia" w:hAnsi="Georgia"/>
        </w:rPr>
        <w:t xml:space="preserve">. Здесь же очень хорошо видно, что даже и пытаться не стоит», – заключил Юрий </w:t>
      </w:r>
      <w:proofErr w:type="spellStart"/>
      <w:r>
        <w:rPr>
          <w:rFonts w:ascii="Georgia" w:hAnsi="Georgia"/>
        </w:rPr>
        <w:t>Ээльмаа</w:t>
      </w:r>
      <w:proofErr w:type="spellEnd"/>
      <w:proofErr w:type="gramStart"/>
      <w:r>
        <w:rPr>
          <w:rFonts w:ascii="Georgia" w:hAnsi="Georgia"/>
        </w:rPr>
        <w:t xml:space="preserve"> .</w:t>
      </w:r>
      <w:proofErr w:type="gramEnd"/>
      <w:r>
        <w:rPr>
          <w:rFonts w:ascii="Georgia" w:hAnsi="Georgia"/>
        </w:rPr>
        <w:t xml:space="preserve"> </w:t>
      </w:r>
    </w:p>
    <w:p w:rsidR="00597F06" w:rsidRDefault="00597F06" w:rsidP="00597F06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8"/>
        <w:gridCol w:w="135"/>
        <w:gridCol w:w="6738"/>
      </w:tblGrid>
      <w:tr w:rsidR="00597F06" w:rsidTr="00597F06">
        <w:tc>
          <w:tcPr>
            <w:tcW w:w="2835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F06" w:rsidRDefault="00597F06">
            <w:pPr>
              <w:spacing w:line="276" w:lineRule="auto"/>
            </w:pPr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</w:rPr>
              <w:t>Пресс-служба «Артека»:</w:t>
            </w:r>
          </w:p>
        </w:tc>
        <w:tc>
          <w:tcPr>
            <w:tcW w:w="67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F06" w:rsidRDefault="00597F06">
            <w:pPr>
              <w:spacing w:line="276" w:lineRule="auto"/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в Москве:+7 </w:t>
            </w:r>
            <w:r>
              <w:rPr>
                <w:rFonts w:ascii="Georgia" w:hAnsi="Georgia"/>
                <w:sz w:val="20"/>
                <w:szCs w:val="20"/>
              </w:rPr>
              <w:t>916 8042300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 </w:t>
            </w:r>
            <w:hyperlink r:id="rId6" w:tgtFrame="_blank" w:history="1">
              <w:r>
                <w:rPr>
                  <w:rStyle w:val="a3"/>
                  <w:rFonts w:ascii="Georgia" w:hAnsi="Georgia"/>
                  <w:sz w:val="20"/>
                  <w:szCs w:val="20"/>
                </w:rPr>
                <w:t>press.artek@primum.ru</w:t>
              </w:r>
            </w:hyperlink>
          </w:p>
        </w:tc>
      </w:tr>
      <w:tr w:rsidR="00597F06" w:rsidTr="00597F06">
        <w:trPr>
          <w:trHeight w:val="290"/>
        </w:trPr>
        <w:tc>
          <w:tcPr>
            <w:tcW w:w="0" w:type="auto"/>
            <w:gridSpan w:val="2"/>
            <w:vMerge/>
            <w:vAlign w:val="center"/>
            <w:hideMark/>
          </w:tcPr>
          <w:p w:rsidR="00597F06" w:rsidRDefault="00597F06"/>
        </w:tc>
        <w:tc>
          <w:tcPr>
            <w:tcW w:w="67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F06" w:rsidRDefault="00597F06">
            <w:pPr>
              <w:spacing w:line="276" w:lineRule="auto"/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в Крыму:  </w:t>
            </w:r>
            <w:r>
              <w:rPr>
                <w:rStyle w:val="js-phone-numbermailrucssattributepostfixmailrucssattributepostfix"/>
                <w:rFonts w:ascii="Georgia" w:hAnsi="Georgia"/>
                <w:color w:val="000000"/>
                <w:sz w:val="20"/>
                <w:szCs w:val="20"/>
              </w:rPr>
              <w:t>+7 978 7340444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hyperlink r:id="rId7" w:tgtFrame="_blank" w:history="1">
              <w:r>
                <w:rPr>
                  <w:rStyle w:val="a3"/>
                  <w:rFonts w:ascii="Georgia" w:hAnsi="Georgia"/>
                  <w:sz w:val="20"/>
                  <w:szCs w:val="20"/>
                </w:rPr>
                <w:t>press@artek.org</w:t>
              </w:r>
            </w:hyperlink>
          </w:p>
        </w:tc>
      </w:tr>
      <w:tr w:rsidR="00597F06" w:rsidTr="00597F06">
        <w:tc>
          <w:tcPr>
            <w:tcW w:w="957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F06" w:rsidRDefault="00597F06">
            <w:pPr>
              <w:spacing w:line="276" w:lineRule="auto"/>
            </w:pPr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</w:rPr>
              <w:t>Актуальные</w:t>
            </w:r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</w:rPr>
              <w:br/>
            </w:r>
            <w:proofErr w:type="spellStart"/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</w:rPr>
              <w:t>интернет-ресурсы</w:t>
            </w:r>
            <w:proofErr w:type="spellEnd"/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</w:rPr>
              <w:t xml:space="preserve"> «Артека»:</w:t>
            </w:r>
          </w:p>
        </w:tc>
      </w:tr>
      <w:tr w:rsidR="00597F06" w:rsidTr="00597F06"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F06" w:rsidRDefault="00597F06">
            <w:pPr>
              <w:spacing w:line="276" w:lineRule="auto"/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Фотобанк</w:t>
            </w:r>
          </w:p>
        </w:tc>
        <w:tc>
          <w:tcPr>
            <w:tcW w:w="68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F06" w:rsidRDefault="00E43778">
            <w:pPr>
              <w:spacing w:line="276" w:lineRule="auto"/>
            </w:pPr>
            <w:hyperlink r:id="rId8" w:tgtFrame="_blank" w:history="1">
              <w:r w:rsidR="00597F06">
                <w:rPr>
                  <w:rStyle w:val="a3"/>
                  <w:rFonts w:ascii="Georgia" w:hAnsi="Georgia"/>
                  <w:sz w:val="20"/>
                  <w:szCs w:val="20"/>
                </w:rPr>
                <w:t>http://artek.org/press-centr/foto-dlya-pressy/</w:t>
              </w:r>
            </w:hyperlink>
          </w:p>
        </w:tc>
      </w:tr>
      <w:tr w:rsidR="00597F06" w:rsidTr="00597F06"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F06" w:rsidRDefault="00597F06">
            <w:pPr>
              <w:spacing w:line="276" w:lineRule="auto"/>
            </w:pP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Youtube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>-канал</w:t>
            </w:r>
          </w:p>
        </w:tc>
        <w:tc>
          <w:tcPr>
            <w:tcW w:w="68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F06" w:rsidRDefault="00E43778">
            <w:pPr>
              <w:spacing w:line="276" w:lineRule="auto"/>
            </w:pPr>
            <w:hyperlink r:id="rId9" w:tgtFrame="_blank" w:history="1">
              <w:r w:rsidR="00597F06">
                <w:rPr>
                  <w:rStyle w:val="a3"/>
                  <w:rFonts w:ascii="Georgia" w:hAnsi="Georgia"/>
                  <w:sz w:val="20"/>
                  <w:szCs w:val="20"/>
                </w:rPr>
                <w:t>www.youtube.com/c/artekrussia</w:t>
              </w:r>
            </w:hyperlink>
          </w:p>
        </w:tc>
      </w:tr>
      <w:tr w:rsidR="00597F06" w:rsidTr="00597F06"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F06" w:rsidRDefault="00597F06">
            <w:pPr>
              <w:spacing w:line="276" w:lineRule="auto"/>
            </w:pPr>
            <w:r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>SM-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t>аккаунты</w:t>
            </w:r>
          </w:p>
        </w:tc>
        <w:tc>
          <w:tcPr>
            <w:tcW w:w="68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F06" w:rsidRDefault="00E43778">
            <w:pPr>
              <w:spacing w:line="276" w:lineRule="auto"/>
            </w:pPr>
            <w:hyperlink r:id="rId10" w:tgtFrame="_blank" w:history="1">
              <w:r w:rsidR="00597F06">
                <w:rPr>
                  <w:rStyle w:val="a3"/>
                  <w:rFonts w:ascii="Georgia" w:hAnsi="Georgia"/>
                  <w:sz w:val="20"/>
                  <w:szCs w:val="20"/>
                  <w:lang w:val="en-US"/>
                </w:rPr>
                <w:t>vk.com/</w:t>
              </w:r>
              <w:proofErr w:type="spellStart"/>
              <w:r w:rsidR="00597F06">
                <w:rPr>
                  <w:rStyle w:val="a3"/>
                  <w:rFonts w:ascii="Georgia" w:hAnsi="Georgia"/>
                  <w:sz w:val="20"/>
                  <w:szCs w:val="20"/>
                  <w:lang w:val="en-US"/>
                </w:rPr>
                <w:t>artekrussia</w:t>
              </w:r>
              <w:proofErr w:type="spellEnd"/>
            </w:hyperlink>
          </w:p>
        </w:tc>
      </w:tr>
      <w:tr w:rsidR="00597F06" w:rsidTr="00597F06"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F06" w:rsidRDefault="00597F06">
            <w:pPr>
              <w:spacing w:line="276" w:lineRule="auto"/>
            </w:pPr>
            <w:r>
              <w:rPr>
                <w:color w:val="1F497D"/>
              </w:rPr>
              <w:t> </w:t>
            </w:r>
          </w:p>
        </w:tc>
        <w:tc>
          <w:tcPr>
            <w:tcW w:w="68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F06" w:rsidRDefault="00E43778">
            <w:pPr>
              <w:spacing w:line="276" w:lineRule="auto"/>
            </w:pPr>
            <w:hyperlink r:id="rId11" w:tgtFrame="_blank" w:history="1">
              <w:r w:rsidR="00597F06">
                <w:rPr>
                  <w:rStyle w:val="a3"/>
                  <w:rFonts w:ascii="Georgia" w:hAnsi="Georgia"/>
                  <w:sz w:val="20"/>
                  <w:szCs w:val="20"/>
                  <w:lang w:val="en-US"/>
                </w:rPr>
                <w:t>www.facebook.com/artekrussia</w:t>
              </w:r>
            </w:hyperlink>
          </w:p>
        </w:tc>
      </w:tr>
      <w:tr w:rsidR="00597F06" w:rsidTr="00597F06"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F06" w:rsidRDefault="00597F06">
            <w:pPr>
              <w:spacing w:line="276" w:lineRule="auto"/>
            </w:pPr>
            <w:r>
              <w:rPr>
                <w:color w:val="1F497D"/>
              </w:rPr>
              <w:t> </w:t>
            </w:r>
          </w:p>
        </w:tc>
        <w:tc>
          <w:tcPr>
            <w:tcW w:w="68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F06" w:rsidRDefault="00E43778">
            <w:pPr>
              <w:spacing w:line="276" w:lineRule="auto"/>
            </w:pPr>
            <w:hyperlink r:id="rId12" w:tgtFrame="_blank" w:history="1">
              <w:r w:rsidR="00597F06">
                <w:rPr>
                  <w:rStyle w:val="a3"/>
                  <w:rFonts w:ascii="Georgia" w:hAnsi="Georgia"/>
                  <w:sz w:val="20"/>
                  <w:szCs w:val="20"/>
                  <w:lang w:val="en-US"/>
                </w:rPr>
                <w:t>www.instagram.com/artekrussia/</w:t>
              </w:r>
            </w:hyperlink>
          </w:p>
        </w:tc>
      </w:tr>
      <w:tr w:rsidR="00597F06" w:rsidTr="00597F06">
        <w:tc>
          <w:tcPr>
            <w:tcW w:w="2700" w:type="dxa"/>
            <w:vAlign w:val="center"/>
            <w:hideMark/>
          </w:tcPr>
          <w:p w:rsidR="00597F06" w:rsidRDefault="00597F06">
            <w:pPr>
              <w:rPr>
                <w:rFonts w:asciiTheme="minorHAnsi" w:hAnsiTheme="minorHAnsi"/>
              </w:rPr>
            </w:pPr>
          </w:p>
        </w:tc>
        <w:tc>
          <w:tcPr>
            <w:tcW w:w="135" w:type="dxa"/>
            <w:vAlign w:val="center"/>
            <w:hideMark/>
          </w:tcPr>
          <w:p w:rsidR="00597F06" w:rsidRDefault="00597F06">
            <w:pPr>
              <w:rPr>
                <w:rFonts w:asciiTheme="minorHAnsi" w:hAnsiTheme="minorHAnsi"/>
              </w:rPr>
            </w:pPr>
          </w:p>
        </w:tc>
        <w:tc>
          <w:tcPr>
            <w:tcW w:w="6735" w:type="dxa"/>
            <w:vAlign w:val="center"/>
            <w:hideMark/>
          </w:tcPr>
          <w:p w:rsidR="00597F06" w:rsidRDefault="00597F06">
            <w:pPr>
              <w:rPr>
                <w:rFonts w:asciiTheme="minorHAnsi" w:hAnsiTheme="minorHAnsi"/>
              </w:rPr>
            </w:pPr>
          </w:p>
        </w:tc>
      </w:tr>
    </w:tbl>
    <w:p w:rsidR="00597F06" w:rsidRDefault="00597F06" w:rsidP="00597F06"/>
    <w:p w:rsidR="009A0B95" w:rsidRDefault="009A0B95"/>
    <w:sectPr w:rsidR="009A0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43"/>
    <w:rsid w:val="00050543"/>
    <w:rsid w:val="001D0B98"/>
    <w:rsid w:val="005900FE"/>
    <w:rsid w:val="00597F06"/>
    <w:rsid w:val="009A0B95"/>
    <w:rsid w:val="00E4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F0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7F0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97F0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Стиль_Текст Знак"/>
    <w:basedOn w:val="a0"/>
    <w:link w:val="a6"/>
    <w:semiHidden/>
    <w:locked/>
    <w:rsid w:val="00597F06"/>
    <w:rPr>
      <w:rFonts w:ascii="Arial Narrow" w:hAnsi="Arial Narrow"/>
    </w:rPr>
  </w:style>
  <w:style w:type="paragraph" w:customStyle="1" w:styleId="a6">
    <w:name w:val="Стиль_Текст"/>
    <w:basedOn w:val="a"/>
    <w:link w:val="a5"/>
    <w:semiHidden/>
    <w:rsid w:val="00597F06"/>
    <w:pPr>
      <w:ind w:firstLine="720"/>
      <w:jc w:val="both"/>
    </w:pPr>
    <w:rPr>
      <w:rFonts w:ascii="Arial Narrow" w:hAnsi="Arial Narrow" w:cstheme="minorBidi"/>
    </w:rPr>
  </w:style>
  <w:style w:type="character" w:customStyle="1" w:styleId="js-phone-numbermailrucssattributepostfixmailrucssattributepostfix">
    <w:name w:val="js-phone-numbermailrucssattributepostfixmailrucssattributepostfix"/>
    <w:basedOn w:val="a0"/>
    <w:rsid w:val="00597F06"/>
  </w:style>
  <w:style w:type="paragraph" w:styleId="a7">
    <w:name w:val="Balloon Text"/>
    <w:basedOn w:val="a"/>
    <w:link w:val="a8"/>
    <w:uiPriority w:val="99"/>
    <w:semiHidden/>
    <w:unhideWhenUsed/>
    <w:rsid w:val="00597F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7F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F0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7F0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97F0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Стиль_Текст Знак"/>
    <w:basedOn w:val="a0"/>
    <w:link w:val="a6"/>
    <w:semiHidden/>
    <w:locked/>
    <w:rsid w:val="00597F06"/>
    <w:rPr>
      <w:rFonts w:ascii="Arial Narrow" w:hAnsi="Arial Narrow"/>
    </w:rPr>
  </w:style>
  <w:style w:type="paragraph" w:customStyle="1" w:styleId="a6">
    <w:name w:val="Стиль_Текст"/>
    <w:basedOn w:val="a"/>
    <w:link w:val="a5"/>
    <w:semiHidden/>
    <w:rsid w:val="00597F06"/>
    <w:pPr>
      <w:ind w:firstLine="720"/>
      <w:jc w:val="both"/>
    </w:pPr>
    <w:rPr>
      <w:rFonts w:ascii="Arial Narrow" w:hAnsi="Arial Narrow" w:cstheme="minorBidi"/>
    </w:rPr>
  </w:style>
  <w:style w:type="character" w:customStyle="1" w:styleId="js-phone-numbermailrucssattributepostfixmailrucssattributepostfix">
    <w:name w:val="js-phone-numbermailrucssattributepostfixmailrucssattributepostfix"/>
    <w:basedOn w:val="a0"/>
    <w:rsid w:val="00597F06"/>
  </w:style>
  <w:style w:type="paragraph" w:styleId="a7">
    <w:name w:val="Balloon Text"/>
    <w:basedOn w:val="a"/>
    <w:link w:val="a8"/>
    <w:uiPriority w:val="99"/>
    <w:semiHidden/>
    <w:unhideWhenUsed/>
    <w:rsid w:val="00597F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7F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ek.org/press-centr/foto-dlya-pressy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//e.mail.ru/compose/?mailto=mailto%3apress@artek.org" TargetMode="External"/><Relationship Id="rId12" Type="http://schemas.openxmlformats.org/officeDocument/2006/relationships/hyperlink" Target="http://www.instagram.com/artekrussi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//e.mail.ru/compose/?mailto=mailto%3apress.artek@primum.ru" TargetMode="External"/><Relationship Id="rId11" Type="http://schemas.openxmlformats.org/officeDocument/2006/relationships/hyperlink" Target="http://www.facebook.com/artekrussia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vk.com/artekruss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c/artekrussi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 Yakushev</dc:creator>
  <cp:lastModifiedBy>Похольчук Ольга Михайловна</cp:lastModifiedBy>
  <cp:revision>2</cp:revision>
  <dcterms:created xsi:type="dcterms:W3CDTF">2018-11-23T05:21:00Z</dcterms:created>
  <dcterms:modified xsi:type="dcterms:W3CDTF">2018-11-23T05:21:00Z</dcterms:modified>
</cp:coreProperties>
</file>