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898" w14:textId="23C9F981" w:rsidR="001660BD" w:rsidRPr="000C6FFB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3B8CBB79" w14:textId="18FB5503" w:rsidR="000C6FFB" w:rsidRDefault="000C6FFB" w:rsidP="000C6FFB">
      <w:pPr>
        <w:pStyle w:val="1"/>
      </w:pPr>
      <w:bookmarkStart w:id="0" w:name="_GoBack"/>
      <w:r w:rsidRPr="000C6FFB">
        <w:t xml:space="preserve">«Большая перемена – гораздо больше, чем </w:t>
      </w:r>
      <w:r>
        <w:t xml:space="preserve">просто конкурс»: Владимир Путин </w:t>
      </w:r>
      <w:r w:rsidRPr="000C6FFB">
        <w:t xml:space="preserve">поздравил </w:t>
      </w:r>
      <w:r w:rsidR="00483160">
        <w:t xml:space="preserve">победителей и </w:t>
      </w:r>
      <w:r w:rsidRPr="000C6FFB">
        <w:t xml:space="preserve">финалистов конкурса </w:t>
      </w:r>
    </w:p>
    <w:bookmarkEnd w:id="0"/>
    <w:p w14:paraId="0A2EFB7D" w14:textId="77777777" w:rsidR="000C6FFB" w:rsidRDefault="000C6FFB" w:rsidP="000C6FFB"/>
    <w:p w14:paraId="25B864ED" w14:textId="0C7F4962" w:rsidR="000C6FFB" w:rsidRPr="000C6FFB" w:rsidRDefault="000C6FFB" w:rsidP="000C6FFB">
      <w:pPr>
        <w:jc w:val="center"/>
      </w:pPr>
      <w:r>
        <w:t>14 октября 2021 года</w:t>
      </w:r>
    </w:p>
    <w:p w14:paraId="34AF7ED0" w14:textId="77777777" w:rsid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</w:pPr>
    </w:p>
    <w:p w14:paraId="25C5C9D6" w14:textId="3057D5BD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13 ноября в Международном детском центре «Артек» в Крыму состоялась церемония закрытия финала Всероссийского конкурса «Большая перемена» – проекта президентской платформы «Россия – страна возможностей» для учеников 9-11 классов. Видеообращение к победителям и финалистам конкурса направил Президент России Владимир Путин.</w:t>
      </w:r>
    </w:p>
    <w:p w14:paraId="2FDCED5C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«Рад приветствовать вас в «Артеке». Вот уже второй год подряд он тепло и радушно принимает финалистов Всероссийского конкурса «Большая перемена», 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– 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обратился к финалистам конкурса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глава государства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. 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–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 «Большая перемена» гораздо больше, чем просто конкурс: это дружная команда, которая объединяет сотни тысяч молодых людей по всей стране, настоящее сообщество единомышленников, где ценят каждого, помогают поверить в себя, свои силы, найти собственный путь в жизни. Искренне поздравляю победителей конкурса. Вы ярко проявили себя, свои способности, лучшие личностные качества, блестяще справились со всеми заданиями. Молодцы! Конечно, поздравляю всех финалистов: вы также добились отличных результатов. Многим из вас совсем чуть-чуть не хватило до победы, но тем интереснее будет бороться за неё в следующем году».</w:t>
      </w:r>
    </w:p>
    <w:p w14:paraId="498ABB5D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 словам Владимира Путина, «Большая перемена» развивается, в том числе, благодаря идеям и предложениям ее участников, благодаря чему в конкурсе появляются новые направления, создаются региональные команды. В качестве примера он привел запуск волонтёрской акции «Добрая суббота» в начале этого года, инициатива проведения которой исходила от участников «Большой перемены».</w:t>
      </w:r>
    </w:p>
    <w:p w14:paraId="6A42A990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«И это здорово, когда можно не только участвовать в интересном, нужном деле, а быть его активным соавтором. Своих побед, безусловно, вы добиваетесь сами, но, думаю, всегда чувствуете поддержку родителей, педагогов, наставников, друзей по учёбе. Вместе с вами они тоже в сообществе «Большой перемены». Хочу поблагодарить их за такое заинтересованное, неравнодушное участие»,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– сказал Президент.</w:t>
      </w:r>
    </w:p>
    <w:p w14:paraId="1A6FDDCB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Глава государства подчеркнул, что достижения сегодняшних школьников, молодых людей определяют будущее нашей страны, отметив, что у сегодняшних школьников сейчас есть все возможности для того, чтобы добиться успехов в профессии, которую они выберут.</w:t>
      </w:r>
    </w:p>
    <w:p w14:paraId="509C7E7A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«Такие успехи, уверен, непременно будут, а опыт, который даёт участие в «Большой перемене», послужит для них твёрдой опорой. Благодаря этому опыту теперь вы точно знаете, что нужно для того, чтобы осуществить свои мечты, свои самые смелые идеи: это вера в себя, желание всегда двигаться вперёд, получать новые знания, задавать для себя самую высокую планку. И, конечно, это крепкая, надёжная команда единомышленников. Ещё раз поздравляю всех победителей и финалистов «Большой перемены». Желаю вам новых побед в жизни и всего самого доброго!»,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– заключил Владимир Путин.</w:t>
      </w:r>
    </w:p>
    <w:p w14:paraId="1EACDDF9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Победителями конкурса «Большая перемена» стали 600 старшеклассников из разных регионов страны: 300 одиннадцатиклассников получили по 1 миллиону рублей на образование и дополнительные баллы в портфолио при поступлении в вузы,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br/>
        <w:t xml:space="preserve">300 учеников 9-10 классов – по 200 тысяч рублей, которые они смогут направить на образование и 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lastRenderedPageBreak/>
        <w:t>саморазвитие. Также на финале конкурса в «Артеке» по итогам рейтинговой оценки были объявлены 30 лучших школ «Большой перемены», которые получат по 2 миллиона рублей на развитие образовательной среды. Решение, на что потратить полученные средства, администрации школ будут принимать вместе с учащимися.</w:t>
      </w:r>
    </w:p>
    <w:p w14:paraId="0A2E30D4" w14:textId="12D8B0A3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В 2021 году конкурс «Большая перемена» проходил по 12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волонтерство</w:t>
      </w:r>
      <w:proofErr w:type="spellEnd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урбанистика</w:t>
      </w:r>
      <w:proofErr w:type="spellEnd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(«Меняй мир вокруг!»), путешествия и туризм («Познавай Россию!»), развитие образовательных технологий («Открывай новое!»), молодежное предпринимательство («Предпринимай!»), государственная оборона и безопасность («Служи Отечеству!»).</w:t>
      </w:r>
    </w:p>
    <w:p w14:paraId="16758E20" w14:textId="77777777" w:rsidR="001660BD" w:rsidRPr="001729B3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6F623A81" w14:textId="77777777" w:rsidR="001660BD" w:rsidRDefault="001660BD" w:rsidP="001729B3">
      <w:pPr>
        <w:spacing w:after="150"/>
        <w:jc w:val="both"/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Справочно</w:t>
      </w:r>
      <w:proofErr w:type="spellEnd"/>
    </w:p>
    <w:p w14:paraId="40144964" w14:textId="74E424BC" w:rsidR="001729B3" w:rsidRPr="001729B3" w:rsidRDefault="001729B3" w:rsidP="001729B3">
      <w:pPr>
        <w:spacing w:after="15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6-7 ноября Международный детский центр принял </w:t>
      </w:r>
      <w:proofErr w:type="spellStart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артековцев</w:t>
      </w:r>
      <w:proofErr w:type="spellEnd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 13 смены «Россия начинается с меня», </w:t>
      </w:r>
      <w:r w:rsidRPr="001729B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которая направлена на развитие лидерского потенциала школьников, актуализацию духовно-нравственных ценностей. Смена продлится до 27 ноября, ее участниками стали более 3 400 детей из 85 регионов страны</w:t>
      </w:r>
      <w:r w:rsidRPr="001729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</w:p>
    <w:p w14:paraId="1C3E6670" w14:textId="1DFD2A05" w:rsidR="001729B3" w:rsidRDefault="001729B3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729B3">
        <w:rPr>
          <w:rFonts w:ascii="Arial" w:hAnsi="Arial" w:cs="Arial"/>
          <w:bCs/>
          <w:i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441BC43" w14:textId="38E023E4" w:rsidR="000C6FFB" w:rsidRDefault="000C6FFB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9CDBB99" w14:textId="18B98486" w:rsidR="000C6FFB" w:rsidRPr="000C6FFB" w:rsidRDefault="000C6FFB" w:rsidP="000C6FFB">
      <w:pPr>
        <w:spacing w:after="150"/>
        <w:jc w:val="both"/>
        <w:rPr>
          <w:rFonts w:ascii="Helvetica" w:eastAsia="Times New Roman" w:hAnsi="Helvetica" w:cs="Helvetica"/>
          <w:color w:val="27363D"/>
          <w:sz w:val="20"/>
          <w:szCs w:val="20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Росмолодежь</w:t>
      </w:r>
      <w:proofErr w:type="spellEnd"/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), АНО «Россия – страна возможностей» и Российское движение школьников.</w:t>
      </w:r>
      <w:r>
        <w:rPr>
          <w:rFonts w:ascii="Helvetica" w:eastAsia="Times New Roman" w:hAnsi="Helvetica" w:cs="Helvetica"/>
          <w:color w:val="27363D"/>
          <w:sz w:val="20"/>
          <w:szCs w:val="20"/>
          <w:lang w:eastAsia="ru-RU"/>
        </w:rPr>
        <w:t xml:space="preserve"> </w:t>
      </w:r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18AF54E2" w14:textId="77777777" w:rsidR="00F74D4F" w:rsidRPr="000C6FFB" w:rsidRDefault="00F74D4F" w:rsidP="000C6F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48316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48316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48316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48316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48316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48316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C6FFB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83160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220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C6FFB"/>
    <w:pPr>
      <w:keepNext/>
      <w:keepLines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B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4E6A-A28B-4FBF-8280-7897B49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2021-11-16T12:25:00Z</dcterms:created>
  <dcterms:modified xsi:type="dcterms:W3CDTF">2021-11-16T12:25:00Z</dcterms:modified>
</cp:coreProperties>
</file>