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51" w:rsidRDefault="00EE1F29" w:rsidP="00B20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90135" cy="1240155"/>
            <wp:effectExtent l="0" t="0" r="5715" b="0"/>
            <wp:docPr id="1" name="Рисунок 1" descr="cid:image001.png@01D307BB.ACD6E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07BB.ACD6E6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51" w:rsidRDefault="00B20B51" w:rsidP="00B20B51">
      <w:pPr>
        <w:spacing w:before="360" w:after="360" w:line="240" w:lineRule="auto"/>
        <w:jc w:val="center"/>
      </w:pPr>
      <w:bookmarkStart w:id="0" w:name="_GoBack"/>
      <w:r>
        <w:rPr>
          <w:rFonts w:ascii="Georgia" w:hAnsi="Georgia"/>
          <w:b/>
          <w:bCs/>
          <w:sz w:val="24"/>
          <w:szCs w:val="24"/>
        </w:rPr>
        <w:t xml:space="preserve">В «Артеке» при поддержке </w:t>
      </w:r>
      <w:proofErr w:type="spellStart"/>
      <w:r>
        <w:rPr>
          <w:rFonts w:ascii="Georgia" w:hAnsi="Georgia"/>
          <w:b/>
          <w:bCs/>
          <w:sz w:val="24"/>
          <w:szCs w:val="24"/>
        </w:rPr>
        <w:t>Росгеологии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проходит смена, которая призывает детей выбирать геологические профессии </w:t>
      </w:r>
      <w:proofErr w:type="gramStart"/>
      <w:r>
        <w:rPr>
          <w:rFonts w:ascii="Georgia" w:hAnsi="Georgia"/>
          <w:b/>
          <w:bCs/>
          <w:sz w:val="24"/>
          <w:szCs w:val="24"/>
          <w:lang w:val="en-US"/>
        </w:rPr>
        <w:t>XXI</w:t>
      </w:r>
      <w:r w:rsidRPr="00B20B51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 века</w:t>
      </w:r>
      <w:proofErr w:type="gramEnd"/>
    </w:p>
    <w:bookmarkEnd w:id="0"/>
    <w:p w:rsidR="00B20B51" w:rsidRDefault="00B20B51" w:rsidP="00B20B51">
      <w:pPr>
        <w:jc w:val="center"/>
      </w:pPr>
      <w:r>
        <w:rPr>
          <w:rFonts w:ascii="Georgia" w:hAnsi="Georgia"/>
        </w:rPr>
        <w:t>30 октября 2017 г.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b/>
          <w:bCs/>
          <w:sz w:val="22"/>
          <w:szCs w:val="22"/>
        </w:rPr>
        <w:t>27 октября 2017</w:t>
      </w:r>
      <w:r>
        <w:rPr>
          <w:rFonts w:ascii="Georgia" w:hAnsi="Georgia"/>
          <w:sz w:val="22"/>
          <w:szCs w:val="22"/>
        </w:rPr>
        <w:t xml:space="preserve"> г. в МДЦ «Артек» прошло </w:t>
      </w:r>
      <w:r>
        <w:rPr>
          <w:rFonts w:ascii="Georgia" w:hAnsi="Georgia"/>
          <w:b/>
          <w:bCs/>
          <w:sz w:val="22"/>
          <w:szCs w:val="22"/>
        </w:rPr>
        <w:t>образовательное шоу</w:t>
      </w:r>
      <w:r>
        <w:rPr>
          <w:rFonts w:ascii="Georgia" w:hAnsi="Georgia"/>
          <w:sz w:val="22"/>
          <w:szCs w:val="22"/>
        </w:rPr>
        <w:t xml:space="preserve"> «Земля – наш общий дом» - кульминационное </w:t>
      </w:r>
      <w:r>
        <w:rPr>
          <w:rFonts w:ascii="Georgia" w:hAnsi="Georgia"/>
          <w:b/>
          <w:bCs/>
          <w:sz w:val="22"/>
          <w:szCs w:val="22"/>
        </w:rPr>
        <w:t>мероприятие профильной геологической смены</w:t>
      </w:r>
      <w:r>
        <w:rPr>
          <w:rFonts w:ascii="Georgia" w:hAnsi="Georgia"/>
          <w:sz w:val="22"/>
          <w:szCs w:val="22"/>
        </w:rPr>
        <w:t xml:space="preserve"> Российского государственного геологоразведочного университета МГРИ-РГГРУ имени Серго Орджоникидзе и «Лиги юных журналистов».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b/>
          <w:bCs/>
          <w:sz w:val="22"/>
          <w:szCs w:val="22"/>
        </w:rPr>
        <w:t xml:space="preserve">3000 артековцев </w:t>
      </w:r>
      <w:r>
        <w:rPr>
          <w:rFonts w:ascii="Georgia" w:hAnsi="Georgia"/>
          <w:sz w:val="22"/>
          <w:szCs w:val="22"/>
        </w:rPr>
        <w:t xml:space="preserve">стали участниками театрализованной постановки по мотивам «Маленького принца» Антуана Де Сент-Экзюпери и «Летчика для особых поручений» Владислава Крапивина, которая была посвящена ответственности людей за сохранение планеты Земля. 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sz w:val="22"/>
          <w:szCs w:val="22"/>
        </w:rPr>
        <w:t xml:space="preserve">Земля как космический и геологический объект, вопросы </w:t>
      </w:r>
      <w:r>
        <w:rPr>
          <w:rFonts w:ascii="Georgia" w:hAnsi="Georgia"/>
          <w:b/>
          <w:bCs/>
          <w:sz w:val="22"/>
          <w:szCs w:val="22"/>
        </w:rPr>
        <w:t>рационального природопользования</w:t>
      </w:r>
      <w:r>
        <w:rPr>
          <w:rFonts w:ascii="Georgia" w:hAnsi="Georgia"/>
          <w:sz w:val="22"/>
          <w:szCs w:val="22"/>
        </w:rPr>
        <w:t xml:space="preserve">, вызовы наступившей эпохи </w:t>
      </w:r>
      <w:proofErr w:type="spellStart"/>
      <w:r>
        <w:rPr>
          <w:rFonts w:ascii="Georgia" w:hAnsi="Georgia"/>
          <w:b/>
          <w:bCs/>
          <w:sz w:val="22"/>
          <w:szCs w:val="22"/>
        </w:rPr>
        <w:t>трудноизвлекаемых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ископаемых, роль геологических профессий</w:t>
      </w:r>
      <w:r>
        <w:rPr>
          <w:rFonts w:ascii="Georgia" w:hAnsi="Georgia"/>
          <w:sz w:val="22"/>
          <w:szCs w:val="22"/>
        </w:rPr>
        <w:t xml:space="preserve"> – эти и другие вопросы определили </w:t>
      </w:r>
      <w:r>
        <w:rPr>
          <w:rFonts w:ascii="Georgia" w:hAnsi="Georgia"/>
          <w:b/>
          <w:bCs/>
          <w:sz w:val="22"/>
          <w:szCs w:val="22"/>
        </w:rPr>
        <w:t>тематику</w:t>
      </w:r>
      <w:r>
        <w:rPr>
          <w:rFonts w:ascii="Georgia" w:hAnsi="Georgia"/>
          <w:sz w:val="22"/>
          <w:szCs w:val="22"/>
        </w:rPr>
        <w:t xml:space="preserve"> смены «Мы – земляне», в которой принимают участие </w:t>
      </w:r>
      <w:r>
        <w:rPr>
          <w:rFonts w:ascii="Georgia" w:hAnsi="Georgia"/>
          <w:b/>
          <w:bCs/>
          <w:sz w:val="22"/>
          <w:szCs w:val="22"/>
        </w:rPr>
        <w:t>150 юных геологов</w:t>
      </w:r>
      <w:r>
        <w:rPr>
          <w:rFonts w:ascii="Georgia" w:hAnsi="Georgia"/>
          <w:sz w:val="22"/>
          <w:szCs w:val="22"/>
        </w:rPr>
        <w:t xml:space="preserve"> и </w:t>
      </w:r>
      <w:r>
        <w:rPr>
          <w:rFonts w:ascii="Georgia" w:hAnsi="Georgia"/>
          <w:b/>
          <w:bCs/>
          <w:sz w:val="22"/>
          <w:szCs w:val="22"/>
        </w:rPr>
        <w:t>300 юных журналистов</w:t>
      </w:r>
      <w:r>
        <w:rPr>
          <w:rFonts w:ascii="Georgia" w:hAnsi="Georgia"/>
          <w:sz w:val="22"/>
          <w:szCs w:val="22"/>
        </w:rPr>
        <w:t xml:space="preserve"> из </w:t>
      </w:r>
      <w:r>
        <w:rPr>
          <w:rFonts w:ascii="Georgia" w:hAnsi="Georgia"/>
          <w:b/>
          <w:bCs/>
          <w:sz w:val="22"/>
          <w:szCs w:val="22"/>
        </w:rPr>
        <w:t>55 регионов</w:t>
      </w:r>
      <w:r>
        <w:rPr>
          <w:rFonts w:ascii="Georgia" w:hAnsi="Georgia"/>
          <w:sz w:val="22"/>
          <w:szCs w:val="22"/>
        </w:rPr>
        <w:t xml:space="preserve"> России, а также из Казахстана, Белоруссии, Украины, Болгарии, Израиля и Сербии.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sz w:val="22"/>
          <w:szCs w:val="22"/>
        </w:rPr>
        <w:t>Спектакль «Земля – наш общий дом» и другие мероприятия смены проходят при поддержке АО «</w:t>
      </w:r>
      <w:proofErr w:type="spellStart"/>
      <w:r>
        <w:rPr>
          <w:rFonts w:ascii="Georgia" w:hAnsi="Georgia"/>
          <w:sz w:val="22"/>
          <w:szCs w:val="22"/>
        </w:rPr>
        <w:t>Росгеология</w:t>
      </w:r>
      <w:proofErr w:type="spellEnd"/>
      <w:r>
        <w:rPr>
          <w:rFonts w:ascii="Georgia" w:hAnsi="Georgia"/>
          <w:sz w:val="22"/>
          <w:szCs w:val="22"/>
        </w:rPr>
        <w:t>».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sz w:val="22"/>
          <w:szCs w:val="22"/>
        </w:rPr>
        <w:t xml:space="preserve">Смена </w:t>
      </w:r>
      <w:r>
        <w:rPr>
          <w:rFonts w:ascii="Georgia" w:hAnsi="Georgia"/>
          <w:b/>
          <w:bCs/>
          <w:sz w:val="22"/>
          <w:szCs w:val="22"/>
        </w:rPr>
        <w:t xml:space="preserve">уникальна </w:t>
      </w:r>
      <w:r>
        <w:rPr>
          <w:rFonts w:ascii="Georgia" w:hAnsi="Georgia"/>
          <w:sz w:val="22"/>
          <w:szCs w:val="22"/>
        </w:rPr>
        <w:t>тем, что ее</w:t>
      </w:r>
      <w:r>
        <w:rPr>
          <w:rFonts w:ascii="Georgia" w:hAnsi="Georgia"/>
          <w:b/>
          <w:bCs/>
          <w:sz w:val="22"/>
          <w:szCs w:val="22"/>
        </w:rPr>
        <w:t xml:space="preserve"> образовательная программа </w:t>
      </w:r>
      <w:r>
        <w:rPr>
          <w:rFonts w:ascii="Georgia" w:hAnsi="Georgia"/>
          <w:sz w:val="22"/>
          <w:szCs w:val="22"/>
        </w:rPr>
        <w:t>интегрировала два партнерских проекта – «</w:t>
      </w:r>
      <w:proofErr w:type="spellStart"/>
      <w:r>
        <w:rPr>
          <w:rFonts w:ascii="Georgia" w:hAnsi="Georgia"/>
          <w:sz w:val="22"/>
          <w:szCs w:val="22"/>
        </w:rPr>
        <w:t>ГЕОАртек</w:t>
      </w:r>
      <w:proofErr w:type="spellEnd"/>
      <w:r>
        <w:rPr>
          <w:rFonts w:ascii="Georgia" w:hAnsi="Georgia"/>
          <w:sz w:val="22"/>
          <w:szCs w:val="22"/>
        </w:rPr>
        <w:t xml:space="preserve"> – слет юных геологов» и </w:t>
      </w:r>
      <w:r>
        <w:rPr>
          <w:rFonts w:ascii="Georgia" w:hAnsi="Georgia"/>
          <w:sz w:val="22"/>
          <w:szCs w:val="22"/>
          <w:lang w:val="en-US"/>
        </w:rPr>
        <w:t>III</w:t>
      </w:r>
      <w:r w:rsidRPr="00B20B5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Международный юношеский «Медиафорум Артек».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sz w:val="22"/>
          <w:szCs w:val="22"/>
        </w:rPr>
        <w:t xml:space="preserve">По мнению директор «Артека» </w:t>
      </w:r>
      <w:r>
        <w:rPr>
          <w:rFonts w:ascii="Georgia" w:hAnsi="Georgia"/>
          <w:b/>
          <w:bCs/>
          <w:sz w:val="22"/>
          <w:szCs w:val="22"/>
        </w:rPr>
        <w:t>Алексей Каспржака</w:t>
      </w:r>
      <w:r>
        <w:rPr>
          <w:rFonts w:ascii="Georgia" w:hAnsi="Georgia"/>
          <w:sz w:val="22"/>
          <w:szCs w:val="22"/>
        </w:rPr>
        <w:t xml:space="preserve">, такой межпредметный подход позволит детям </w:t>
      </w:r>
      <w:r>
        <w:rPr>
          <w:rFonts w:ascii="Georgia" w:hAnsi="Georgia"/>
          <w:b/>
          <w:bCs/>
          <w:sz w:val="22"/>
          <w:szCs w:val="22"/>
        </w:rPr>
        <w:t>соединить научную работу с изучением способов коммуникации</w:t>
      </w:r>
      <w:r>
        <w:rPr>
          <w:rFonts w:ascii="Georgia" w:hAnsi="Georgia"/>
          <w:sz w:val="22"/>
          <w:szCs w:val="22"/>
        </w:rPr>
        <w:t xml:space="preserve"> для представления результатов и продвижения идеологии бережного отношения к Земле: «Сотрудничество двух партнеров – Геологоразведочного университета и «Лиги юных журналистов» – отражает общую тенденцию артековских образовательных технологий, в которых </w:t>
      </w:r>
      <w:proofErr w:type="spellStart"/>
      <w:r>
        <w:rPr>
          <w:rFonts w:ascii="Georgia" w:hAnsi="Georgia"/>
          <w:b/>
          <w:bCs/>
          <w:sz w:val="22"/>
          <w:szCs w:val="22"/>
        </w:rPr>
        <w:t>метапредметность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становится нормой</w:t>
      </w:r>
      <w:r>
        <w:rPr>
          <w:rFonts w:ascii="Georgia" w:hAnsi="Georgia"/>
          <w:sz w:val="22"/>
          <w:szCs w:val="22"/>
        </w:rPr>
        <w:t xml:space="preserve">. В результате такой образовательной программы дети смогут не только провести научные исследования, но и научатся рассказывать о них разными способами. Таким образом, </w:t>
      </w:r>
      <w:proofErr w:type="spellStart"/>
      <w:r>
        <w:rPr>
          <w:rFonts w:ascii="Georgia" w:hAnsi="Georgia"/>
          <w:sz w:val="22"/>
          <w:szCs w:val="22"/>
        </w:rPr>
        <w:t>артековцы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увезут домой практический навык</w:t>
      </w:r>
      <w:r>
        <w:rPr>
          <w:rFonts w:ascii="Georgia" w:hAnsi="Georgia"/>
          <w:sz w:val="22"/>
          <w:szCs w:val="22"/>
        </w:rPr>
        <w:t>, который пригодится им в дальнейшей жизни, в какой бы сфере они не работали».</w:t>
      </w:r>
    </w:p>
    <w:p w:rsidR="00B20B51" w:rsidRDefault="00B20B51" w:rsidP="00B20B51">
      <w:pPr>
        <w:spacing w:before="120" w:after="120" w:line="240" w:lineRule="auto"/>
        <w:jc w:val="both"/>
      </w:pPr>
      <w:r>
        <w:rPr>
          <w:rFonts w:ascii="Georgia" w:hAnsi="Georgia"/>
          <w:color w:val="000000"/>
        </w:rPr>
        <w:t>Заместитель Генерального директора АО «</w:t>
      </w:r>
      <w:proofErr w:type="spellStart"/>
      <w:r>
        <w:rPr>
          <w:rFonts w:ascii="Georgia" w:hAnsi="Georgia"/>
          <w:color w:val="000000"/>
        </w:rPr>
        <w:t>Росгеология</w:t>
      </w:r>
      <w:proofErr w:type="spellEnd"/>
      <w:r>
        <w:rPr>
          <w:rFonts w:ascii="Georgia" w:hAnsi="Georgia"/>
          <w:color w:val="000000"/>
        </w:rPr>
        <w:t>»</w:t>
      </w:r>
      <w:r>
        <w:rPr>
          <w:rFonts w:ascii="Georgia" w:hAnsi="Georgia"/>
          <w:b/>
          <w:bCs/>
          <w:color w:val="000000"/>
        </w:rPr>
        <w:t xml:space="preserve"> Анатолий </w:t>
      </w:r>
      <w:proofErr w:type="spellStart"/>
      <w:r>
        <w:rPr>
          <w:rFonts w:ascii="Georgia" w:hAnsi="Georgia"/>
          <w:b/>
          <w:bCs/>
          <w:color w:val="000000"/>
        </w:rPr>
        <w:t>Болюх</w:t>
      </w:r>
      <w:proofErr w:type="spellEnd"/>
      <w:r>
        <w:rPr>
          <w:rFonts w:ascii="Georgia" w:hAnsi="Georgia"/>
          <w:color w:val="000000"/>
        </w:rPr>
        <w:t xml:space="preserve"> отметил, что «наряду с </w:t>
      </w:r>
      <w:r>
        <w:rPr>
          <w:rFonts w:ascii="Georgia" w:hAnsi="Georgia"/>
          <w:b/>
          <w:bCs/>
          <w:color w:val="000000"/>
        </w:rPr>
        <w:t>профессиональным ростом</w:t>
      </w:r>
      <w:r>
        <w:rPr>
          <w:rFonts w:ascii="Georgia" w:hAnsi="Georgia"/>
          <w:color w:val="000000"/>
        </w:rPr>
        <w:t xml:space="preserve">, дети в «Артеке» развивают в себе качество, важное и для геологов, и для журналистов – это </w:t>
      </w:r>
      <w:r>
        <w:rPr>
          <w:rFonts w:ascii="Georgia" w:hAnsi="Georgia"/>
          <w:b/>
          <w:bCs/>
          <w:color w:val="000000"/>
        </w:rPr>
        <w:t>умение работать в команде</w:t>
      </w:r>
      <w:r>
        <w:rPr>
          <w:rFonts w:ascii="Georgia" w:hAnsi="Georgia"/>
          <w:color w:val="000000"/>
        </w:rPr>
        <w:t>». «Хотя наша Земля очень богата полезными ископаемыми, но их с каждым годом добывать всё труднее. Потому работы геологам хватит на долгие годы. Но какую бы профессию вы ни выбрали, самое главное – это любовь к тому, чем ты занимаешься», – подчеркнул он.</w:t>
      </w:r>
    </w:p>
    <w:p w:rsidR="00B20B51" w:rsidRDefault="00B20B51" w:rsidP="00B20B51">
      <w:pPr>
        <w:pStyle w:val="a3"/>
        <w:shd w:val="clear" w:color="auto" w:fill="FFFFFF"/>
        <w:spacing w:before="120" w:beforeAutospacing="0" w:after="120" w:afterAutospacing="0"/>
        <w:jc w:val="both"/>
      </w:pPr>
      <w:r>
        <w:rPr>
          <w:rFonts w:ascii="Georgia" w:hAnsi="Georgia"/>
          <w:b/>
          <w:bCs/>
          <w:color w:val="000000"/>
          <w:sz w:val="22"/>
          <w:szCs w:val="22"/>
        </w:rPr>
        <w:lastRenderedPageBreak/>
        <w:t xml:space="preserve">Директор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Медиафорума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«Артек» Наталья Васильева</w:t>
      </w:r>
      <w:r>
        <w:rPr>
          <w:rFonts w:ascii="Georgia" w:hAnsi="Georgia"/>
          <w:color w:val="000000"/>
          <w:sz w:val="22"/>
          <w:szCs w:val="22"/>
        </w:rPr>
        <w:t xml:space="preserve">, в свою очередь, обратила внимание ребят еще на одну важную черту: «Чтобы быть журналистом, нужно уметь брать на себя ответственность – в том числе и за планету, за мир, в котором ты живешь». </w:t>
      </w:r>
    </w:p>
    <w:p w:rsidR="00B20B51" w:rsidRDefault="00B20B51" w:rsidP="00B20B51">
      <w:pPr>
        <w:pStyle w:val="1"/>
        <w:spacing w:before="120" w:after="120"/>
        <w:jc w:val="both"/>
      </w:pPr>
      <w:r>
        <w:rPr>
          <w:rFonts w:ascii="Georgia" w:hAnsi="Georgia"/>
          <w:sz w:val="22"/>
          <w:szCs w:val="22"/>
        </w:rPr>
        <w:t xml:space="preserve">В планах смены - общение юных геологов с ведущими учеными в области геологии и палеонтологии, выставка «Динозавры в Крыму», создание «Полевого лагеря геолога будущего», поход по геологическому маршруту на вершину Аю-Дага, знакомство с режиссером Александром Мельником и его фильмом «Территория», посвященным открытию огромного месторождения золота на Крайнем Северо-Востоке </w:t>
      </w:r>
      <w:proofErr w:type="gramStart"/>
      <w:r>
        <w:rPr>
          <w:rFonts w:ascii="Georgia" w:hAnsi="Georgia"/>
          <w:sz w:val="22"/>
          <w:szCs w:val="22"/>
        </w:rPr>
        <w:t>России,  серия</w:t>
      </w:r>
      <w:proofErr w:type="gramEnd"/>
      <w:r>
        <w:rPr>
          <w:rFonts w:ascii="Georgia" w:hAnsi="Georgia"/>
          <w:sz w:val="22"/>
          <w:szCs w:val="22"/>
        </w:rPr>
        <w:t xml:space="preserve"> мастер-классов деятелей науки и представителей ведущих федеральных СМИ. В рамках смены </w:t>
      </w:r>
      <w:proofErr w:type="spellStart"/>
      <w:r>
        <w:rPr>
          <w:rFonts w:ascii="Georgia" w:hAnsi="Georgia"/>
          <w:sz w:val="22"/>
          <w:szCs w:val="22"/>
        </w:rPr>
        <w:t>артековцы</w:t>
      </w:r>
      <w:proofErr w:type="spellEnd"/>
      <w:r>
        <w:rPr>
          <w:rFonts w:ascii="Georgia" w:hAnsi="Georgia"/>
          <w:sz w:val="22"/>
          <w:szCs w:val="22"/>
        </w:rPr>
        <w:t xml:space="preserve"> будут работать и над </w:t>
      </w:r>
      <w:r>
        <w:rPr>
          <w:rFonts w:ascii="Georgia" w:hAnsi="Georgia"/>
          <w:b/>
          <w:bCs/>
          <w:sz w:val="22"/>
          <w:szCs w:val="22"/>
        </w:rPr>
        <w:t>совместными проектами:</w:t>
      </w:r>
      <w:r>
        <w:rPr>
          <w:rFonts w:ascii="Georgia" w:hAnsi="Georgia"/>
          <w:sz w:val="22"/>
          <w:szCs w:val="22"/>
        </w:rPr>
        <w:t xml:space="preserve"> будет создано </w:t>
      </w:r>
      <w:r>
        <w:rPr>
          <w:rFonts w:ascii="Georgia" w:hAnsi="Georgia"/>
          <w:b/>
          <w:bCs/>
          <w:sz w:val="22"/>
          <w:szCs w:val="22"/>
        </w:rPr>
        <w:t>6 экспедиционных содружеств</w:t>
      </w:r>
      <w:r>
        <w:rPr>
          <w:rFonts w:ascii="Georgia" w:hAnsi="Georgia"/>
          <w:sz w:val="22"/>
          <w:szCs w:val="22"/>
        </w:rPr>
        <w:t xml:space="preserve">, в каждое из которых войдет отряд геологов из 25 человек и съемочная группа </w:t>
      </w:r>
      <w:proofErr w:type="spellStart"/>
      <w:r>
        <w:rPr>
          <w:rFonts w:ascii="Georgia" w:hAnsi="Georgia"/>
          <w:sz w:val="22"/>
          <w:szCs w:val="22"/>
        </w:rPr>
        <w:t>Медиафорума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:rsidR="00B20B51" w:rsidRDefault="00B20B51" w:rsidP="00B20B51">
      <w:pPr>
        <w:shd w:val="clear" w:color="auto" w:fill="FFFFFF"/>
        <w:spacing w:before="100" w:beforeAutospacing="1" w:after="0" w:line="240" w:lineRule="auto"/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</w:t>
      </w:r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Georgia" w:hAnsi="Georgia"/>
          <w:color w:val="000000"/>
          <w:sz w:val="20"/>
          <w:szCs w:val="20"/>
        </w:rPr>
        <w:t xml:space="preserve">в </w:t>
      </w:r>
      <w:proofErr w:type="gramStart"/>
      <w:r>
        <w:rPr>
          <w:rFonts w:ascii="Georgia" w:hAnsi="Georgia"/>
          <w:color w:val="000000"/>
          <w:sz w:val="20"/>
          <w:szCs w:val="20"/>
        </w:rPr>
        <w:t>Москве:+</w:t>
      </w:r>
      <w:proofErr w:type="gramEnd"/>
      <w:r>
        <w:rPr>
          <w:rFonts w:ascii="Georgia" w:hAnsi="Georgia"/>
          <w:color w:val="000000"/>
          <w:sz w:val="20"/>
          <w:szCs w:val="20"/>
        </w:rPr>
        <w:t>7 916 8042300, </w:t>
      </w:r>
      <w:hyperlink r:id="rId9" w:history="1">
        <w:r>
          <w:rPr>
            <w:rStyle w:val="a6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  <w:u w:val="single"/>
        </w:rPr>
        <w:t>. </w:t>
      </w:r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Georgia" w:hAnsi="Georgia"/>
          <w:color w:val="000000"/>
          <w:sz w:val="20"/>
          <w:szCs w:val="20"/>
        </w:rPr>
        <w:t xml:space="preserve">в </w:t>
      </w:r>
      <w:proofErr w:type="gramStart"/>
      <w:r>
        <w:rPr>
          <w:rFonts w:ascii="Georgia" w:hAnsi="Georgia"/>
          <w:color w:val="000000"/>
          <w:sz w:val="20"/>
          <w:szCs w:val="20"/>
        </w:rPr>
        <w:t>Крыму:  +</w:t>
      </w:r>
      <w:proofErr w:type="gramEnd"/>
      <w:r>
        <w:rPr>
          <w:rFonts w:ascii="Georgia" w:hAnsi="Georgia"/>
          <w:color w:val="000000"/>
          <w:sz w:val="20"/>
          <w:szCs w:val="20"/>
        </w:rPr>
        <w:t>7 978 7340444, </w:t>
      </w:r>
      <w:hyperlink r:id="rId10" w:history="1">
        <w:r>
          <w:rPr>
            <w:rStyle w:val="a6"/>
            <w:rFonts w:ascii="Georgia" w:hAnsi="Georgia"/>
            <w:sz w:val="20"/>
            <w:szCs w:val="20"/>
          </w:rPr>
          <w:t>press@artek.org</w:t>
        </w:r>
      </w:hyperlink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    </w:t>
      </w:r>
      <w:hyperlink r:id="rId11" w:tgtFrame="_blank" w:history="1">
        <w:r>
          <w:rPr>
            <w:rStyle w:val="a6"/>
            <w:rFonts w:ascii="Georgia" w:hAnsi="Georgia"/>
            <w:color w:val="990099"/>
            <w:sz w:val="20"/>
            <w:szCs w:val="20"/>
          </w:rPr>
          <w:t>http://artek.org/press-centr/foto-dlya-pressy/</w:t>
        </w:r>
      </w:hyperlink>
    </w:p>
    <w:p w:rsidR="00B20B51" w:rsidRDefault="00B20B51" w:rsidP="00B20B51">
      <w:pPr>
        <w:shd w:val="clear" w:color="auto" w:fill="FFFFFF"/>
        <w:spacing w:after="0" w:line="240" w:lineRule="auto"/>
      </w:pPr>
      <w:r>
        <w:rPr>
          <w:rFonts w:ascii="yandex-sans" w:hAnsi="yandex-sans"/>
          <w:color w:val="1F497D"/>
          <w:sz w:val="23"/>
          <w:szCs w:val="23"/>
        </w:rPr>
        <w:t> </w:t>
      </w:r>
    </w:p>
    <w:p w:rsidR="00B20B51" w:rsidRDefault="00B20B51" w:rsidP="00B20B51">
      <w:pPr>
        <w:shd w:val="clear" w:color="auto" w:fill="FFFFFF"/>
        <w:spacing w:after="0" w:line="240" w:lineRule="auto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</w:t>
      </w:r>
      <w:proofErr w:type="gramStart"/>
      <w:r>
        <w:rPr>
          <w:rFonts w:ascii="Georgia" w:hAnsi="Georgia"/>
          <w:color w:val="000000"/>
          <w:sz w:val="20"/>
          <w:szCs w:val="20"/>
        </w:rPr>
        <w:t>канал:   </w:t>
      </w:r>
      <w:proofErr w:type="gramEnd"/>
      <w:r>
        <w:rPr>
          <w:rFonts w:ascii="Georgia" w:hAnsi="Georgia"/>
          <w:color w:val="000000"/>
          <w:sz w:val="20"/>
          <w:szCs w:val="20"/>
        </w:rPr>
        <w:t>           </w:t>
      </w:r>
      <w:hyperlink r:id="rId12" w:tgtFrame="_blank" w:history="1">
        <w:r>
          <w:rPr>
            <w:rStyle w:val="a6"/>
            <w:rFonts w:ascii="Georgia" w:hAnsi="Georgia"/>
            <w:color w:val="990099"/>
            <w:sz w:val="20"/>
            <w:szCs w:val="20"/>
          </w:rPr>
          <w:t>www.youtube.com/c/artekrussia</w:t>
        </w:r>
      </w:hyperlink>
    </w:p>
    <w:p w:rsidR="00B20B51" w:rsidRPr="00B20B51" w:rsidRDefault="00B20B51" w:rsidP="00B20B51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 w:rsidRPr="00B20B51">
        <w:rPr>
          <w:rFonts w:ascii="Georgia" w:hAnsi="Georgia"/>
          <w:color w:val="000000"/>
          <w:sz w:val="20"/>
          <w:szCs w:val="20"/>
          <w:lang w:val="en-US"/>
        </w:rPr>
        <w:t>-</w:t>
      </w:r>
      <w:r>
        <w:rPr>
          <w:rFonts w:ascii="Georgia" w:hAnsi="Georgia"/>
          <w:color w:val="000000"/>
          <w:sz w:val="20"/>
          <w:szCs w:val="20"/>
        </w:rPr>
        <w:t>аккаунты</w:t>
      </w:r>
      <w:r w:rsidRPr="00B20B51">
        <w:rPr>
          <w:rFonts w:ascii="Georgia" w:hAnsi="Georgia"/>
          <w:color w:val="000000"/>
          <w:sz w:val="20"/>
          <w:szCs w:val="20"/>
          <w:lang w:val="en-US"/>
        </w:rPr>
        <w:t xml:space="preserve">: </w:t>
      </w:r>
      <w:r>
        <w:rPr>
          <w:rFonts w:ascii="Georgia" w:hAnsi="Georgia"/>
          <w:color w:val="000000"/>
          <w:sz w:val="20"/>
          <w:szCs w:val="20"/>
          <w:lang w:val="en-US"/>
        </w:rPr>
        <w:t xml:space="preserve">                </w:t>
      </w:r>
      <w:hyperlink r:id="rId13" w:tgtFrame="_blank" w:history="1"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vk</w:t>
        </w:r>
        <w:r w:rsidRPr="00B20B51"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.</w:t>
        </w:r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com</w:t>
        </w:r>
        <w:r w:rsidRPr="00B20B51"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/</w:t>
        </w:r>
        <w:proofErr w:type="spellStart"/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artekrussia</w:t>
        </w:r>
        <w:proofErr w:type="spellEnd"/>
      </w:hyperlink>
    </w:p>
    <w:p w:rsidR="00B20B51" w:rsidRPr="00B20B51" w:rsidRDefault="00B20B51" w:rsidP="00B20B51">
      <w:pPr>
        <w:shd w:val="clear" w:color="auto" w:fill="FFFFFF"/>
        <w:spacing w:after="0" w:line="240" w:lineRule="auto"/>
        <w:rPr>
          <w:lang w:val="en-US"/>
        </w:rPr>
      </w:pPr>
      <w:r w:rsidRPr="00B20B51">
        <w:rPr>
          <w:rFonts w:ascii="yandex-sans" w:hAnsi="yandex-sans"/>
          <w:color w:val="000000"/>
          <w:sz w:val="23"/>
          <w:szCs w:val="23"/>
          <w:lang w:val="en-US"/>
        </w:rPr>
        <w:t xml:space="preserve">                                   </w:t>
      </w:r>
      <w:hyperlink r:id="rId14" w:tgtFrame="_blank" w:history="1"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www</w:t>
        </w:r>
        <w:r w:rsidRPr="00B20B51"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.</w:t>
        </w:r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facebook</w:t>
        </w:r>
        <w:r w:rsidRPr="00B20B51"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.</w:t>
        </w:r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com</w:t>
        </w:r>
        <w:r w:rsidRPr="00B20B51"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/</w:t>
        </w:r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artekrussia</w:t>
        </w:r>
      </w:hyperlink>
    </w:p>
    <w:p w:rsidR="00B20B51" w:rsidRDefault="00B20B51" w:rsidP="00B20B51">
      <w:pPr>
        <w:shd w:val="clear" w:color="auto" w:fill="FFFFFF"/>
        <w:spacing w:after="0" w:line="240" w:lineRule="auto"/>
      </w:pPr>
      <w:r w:rsidRPr="00B20B51">
        <w:rPr>
          <w:rFonts w:ascii="yandex-sans" w:hAnsi="yandex-sans"/>
          <w:color w:val="000000"/>
          <w:sz w:val="23"/>
          <w:szCs w:val="23"/>
          <w:lang w:val="en-US"/>
        </w:rPr>
        <w:t xml:space="preserve">                                   </w:t>
      </w:r>
      <w:hyperlink r:id="rId15" w:tgtFrame="_blank" w:history="1"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www</w:t>
        </w:r>
        <w:r>
          <w:rPr>
            <w:rStyle w:val="a6"/>
            <w:rFonts w:ascii="Georgia" w:hAnsi="Georgia"/>
            <w:color w:val="990099"/>
            <w:sz w:val="20"/>
            <w:szCs w:val="20"/>
          </w:rPr>
          <w:t>.</w:t>
        </w:r>
        <w:proofErr w:type="spellStart"/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instagram</w:t>
        </w:r>
        <w:proofErr w:type="spellEnd"/>
        <w:r>
          <w:rPr>
            <w:rStyle w:val="a6"/>
            <w:rFonts w:ascii="Georgia" w:hAnsi="Georgia"/>
            <w:color w:val="990099"/>
            <w:sz w:val="20"/>
            <w:szCs w:val="20"/>
          </w:rPr>
          <w:t>.</w:t>
        </w:r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com</w:t>
        </w:r>
        <w:r>
          <w:rPr>
            <w:rStyle w:val="a6"/>
            <w:rFonts w:ascii="Georgia" w:hAnsi="Georgia"/>
            <w:color w:val="990099"/>
            <w:sz w:val="20"/>
            <w:szCs w:val="20"/>
          </w:rPr>
          <w:t>/</w:t>
        </w:r>
        <w:proofErr w:type="spellStart"/>
        <w:r>
          <w:rPr>
            <w:rStyle w:val="a6"/>
            <w:rFonts w:ascii="Georgia" w:hAnsi="Georgia"/>
            <w:color w:val="990099"/>
            <w:sz w:val="20"/>
            <w:szCs w:val="20"/>
            <w:lang w:val="en-US"/>
          </w:rPr>
          <w:t>artekrussia</w:t>
        </w:r>
        <w:proofErr w:type="spellEnd"/>
        <w:r>
          <w:rPr>
            <w:rStyle w:val="a6"/>
            <w:rFonts w:ascii="Georgia" w:hAnsi="Georgia"/>
            <w:color w:val="990099"/>
            <w:sz w:val="20"/>
            <w:szCs w:val="20"/>
          </w:rPr>
          <w:t>/</w:t>
        </w:r>
      </w:hyperlink>
    </w:p>
    <w:p w:rsidR="00B20B51" w:rsidRDefault="00B20B51" w:rsidP="00B20B51">
      <w:r>
        <w:t> </w:t>
      </w:r>
    </w:p>
    <w:p w:rsidR="00B20B51" w:rsidRDefault="00B20B51" w:rsidP="00B20B51">
      <w:pPr>
        <w:rPr>
          <w:rFonts w:ascii="Times New Roman" w:hAnsi="Times New Roman" w:cs="Times New Roman"/>
          <w:b/>
          <w:sz w:val="24"/>
          <w:szCs w:val="24"/>
        </w:rPr>
      </w:pPr>
    </w:p>
    <w:sectPr w:rsidR="00B20B51" w:rsidSect="009905F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DE" w:rsidRDefault="00EE3BDE" w:rsidP="00B134F3">
      <w:pPr>
        <w:spacing w:after="0" w:line="240" w:lineRule="auto"/>
      </w:pPr>
      <w:r>
        <w:separator/>
      </w:r>
    </w:p>
  </w:endnote>
  <w:endnote w:type="continuationSeparator" w:id="0">
    <w:p w:rsidR="00EE3BDE" w:rsidRDefault="00EE3BDE" w:rsidP="00B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B20B51">
    <w:pPr>
      <w:pStyle w:val="1"/>
      <w:spacing w:after="720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B20B51">
    <w:pPr>
      <w:pStyle w:val="1"/>
      <w:spacing w:after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DE" w:rsidRDefault="00EE3BDE" w:rsidP="00B134F3">
      <w:pPr>
        <w:spacing w:after="0" w:line="240" w:lineRule="auto"/>
      </w:pPr>
      <w:r>
        <w:separator/>
      </w:r>
    </w:p>
  </w:footnote>
  <w:footnote w:type="continuationSeparator" w:id="0">
    <w:p w:rsidR="00EE3BDE" w:rsidRDefault="00EE3BDE" w:rsidP="00B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B20B51">
    <w:pPr>
      <w:pStyle w:val="1"/>
      <w:rPr>
        <w:rFonts w:ascii="Helvetica Neue" w:eastAsia="Helvetica Neue" w:hAnsi="Helvetica Neue" w:cs="Helvetica Neu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2" w:rsidRDefault="00B20B51">
    <w:pPr>
      <w:pStyle w:val="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53F19"/>
    <w:multiLevelType w:val="multilevel"/>
    <w:tmpl w:val="D728D7E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7D266B7C"/>
    <w:multiLevelType w:val="multilevel"/>
    <w:tmpl w:val="96B4F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B58"/>
    <w:rsid w:val="000D14B0"/>
    <w:rsid w:val="00167DA6"/>
    <w:rsid w:val="001F6D38"/>
    <w:rsid w:val="002213F3"/>
    <w:rsid w:val="003730EF"/>
    <w:rsid w:val="005A747E"/>
    <w:rsid w:val="0060231C"/>
    <w:rsid w:val="006134BE"/>
    <w:rsid w:val="006A4600"/>
    <w:rsid w:val="007544FA"/>
    <w:rsid w:val="00870045"/>
    <w:rsid w:val="008F3416"/>
    <w:rsid w:val="009905FC"/>
    <w:rsid w:val="00A22FF7"/>
    <w:rsid w:val="00B134F3"/>
    <w:rsid w:val="00B20B51"/>
    <w:rsid w:val="00B34208"/>
    <w:rsid w:val="00C33AEA"/>
    <w:rsid w:val="00C54B58"/>
    <w:rsid w:val="00D36025"/>
    <w:rsid w:val="00DB7DB1"/>
    <w:rsid w:val="00E001F2"/>
    <w:rsid w:val="00E46EAF"/>
    <w:rsid w:val="00EE1F29"/>
    <w:rsid w:val="00EE3BDE"/>
    <w:rsid w:val="00F1299A"/>
    <w:rsid w:val="00FC7338"/>
    <w:rsid w:val="00FE73CC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A0E4F-53FA-4A48-9869-80060769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730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0D1A.88CF15A0" TargetMode="External"/><Relationship Id="rId13" Type="http://schemas.openxmlformats.org/officeDocument/2006/relationships/hyperlink" Target="https://clck.yandex.ru/redir/nWO_r1F33ck?data=NnBZTWRhdFZKOHRaTENSMFc4S0VQRVJCcUNfTlJybjJJdk1LcUFNWkN2dms1dkV5amo1MXZQdkl3Ni1qQ214U0NYX0VvcU9RcVZwTk1LWFcxMERGbVE1NE0tRDc1ckhCQU5VV2N4M01IT0E&amp;b64e=2&amp;sign=490d9e20e3e6afc4e024fc88db78df54&amp;keyno=1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lck.yandex.ru/redir/nWO_r1F33ck?data=NnBZTWRhdFZKOHQxUjhzSWFYVGhXWHNHM1NlSEdRVGdUdjlVR2drMHBLZTNOd2dtSFk2Zm1GaHh5Wm1JdU1mWV85d2N2TDRCN01UeXVkYzZ3cEJkdl8zRVdaOWRKQTlZLVFuMUJiQ2dTLVNINzNPR2hwSklicW1MaHVQa1FfNmc&amp;b64e=2&amp;sign=0fb642ee70fe3fb24213b8e4a1c7a1a5&amp;keyno=1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NnBZTWRhdFZKOHQxUjhzSWFYVGhXWnJ5aDd2bFNxa05OekFrWHdCV3lKbHpxTnNlS2dwLXZma2pCMHFaaXhGWVFha3NmY1B1TnNaSi01QkdmNWZESUJkVGw3TkY0cW9zbGlnV2pKMERUU3ZQM0RhdDRqdGpqMkt1NHhJZkVqMXUzaHlaX1V6SGlDUQ&amp;b64e=2&amp;sign=d43a5a801117ed920bfb115cf972296d&amp;keyno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NnBZTWRhdFZKOHQxUjhzSWFYVGhXWEFmZVRnNVpxOHF3UDR0a0lDaDV2OXAtX3dyX0dUeEtMaEpROXRpWm83eE5Wa09lUE9iRGhXblAybXBLd1I0NlZpOFM5YmJ0d1k2WTc2RjdZZ1hVMU14aXVxbFRkSkhlTHl5MVpTWVNGR1M&amp;b64e=2&amp;sign=b9ca18a6e3869327cf9edef1279be341&amp;keyno=17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ress.artek@primum.ru" TargetMode="External"/><Relationship Id="rId14" Type="http://schemas.openxmlformats.org/officeDocument/2006/relationships/hyperlink" Target="https://clck.yandex.ru/redir/nWO_r1F33ck?data=NnBZTWRhdFZKOHQxUjhzSWFYVGhXYU90QkhwZ0VtaXgzYUVFcE9nbUoySm40YVFVcVdQVkk3REJLajZaSnM0TmFYWVJ5d21yZV9ZZFo4cHhBT0x1Y3NPb0g5bEQ1aWRLVnNpR1gzZVk5VEdpWjBiRVQ0Yk9uOTYtVWhvNjREeWE&amp;b64e=2&amp;sign=dfbafa1fdecca2201b190337540fb46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Чудинова Анна Федоровна</cp:lastModifiedBy>
  <cp:revision>11</cp:revision>
  <dcterms:created xsi:type="dcterms:W3CDTF">2017-10-28T10:49:00Z</dcterms:created>
  <dcterms:modified xsi:type="dcterms:W3CDTF">2017-10-30T13:29:00Z</dcterms:modified>
</cp:coreProperties>
</file>