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08" w:rsidRDefault="00830008" w:rsidP="00830008">
      <w:pPr>
        <w:jc w:val="center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4874260" cy="1240155"/>
            <wp:effectExtent l="0" t="0" r="2540" b="0"/>
            <wp:docPr id="1" name="Рисунок 1" descr="cid:image001.png@01D433E7.B987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33E7.B9874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08" w:rsidRDefault="00830008" w:rsidP="00830008">
      <w:pPr>
        <w:spacing w:before="120" w:after="120"/>
        <w:jc w:val="center"/>
        <w:rPr>
          <w:rFonts w:ascii="Georgia" w:hAnsi="Georgia"/>
          <w:b/>
          <w:bCs/>
        </w:rPr>
      </w:pPr>
    </w:p>
    <w:p w:rsidR="00830008" w:rsidRDefault="00830008" w:rsidP="00830008">
      <w:pPr>
        <w:spacing w:after="120"/>
        <w:jc w:val="center"/>
        <w:rPr>
          <w:rFonts w:ascii="Calibri" w:hAnsi="Calibri"/>
        </w:rPr>
      </w:pPr>
      <w:r>
        <w:rPr>
          <w:b/>
          <w:bCs/>
          <w:color w:val="1F497D"/>
        </w:rPr>
        <w:t> </w:t>
      </w:r>
    </w:p>
    <w:p w:rsidR="00830008" w:rsidRDefault="00830008" w:rsidP="00830008">
      <w:pPr>
        <w:pStyle w:val="a4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r>
        <w:rPr>
          <w:rFonts w:ascii="Georgia" w:hAnsi="Georgia"/>
          <w:b/>
          <w:bCs/>
          <w:color w:val="000000"/>
          <w:sz w:val="22"/>
          <w:szCs w:val="22"/>
        </w:rPr>
        <w:t>27-29 сентября пройдет III Международный Форум в «Артеке»</w:t>
      </w:r>
    </w:p>
    <w:bookmarkEnd w:id="0"/>
    <w:p w:rsidR="00830008" w:rsidRDefault="00830008" w:rsidP="00830008">
      <w:pPr>
        <w:pStyle w:val="a4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sz w:val="22"/>
          <w:szCs w:val="22"/>
        </w:rPr>
        <w:t>27</w:t>
      </w:r>
      <w:r>
        <w:rPr>
          <w:rFonts w:ascii="Georgia" w:hAnsi="Georgia"/>
          <w:color w:val="000000"/>
          <w:sz w:val="22"/>
          <w:szCs w:val="22"/>
        </w:rPr>
        <w:t xml:space="preserve"> августа 2018 г.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27-29 сентября</w:t>
      </w:r>
      <w:r>
        <w:rPr>
          <w:rFonts w:ascii="Georgia" w:hAnsi="Georgia"/>
          <w:color w:val="000000"/>
          <w:sz w:val="22"/>
          <w:szCs w:val="22"/>
        </w:rPr>
        <w:t> 2018 г. пройдет </w:t>
      </w:r>
      <w:r>
        <w:rPr>
          <w:rFonts w:ascii="Georgia" w:hAnsi="Georgia"/>
          <w:b/>
          <w:bCs/>
          <w:color w:val="000000"/>
          <w:sz w:val="22"/>
          <w:szCs w:val="22"/>
        </w:rPr>
        <w:t>III Международный Форум в «Артеке»</w:t>
      </w:r>
      <w:r>
        <w:rPr>
          <w:rFonts w:ascii="Georgia" w:hAnsi="Georgia"/>
          <w:color w:val="000000"/>
          <w:sz w:val="22"/>
          <w:szCs w:val="22"/>
        </w:rPr>
        <w:t>. Его главную тему определяет ребенок и его место в будущем мире: «</w:t>
      </w:r>
      <w:r>
        <w:rPr>
          <w:rFonts w:ascii="Georgia" w:hAnsi="Georgia"/>
          <w:b/>
          <w:bCs/>
          <w:color w:val="000000"/>
          <w:sz w:val="22"/>
          <w:szCs w:val="22"/>
        </w:rPr>
        <w:t>Поколение Z: как будущим взрослым строить настоящее будущее?</w:t>
      </w:r>
      <w:r>
        <w:rPr>
          <w:rFonts w:ascii="Georgia" w:hAnsi="Georgia"/>
          <w:color w:val="000000"/>
          <w:sz w:val="22"/>
          <w:szCs w:val="22"/>
        </w:rPr>
        <w:t>».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color w:val="000000"/>
          <w:sz w:val="22"/>
          <w:szCs w:val="22"/>
        </w:rPr>
        <w:t>Форум пройдет в </w:t>
      </w:r>
      <w:r>
        <w:rPr>
          <w:rFonts w:ascii="Georgia" w:hAnsi="Georgia"/>
          <w:b/>
          <w:bCs/>
          <w:color w:val="000000"/>
          <w:sz w:val="22"/>
          <w:szCs w:val="22"/>
        </w:rPr>
        <w:t>обновленном формате</w:t>
      </w:r>
      <w:r>
        <w:rPr>
          <w:rFonts w:ascii="Georgia" w:hAnsi="Georgia"/>
          <w:color w:val="000000"/>
          <w:sz w:val="22"/>
          <w:szCs w:val="22"/>
        </w:rPr>
        <w:t> и</w:t>
      </w:r>
      <w:r w:rsidRPr="00830008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под новым названием «</w:t>
      </w:r>
      <w:r>
        <w:rPr>
          <w:rFonts w:ascii="Georgia" w:hAnsi="Georgia"/>
          <w:b/>
          <w:bCs/>
          <w:color w:val="000000"/>
          <w:sz w:val="22"/>
          <w:szCs w:val="22"/>
        </w:rPr>
        <w:t>Столица будущего</w:t>
      </w:r>
      <w:r>
        <w:rPr>
          <w:rFonts w:ascii="Georgia" w:hAnsi="Georgia"/>
          <w:color w:val="000000"/>
          <w:sz w:val="22"/>
          <w:szCs w:val="22"/>
        </w:rPr>
        <w:t xml:space="preserve">», объединив в повестке вопросы, связанные не только с развитием образования, но и с социально-экономическим проектированием в целом. С нынешнего года </w:t>
      </w:r>
      <w:proofErr w:type="spellStart"/>
      <w:r>
        <w:rPr>
          <w:rFonts w:ascii="Georgia" w:hAnsi="Georgia"/>
          <w:color w:val="000000"/>
          <w:sz w:val="22"/>
          <w:szCs w:val="22"/>
        </w:rPr>
        <w:t>АртекФорум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сосредотачивается на выработке стратегий развития </w:t>
      </w:r>
      <w:r>
        <w:rPr>
          <w:rFonts w:ascii="Georgia" w:hAnsi="Georgia"/>
          <w:b/>
          <w:bCs/>
          <w:color w:val="000000"/>
          <w:sz w:val="22"/>
          <w:szCs w:val="22"/>
        </w:rPr>
        <w:t>образования</w:t>
      </w:r>
      <w:r>
        <w:rPr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в</w:t>
      </w:r>
      <w:r>
        <w:rPr>
          <w:rFonts w:ascii="Georgia" w:hAnsi="Georgia"/>
          <w:color w:val="000000"/>
          <w:sz w:val="22"/>
          <w:szCs w:val="22"/>
        </w:rPr>
        <w:t> неразрывной </w:t>
      </w:r>
      <w:r>
        <w:rPr>
          <w:rFonts w:ascii="Georgia" w:hAnsi="Georgia"/>
          <w:b/>
          <w:bCs/>
          <w:color w:val="000000"/>
          <w:sz w:val="22"/>
          <w:szCs w:val="22"/>
        </w:rPr>
        <w:t>связи с будущим технологий, экономики и рынка труда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Georgia" w:hAnsi="Georgia"/>
          <w:color w:val="000000"/>
          <w:sz w:val="22"/>
          <w:szCs w:val="22"/>
        </w:rPr>
        <w:t>АртекФорум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– 2018 объединит более </w:t>
      </w:r>
      <w:r>
        <w:rPr>
          <w:rFonts w:ascii="Georgia" w:hAnsi="Georgia"/>
          <w:b/>
          <w:bCs/>
          <w:sz w:val="22"/>
          <w:szCs w:val="22"/>
        </w:rPr>
        <w:t>3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тыс</w:t>
      </w:r>
      <w:r>
        <w:rPr>
          <w:rFonts w:ascii="Georgia" w:hAnsi="Georgia"/>
          <w:color w:val="000000"/>
          <w:sz w:val="22"/>
          <w:szCs w:val="22"/>
        </w:rPr>
        <w:t>. российских и иностранных </w:t>
      </w:r>
      <w:r>
        <w:rPr>
          <w:rFonts w:ascii="Georgia" w:hAnsi="Georgia"/>
          <w:b/>
          <w:bCs/>
          <w:color w:val="000000"/>
          <w:sz w:val="22"/>
          <w:szCs w:val="22"/>
        </w:rPr>
        <w:t>участников</w:t>
      </w:r>
      <w:r>
        <w:rPr>
          <w:rFonts w:ascii="Georgia" w:hAnsi="Georgia"/>
          <w:color w:val="000000"/>
          <w:sz w:val="22"/>
          <w:szCs w:val="22"/>
        </w:rPr>
        <w:t>, в числе которых учащиеся и профессионалы образования, ученые и разработчики перспективных технологий, представители крупнейших брендов, руководители техн</w:t>
      </w:r>
      <w:proofErr w:type="gramStart"/>
      <w:r>
        <w:rPr>
          <w:rFonts w:ascii="Georgia" w:hAnsi="Georgia"/>
          <w:color w:val="000000"/>
          <w:sz w:val="22"/>
          <w:szCs w:val="22"/>
        </w:rPr>
        <w:t>о-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иннопарков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стартап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-академий и венчурных компаний, известные телеведущие и </w:t>
      </w:r>
      <w:proofErr w:type="spellStart"/>
      <w:r>
        <w:rPr>
          <w:rFonts w:ascii="Georgia" w:hAnsi="Georgia"/>
          <w:color w:val="000000"/>
          <w:sz w:val="22"/>
          <w:szCs w:val="22"/>
        </w:rPr>
        <w:t>блогеры</w:t>
      </w:r>
      <w:proofErr w:type="spellEnd"/>
      <w:r>
        <w:rPr>
          <w:rFonts w:ascii="Georgia" w:hAnsi="Georgia"/>
          <w:color w:val="000000"/>
          <w:sz w:val="22"/>
          <w:szCs w:val="22"/>
        </w:rPr>
        <w:t>, а также представители высшего руководства страны и органов управления образованием.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color w:val="000000"/>
          <w:sz w:val="22"/>
          <w:szCs w:val="22"/>
        </w:rPr>
        <w:t>Вместе с яркой командой спикеров они будут отвечать на вопросы о том, как </w:t>
      </w:r>
      <w:r>
        <w:rPr>
          <w:rFonts w:ascii="Georgia" w:hAnsi="Georgia"/>
          <w:b/>
          <w:bCs/>
          <w:color w:val="000000"/>
          <w:sz w:val="22"/>
          <w:szCs w:val="22"/>
        </w:rPr>
        <w:t>технологии и рынок труда меняют образование,</w:t>
      </w:r>
      <w:r>
        <w:rPr>
          <w:rFonts w:ascii="Georgia" w:hAnsi="Georgia"/>
          <w:color w:val="000000"/>
          <w:sz w:val="22"/>
          <w:szCs w:val="22"/>
        </w:rPr>
        <w:t> каков инструментарий для </w:t>
      </w:r>
      <w:r>
        <w:rPr>
          <w:rFonts w:ascii="Georgia" w:hAnsi="Georgia"/>
          <w:b/>
          <w:bCs/>
          <w:color w:val="000000"/>
          <w:sz w:val="22"/>
          <w:szCs w:val="22"/>
        </w:rPr>
        <w:t>встраивания</w:t>
      </w:r>
      <w:r>
        <w:rPr>
          <w:rFonts w:ascii="Georgia" w:hAnsi="Georgia"/>
          <w:color w:val="000000"/>
          <w:sz w:val="22"/>
          <w:szCs w:val="22"/>
        </w:rPr>
        <w:t> в начавшиеся процессы изменений и как можно </w:t>
      </w:r>
      <w:r>
        <w:rPr>
          <w:rFonts w:ascii="Georgia" w:hAnsi="Georgia"/>
          <w:b/>
          <w:bCs/>
          <w:color w:val="000000"/>
          <w:sz w:val="22"/>
          <w:szCs w:val="22"/>
        </w:rPr>
        <w:t>управлять изменениями</w:t>
      </w:r>
      <w:r>
        <w:rPr>
          <w:rFonts w:ascii="Georgia" w:hAnsi="Georgia"/>
          <w:color w:val="000000"/>
          <w:sz w:val="22"/>
          <w:szCs w:val="22"/>
        </w:rPr>
        <w:t>, чтобы извлекать из них максимальную пользу.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color w:val="000000"/>
          <w:sz w:val="22"/>
          <w:szCs w:val="22"/>
        </w:rPr>
        <w:t xml:space="preserve">«Рассматривать будущее образования в ограниченных рамках образовательной отрасли </w:t>
      </w:r>
      <w:r>
        <w:rPr>
          <w:rFonts w:ascii="Georgia" w:hAnsi="Georgia"/>
          <w:sz w:val="22"/>
          <w:szCs w:val="22"/>
        </w:rPr>
        <w:t xml:space="preserve">нельзя. </w:t>
      </w:r>
      <w:r>
        <w:rPr>
          <w:rFonts w:ascii="Georgia" w:hAnsi="Georgia"/>
          <w:color w:val="000000"/>
          <w:sz w:val="22"/>
          <w:szCs w:val="22"/>
        </w:rPr>
        <w:t>Сегодня следует обязательно </w:t>
      </w:r>
      <w:r>
        <w:rPr>
          <w:rFonts w:ascii="Georgia" w:hAnsi="Georgia"/>
          <w:b/>
          <w:bCs/>
          <w:color w:val="000000"/>
          <w:sz w:val="22"/>
          <w:szCs w:val="22"/>
        </w:rPr>
        <w:t>учитывать изменения</w:t>
      </w:r>
      <w:r>
        <w:rPr>
          <w:rFonts w:ascii="Georgia" w:hAnsi="Georgia"/>
          <w:color w:val="000000"/>
          <w:sz w:val="22"/>
          <w:szCs w:val="22"/>
        </w:rPr>
        <w:t xml:space="preserve"> рынка труда, </w:t>
      </w:r>
      <w:proofErr w:type="spellStart"/>
      <w:r>
        <w:rPr>
          <w:rFonts w:ascii="Georgia" w:hAnsi="Georgia"/>
          <w:color w:val="000000"/>
          <w:sz w:val="22"/>
          <w:szCs w:val="22"/>
        </w:rPr>
        <w:t>цифровизацию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общества, изменение ролей ученика и учителя, в конце концов, то, как меняется сам человек. Это значит, что </w:t>
      </w:r>
      <w:r>
        <w:rPr>
          <w:rFonts w:ascii="Georgia" w:hAnsi="Georgia"/>
          <w:b/>
          <w:bCs/>
          <w:color w:val="000000"/>
          <w:sz w:val="22"/>
          <w:szCs w:val="22"/>
        </w:rPr>
        <w:t>образовательные задачи</w:t>
      </w:r>
      <w:r>
        <w:rPr>
          <w:rFonts w:ascii="Georgia" w:hAnsi="Georgia"/>
          <w:color w:val="000000"/>
          <w:sz w:val="22"/>
          <w:szCs w:val="22"/>
        </w:rPr>
        <w:t> должно </w:t>
      </w:r>
      <w:r>
        <w:rPr>
          <w:rFonts w:ascii="Georgia" w:hAnsi="Georgia"/>
          <w:b/>
          <w:bCs/>
          <w:color w:val="000000"/>
          <w:sz w:val="22"/>
          <w:szCs w:val="22"/>
        </w:rPr>
        <w:t>решать</w:t>
      </w:r>
      <w:r>
        <w:rPr>
          <w:rFonts w:ascii="Georgia" w:hAnsi="Georgia"/>
          <w:color w:val="000000"/>
          <w:sz w:val="22"/>
          <w:szCs w:val="22"/>
        </w:rPr>
        <w:t> не только наше профессиональное сообщество, а все, кто хочет </w:t>
      </w:r>
      <w:r>
        <w:rPr>
          <w:rFonts w:ascii="Georgia" w:hAnsi="Georgia"/>
          <w:b/>
          <w:bCs/>
          <w:color w:val="000000"/>
          <w:sz w:val="22"/>
          <w:szCs w:val="22"/>
        </w:rPr>
        <w:t>влиять на будущее</w:t>
      </w:r>
      <w:r>
        <w:rPr>
          <w:rFonts w:ascii="Georgia" w:hAnsi="Georgia"/>
          <w:color w:val="000000"/>
          <w:sz w:val="22"/>
          <w:szCs w:val="22"/>
        </w:rPr>
        <w:t> и </w:t>
      </w:r>
      <w:r>
        <w:rPr>
          <w:rFonts w:ascii="Georgia" w:hAnsi="Georgia"/>
          <w:b/>
          <w:bCs/>
          <w:color w:val="000000"/>
          <w:sz w:val="22"/>
          <w:szCs w:val="22"/>
        </w:rPr>
        <w:t>занять </w:t>
      </w:r>
      <w:r>
        <w:rPr>
          <w:rFonts w:ascii="Georgia" w:hAnsi="Georgia"/>
          <w:color w:val="000000"/>
          <w:sz w:val="22"/>
          <w:szCs w:val="22"/>
        </w:rPr>
        <w:t>в нем свое </w:t>
      </w:r>
      <w:r>
        <w:rPr>
          <w:rFonts w:ascii="Georgia" w:hAnsi="Georgia"/>
          <w:b/>
          <w:bCs/>
          <w:color w:val="000000"/>
          <w:sz w:val="22"/>
          <w:szCs w:val="22"/>
        </w:rPr>
        <w:t>место</w:t>
      </w:r>
      <w:r>
        <w:rPr>
          <w:rFonts w:ascii="Georgia" w:hAnsi="Georgia"/>
          <w:color w:val="000000"/>
          <w:sz w:val="22"/>
          <w:szCs w:val="22"/>
        </w:rPr>
        <w:t>», — прокомментировал изменения в идеологии Форума директор «Артека» </w:t>
      </w:r>
      <w:r>
        <w:rPr>
          <w:rFonts w:ascii="Georgia" w:hAnsi="Georgia"/>
          <w:b/>
          <w:bCs/>
          <w:color w:val="000000"/>
          <w:sz w:val="22"/>
          <w:szCs w:val="22"/>
        </w:rPr>
        <w:t>Алексей Каспржак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«Форум</w:t>
      </w:r>
      <w:r>
        <w:rPr>
          <w:rFonts w:ascii="Georgia" w:hAnsi="Georgia"/>
          <w:color w:val="000000"/>
          <w:sz w:val="22"/>
          <w:szCs w:val="22"/>
        </w:rPr>
        <w:t> в «Артеке» становится </w:t>
      </w:r>
      <w:r>
        <w:rPr>
          <w:rFonts w:ascii="Georgia" w:hAnsi="Georgia"/>
          <w:b/>
          <w:bCs/>
          <w:color w:val="000000"/>
          <w:sz w:val="22"/>
          <w:szCs w:val="22"/>
        </w:rPr>
        <w:t>открытой платформой</w:t>
      </w:r>
      <w:r>
        <w:rPr>
          <w:rFonts w:ascii="Georgia" w:hAnsi="Georgia"/>
          <w:color w:val="000000"/>
          <w:sz w:val="22"/>
          <w:szCs w:val="22"/>
        </w:rPr>
        <w:t>, на которой все участники образовательного процесса будут </w:t>
      </w:r>
      <w:r>
        <w:rPr>
          <w:rFonts w:ascii="Georgia" w:hAnsi="Georgia"/>
          <w:b/>
          <w:bCs/>
          <w:color w:val="000000"/>
          <w:sz w:val="22"/>
          <w:szCs w:val="22"/>
        </w:rPr>
        <w:t>проектировать будущее</w:t>
      </w:r>
      <w:r>
        <w:rPr>
          <w:rFonts w:ascii="Georgia" w:hAnsi="Georgia"/>
          <w:color w:val="000000"/>
          <w:sz w:val="22"/>
          <w:szCs w:val="22"/>
        </w:rPr>
        <w:t>: анализировать практики и прогнозы, определять в них свое место и интересы и вырабатывать системные решения», — заключил директор.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Эксклюзивным компонентом</w:t>
      </w:r>
      <w:r>
        <w:rPr>
          <w:rFonts w:ascii="Georgia" w:hAnsi="Georgia"/>
          <w:color w:val="000000"/>
          <w:sz w:val="22"/>
          <w:szCs w:val="22"/>
        </w:rPr>
        <w:t> Форума станет </w:t>
      </w:r>
      <w:r>
        <w:rPr>
          <w:rFonts w:ascii="Georgia" w:hAnsi="Georgia"/>
          <w:b/>
          <w:bCs/>
          <w:color w:val="000000"/>
          <w:sz w:val="22"/>
          <w:szCs w:val="22"/>
        </w:rPr>
        <w:t>интеграция детей</w:t>
      </w:r>
      <w:r>
        <w:rPr>
          <w:rFonts w:ascii="Georgia" w:hAnsi="Georgia"/>
          <w:color w:val="000000"/>
          <w:sz w:val="22"/>
          <w:szCs w:val="22"/>
        </w:rPr>
        <w:t xml:space="preserve"> в качестве полноправных участников дискуссий о перспективах образования: ребята смогут высказать свое мнение о том, как должно быть устроено образовательное пространство, какими будут отношения ученика и </w:t>
      </w:r>
      <w:proofErr w:type="spellStart"/>
      <w:r>
        <w:rPr>
          <w:rFonts w:ascii="Georgia" w:hAnsi="Georgia"/>
          <w:color w:val="000000"/>
          <w:sz w:val="22"/>
          <w:szCs w:val="22"/>
        </w:rPr>
        <w:t>учител</w:t>
      </w:r>
      <w:proofErr w:type="spellEnd"/>
      <w:r w:rsidR="000E47DC"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</w:rPr>
        <w:t xml:space="preserve"> и как будет выглядеть школа спустя десятилетия.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color w:val="000000"/>
          <w:sz w:val="22"/>
          <w:szCs w:val="22"/>
        </w:rPr>
        <w:t>В ходе Форума дискуссии пройдут по следующим </w:t>
      </w:r>
      <w:r>
        <w:rPr>
          <w:rFonts w:ascii="Georgia" w:hAnsi="Georgia"/>
          <w:b/>
          <w:bCs/>
          <w:color w:val="000000"/>
          <w:sz w:val="22"/>
          <w:szCs w:val="22"/>
        </w:rPr>
        <w:t>направлениям</w:t>
      </w:r>
      <w:r>
        <w:rPr>
          <w:rFonts w:ascii="Georgia" w:hAnsi="Georgia"/>
          <w:color w:val="000000"/>
          <w:sz w:val="22"/>
          <w:szCs w:val="22"/>
        </w:rPr>
        <w:t>: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ind w:left="71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Georgia" w:hAnsi="Georgia"/>
          <w:color w:val="000000"/>
          <w:sz w:val="22"/>
          <w:szCs w:val="22"/>
        </w:rPr>
        <w:t>КАДРЫ. Кто может научить детей будущему?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ind w:left="71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lastRenderedPageBreak/>
        <w:t>2.</w:t>
      </w:r>
      <w:r>
        <w:rPr>
          <w:b/>
          <w:bCs/>
          <w:color w:val="000000"/>
          <w:sz w:val="14"/>
          <w:szCs w:val="14"/>
        </w:rPr>
        <w:t>     </w:t>
      </w:r>
      <w:proofErr w:type="gramStart"/>
      <w:r>
        <w:rPr>
          <w:rFonts w:ascii="Georgia" w:hAnsi="Georgia"/>
          <w:color w:val="000000"/>
          <w:sz w:val="22"/>
          <w:szCs w:val="22"/>
          <w:lang w:val="en-US"/>
        </w:rPr>
        <w:t>HI</w:t>
      </w:r>
      <w:r>
        <w:rPr>
          <w:rFonts w:ascii="Georgia" w:hAnsi="Georgia"/>
          <w:color w:val="000000"/>
          <w:sz w:val="22"/>
          <w:szCs w:val="22"/>
        </w:rPr>
        <w:t>-</w:t>
      </w:r>
      <w:r>
        <w:rPr>
          <w:rFonts w:ascii="Georgia" w:hAnsi="Georgia"/>
          <w:color w:val="000000"/>
          <w:sz w:val="22"/>
          <w:szCs w:val="22"/>
          <w:lang w:val="en-US"/>
        </w:rPr>
        <w:t>TECH</w:t>
      </w:r>
      <w:r>
        <w:rPr>
          <w:rFonts w:ascii="Georgia" w:hAnsi="Georgia"/>
          <w:color w:val="000000"/>
          <w:sz w:val="22"/>
          <w:szCs w:val="22"/>
        </w:rPr>
        <w:t>. Как технологии меняют мир детей уже сейчас?</w:t>
      </w:r>
      <w:proofErr w:type="gramEnd"/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ind w:left="71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3.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Georgia" w:hAnsi="Georgia"/>
          <w:color w:val="000000"/>
          <w:sz w:val="22"/>
          <w:szCs w:val="22"/>
        </w:rPr>
        <w:t>ОБЩЕСТВО. Чему необходимо учить детей, чтобы они стали обществом?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ind w:left="71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4.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Georgia" w:hAnsi="Georgia"/>
          <w:color w:val="000000"/>
          <w:sz w:val="22"/>
          <w:szCs w:val="22"/>
        </w:rPr>
        <w:t>ДВИЖЕНИЕ. Как воспитать «внутреннего чемпиона» в каждом?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ind w:left="71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5.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Georgia" w:hAnsi="Georgia"/>
          <w:color w:val="000000"/>
          <w:sz w:val="22"/>
          <w:szCs w:val="22"/>
        </w:rPr>
        <w:t>ТВОРЧЕСТВО. Как находить, поддерживать и развивать таланты?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ind w:left="71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6.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Georgia" w:hAnsi="Georgia"/>
          <w:color w:val="000000"/>
          <w:sz w:val="22"/>
          <w:szCs w:val="22"/>
        </w:rPr>
        <w:t>ИНТЕРНЕТ. Как различать реальное и виртуальное и нужно ли это делать?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color w:val="000000"/>
          <w:sz w:val="22"/>
          <w:szCs w:val="22"/>
        </w:rPr>
        <w:t>В рамках специального трека «</w:t>
      </w:r>
      <w:r>
        <w:rPr>
          <w:rFonts w:ascii="Georgia" w:hAnsi="Georgia"/>
          <w:b/>
          <w:bCs/>
          <w:color w:val="000000"/>
          <w:sz w:val="22"/>
          <w:szCs w:val="22"/>
        </w:rPr>
        <w:t>АРТЕК 360</w:t>
      </w:r>
      <w:r>
        <w:rPr>
          <w:rFonts w:ascii="Georgia" w:hAnsi="Georgia"/>
          <w:color w:val="000000"/>
          <w:sz w:val="22"/>
          <w:szCs w:val="22"/>
        </w:rPr>
        <w:t>» будут представлены модели, программы и актуальный опыт МДЦ «Артек».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color w:val="000000"/>
          <w:sz w:val="22"/>
          <w:szCs w:val="22"/>
        </w:rPr>
        <w:t>Всего планируется организовать </w:t>
      </w:r>
      <w:r>
        <w:rPr>
          <w:rFonts w:ascii="Georgia" w:hAnsi="Georgia"/>
          <w:b/>
          <w:bCs/>
          <w:color w:val="000000"/>
          <w:sz w:val="22"/>
          <w:szCs w:val="22"/>
        </w:rPr>
        <w:t>95</w:t>
      </w:r>
      <w:r>
        <w:rPr>
          <w:rFonts w:ascii="Georgia" w:hAnsi="Georgia"/>
          <w:color w:val="000000"/>
          <w:sz w:val="22"/>
          <w:szCs w:val="22"/>
        </w:rPr>
        <w:t> мастер-классов, </w:t>
      </w:r>
      <w:r>
        <w:rPr>
          <w:rFonts w:ascii="Georgia" w:hAnsi="Georgia"/>
          <w:b/>
          <w:bCs/>
          <w:color w:val="000000"/>
          <w:sz w:val="22"/>
          <w:szCs w:val="22"/>
        </w:rPr>
        <w:t>36</w:t>
      </w:r>
      <w:r>
        <w:rPr>
          <w:rFonts w:ascii="Georgia" w:hAnsi="Georgia"/>
          <w:color w:val="000000"/>
          <w:sz w:val="22"/>
          <w:szCs w:val="22"/>
        </w:rPr>
        <w:t> мастерских, </w:t>
      </w:r>
      <w:r>
        <w:rPr>
          <w:rFonts w:ascii="Georgia" w:hAnsi="Georgia"/>
          <w:b/>
          <w:bCs/>
          <w:color w:val="000000"/>
          <w:sz w:val="22"/>
          <w:szCs w:val="22"/>
        </w:rPr>
        <w:t>30</w:t>
      </w:r>
      <w:r>
        <w:rPr>
          <w:rFonts w:ascii="Georgia" w:hAnsi="Georgia"/>
          <w:color w:val="000000"/>
          <w:sz w:val="22"/>
          <w:szCs w:val="22"/>
        </w:rPr>
        <w:t> круглых столов, </w:t>
      </w:r>
      <w:r>
        <w:rPr>
          <w:rFonts w:ascii="Georgia" w:hAnsi="Georgia"/>
          <w:b/>
          <w:bCs/>
          <w:color w:val="000000"/>
          <w:sz w:val="22"/>
          <w:szCs w:val="22"/>
        </w:rPr>
        <w:t>58</w:t>
      </w:r>
      <w:r>
        <w:rPr>
          <w:rFonts w:ascii="Georgia" w:hAnsi="Georgia"/>
          <w:color w:val="000000"/>
          <w:sz w:val="22"/>
          <w:szCs w:val="22"/>
        </w:rPr>
        <w:t> лекций.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color w:val="000000"/>
          <w:sz w:val="22"/>
          <w:szCs w:val="22"/>
        </w:rPr>
        <w:t>Особенностью Форума станет запуск </w:t>
      </w:r>
      <w:r>
        <w:rPr>
          <w:rFonts w:ascii="Georgia" w:hAnsi="Georgia"/>
          <w:b/>
          <w:bCs/>
          <w:color w:val="000000"/>
          <w:sz w:val="22"/>
          <w:szCs w:val="22"/>
        </w:rPr>
        <w:t>обратного отсчета до 100-летия «Артека», </w:t>
      </w:r>
      <w:r>
        <w:rPr>
          <w:rFonts w:ascii="Georgia" w:hAnsi="Georgia"/>
          <w:color w:val="000000"/>
          <w:sz w:val="22"/>
          <w:szCs w:val="22"/>
        </w:rPr>
        <w:t>которое будет отмечаться в 2025 году. На Форуме будут представлены</w:t>
      </w:r>
      <w:r>
        <w:rPr>
          <w:rFonts w:ascii="Georgia" w:hAnsi="Georgia"/>
          <w:b/>
          <w:bCs/>
          <w:color w:val="000000"/>
          <w:sz w:val="22"/>
          <w:szCs w:val="22"/>
        </w:rPr>
        <w:t> Послы «Артека»</w:t>
      </w:r>
      <w:r>
        <w:rPr>
          <w:rFonts w:ascii="Georgia" w:hAnsi="Georgia"/>
          <w:color w:val="000000"/>
          <w:sz w:val="22"/>
          <w:szCs w:val="22"/>
        </w:rPr>
        <w:t> — выдающиеся люди, связанные с историей и сегодняшним днем детского центра. На протяжении последующих семи лет они будут представлять имя и ценности «Артека» на мероприятиях в России и за ее пределами.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color w:val="000000"/>
          <w:sz w:val="22"/>
          <w:szCs w:val="22"/>
        </w:rPr>
        <w:t>Мероприятие </w:t>
      </w:r>
      <w:r>
        <w:rPr>
          <w:rFonts w:ascii="Georgia" w:hAnsi="Georgia"/>
          <w:b/>
          <w:bCs/>
          <w:color w:val="000000"/>
          <w:sz w:val="22"/>
          <w:szCs w:val="22"/>
        </w:rPr>
        <w:t>открыто для СМИ</w:t>
      </w:r>
      <w:r>
        <w:rPr>
          <w:rFonts w:ascii="Georgia" w:hAnsi="Georgia"/>
          <w:color w:val="000000"/>
          <w:sz w:val="22"/>
          <w:szCs w:val="22"/>
        </w:rPr>
        <w:t>. В рамках Форума пройдут брифинги ключевых спикеров.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19"/>
          <w:szCs w:val="19"/>
        </w:rPr>
        <w:t>О ФОРУМЕ:</w:t>
      </w:r>
      <w:r>
        <w:rPr>
          <w:rFonts w:ascii="Georgia" w:hAnsi="Georgia"/>
          <w:color w:val="000000"/>
          <w:sz w:val="19"/>
          <w:szCs w:val="19"/>
        </w:rPr>
        <w:t xml:space="preserve">                                          </w:t>
      </w:r>
      <w:hyperlink r:id="rId6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artekforum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МЕСТО ПРОВЕДЕНИЯ:</w:t>
      </w:r>
      <w:r>
        <w:rPr>
          <w:rFonts w:ascii="Georgia" w:hAnsi="Georgia"/>
          <w:color w:val="000000"/>
          <w:sz w:val="20"/>
          <w:szCs w:val="20"/>
        </w:rPr>
        <w:t xml:space="preserve">               МДЦ «Артек», г. Ялта, </w:t>
      </w:r>
      <w:proofErr w:type="spellStart"/>
      <w:r>
        <w:rPr>
          <w:rFonts w:ascii="Georgia" w:hAnsi="Georgia"/>
          <w:color w:val="000000"/>
          <w:sz w:val="20"/>
          <w:szCs w:val="20"/>
        </w:rPr>
        <w:t>пгт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Гурзуф.</w:t>
      </w:r>
    </w:p>
    <w:p w:rsidR="00830008" w:rsidRDefault="00830008" w:rsidP="00830008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ДАТА ПРОВЕДЕНИЯ:</w:t>
      </w:r>
      <w:r>
        <w:rPr>
          <w:rFonts w:ascii="Georgia" w:hAnsi="Georgia"/>
          <w:color w:val="000000"/>
          <w:sz w:val="20"/>
          <w:szCs w:val="20"/>
        </w:rPr>
        <w:t>                   27-29 сентября 2018 г.</w:t>
      </w:r>
    </w:p>
    <w:p w:rsidR="00830008" w:rsidRDefault="00830008" w:rsidP="008300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/>
          <w:b/>
          <w:bCs/>
          <w:color w:val="1F497D"/>
          <w:sz w:val="20"/>
          <w:szCs w:val="20"/>
          <w:shd w:val="clear" w:color="auto" w:fill="FFFFFF"/>
        </w:rPr>
        <w:t> </w:t>
      </w:r>
    </w:p>
    <w:p w:rsidR="00830008" w:rsidRDefault="00830008" w:rsidP="00830008">
      <w:pPr>
        <w:pStyle w:val="a5"/>
        <w:spacing w:after="120" w:line="240" w:lineRule="auto"/>
        <w:ind w:firstLine="0"/>
      </w:pPr>
      <w:r>
        <w:rPr>
          <w:rFonts w:ascii="Calibri" w:hAnsi="Calibri"/>
          <w:color w:val="1F497D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21"/>
      </w:tblGrid>
      <w:tr w:rsidR="00830008" w:rsidTr="00830008">
        <w:tc>
          <w:tcPr>
            <w:tcW w:w="1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830008">
            <w:pPr>
              <w:rPr>
                <w:rFonts w:ascii="Calibri" w:hAnsi="Calibri" w:cs="Times New Roman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Аккредитация: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830008">
            <w:pPr>
              <w:rPr>
                <w:rFonts w:ascii="Calibri" w:hAnsi="Calibri" w:cs="Times New Roman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7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830008" w:rsidTr="00830008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830008" w:rsidRDefault="00830008">
            <w:pPr>
              <w:rPr>
                <w:rFonts w:ascii="Calibri" w:hAnsi="Calibri" w:cs="Times New Roman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830008">
            <w:pPr>
              <w:rPr>
                <w:rFonts w:ascii="Calibri" w:hAnsi="Calibri" w:cs="Times New Roman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830008" w:rsidTr="00830008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830008">
            <w:pPr>
              <w:rPr>
                <w:rFonts w:ascii="Calibri" w:hAnsi="Calibri" w:cs="Times New Roman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830008" w:rsidTr="00830008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830008">
            <w:pPr>
              <w:rPr>
                <w:rFonts w:ascii="Calibri" w:hAnsi="Calibri" w:cs="Times New Roman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0E47DC">
            <w:pPr>
              <w:rPr>
                <w:rFonts w:ascii="Calibri" w:hAnsi="Calibri" w:cs="Times New Roman"/>
              </w:rPr>
            </w:pPr>
            <w:hyperlink r:id="rId9" w:anchor="_blank" w:history="1">
              <w:r w:rsidR="00830008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830008" w:rsidTr="00830008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830008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0E47DC">
            <w:pPr>
              <w:rPr>
                <w:rFonts w:ascii="Calibri" w:hAnsi="Calibri" w:cs="Times New Roman"/>
              </w:rPr>
            </w:pPr>
            <w:hyperlink r:id="rId10" w:anchor="_blank" w:history="1">
              <w:r w:rsidR="00830008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830008" w:rsidTr="00830008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830008">
            <w:pPr>
              <w:rPr>
                <w:rFonts w:ascii="Calibri" w:hAnsi="Calibri" w:cs="Times New Roman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0E47DC">
            <w:pPr>
              <w:rPr>
                <w:rFonts w:ascii="Calibri" w:hAnsi="Calibri" w:cs="Times New Roman"/>
              </w:rPr>
            </w:pPr>
            <w:hyperlink r:id="rId11" w:anchor="_blank" w:history="1">
              <w:r w:rsidR="00830008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830008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830008" w:rsidTr="00830008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830008">
            <w:pPr>
              <w:rPr>
                <w:rFonts w:ascii="Calibri" w:hAnsi="Calibri" w:cs="Times New Roman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0E47DC">
            <w:pPr>
              <w:rPr>
                <w:rFonts w:ascii="Calibri" w:hAnsi="Calibri" w:cs="Times New Roman"/>
              </w:rPr>
            </w:pPr>
            <w:hyperlink r:id="rId12" w:anchor="_blank" w:history="1">
              <w:r w:rsidR="00830008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830008" w:rsidTr="00830008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830008">
            <w:pPr>
              <w:rPr>
                <w:rFonts w:ascii="Calibri" w:hAnsi="Calibri" w:cs="Times New Roman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008" w:rsidRDefault="000E47DC">
            <w:pPr>
              <w:rPr>
                <w:rFonts w:ascii="Calibri" w:hAnsi="Calibri" w:cs="Times New Roman"/>
              </w:rPr>
            </w:pPr>
            <w:hyperlink r:id="rId13" w:anchor="_blank" w:history="1">
              <w:r w:rsidR="00830008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830008" w:rsidRDefault="00830008" w:rsidP="00830008">
      <w:pPr>
        <w:rPr>
          <w:rFonts w:ascii="Calibri" w:hAnsi="Calibri"/>
        </w:rPr>
      </w:pPr>
      <w:r>
        <w:t> </w:t>
      </w:r>
    </w:p>
    <w:p w:rsidR="00830008" w:rsidRDefault="00830008" w:rsidP="00830008">
      <w:r>
        <w:t> </w:t>
      </w:r>
    </w:p>
    <w:p w:rsidR="00830008" w:rsidRDefault="00830008" w:rsidP="00830008">
      <w:r>
        <w:t> </w:t>
      </w:r>
    </w:p>
    <w:p w:rsidR="00830008" w:rsidRDefault="00830008" w:rsidP="00830008">
      <w:pPr>
        <w:rPr>
          <w:b/>
          <w:bCs/>
        </w:rPr>
      </w:pPr>
    </w:p>
    <w:p w:rsidR="00830008" w:rsidRDefault="00830008" w:rsidP="00830008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D0"/>
    <w:rsid w:val="000E47DC"/>
    <w:rsid w:val="001D0B98"/>
    <w:rsid w:val="00272C1D"/>
    <w:rsid w:val="005761D0"/>
    <w:rsid w:val="00830008"/>
    <w:rsid w:val="009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00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00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0008"/>
    <w:pPr>
      <w:spacing w:after="0" w:line="360" w:lineRule="atLeast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008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830008"/>
  </w:style>
  <w:style w:type="paragraph" w:styleId="a7">
    <w:name w:val="Balloon Text"/>
    <w:basedOn w:val="a"/>
    <w:link w:val="a8"/>
    <w:uiPriority w:val="99"/>
    <w:semiHidden/>
    <w:unhideWhenUsed/>
    <w:rsid w:val="008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00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00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0008"/>
    <w:pPr>
      <w:spacing w:after="0" w:line="360" w:lineRule="atLeast"/>
      <w:ind w:firstLine="709"/>
      <w:jc w:val="both"/>
    </w:pPr>
    <w:rPr>
      <w:rFonts w:ascii="Times New Roman" w:hAnsi="Times New Roman" w:cs="Times New Roman"/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008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830008"/>
  </w:style>
  <w:style w:type="paragraph" w:styleId="a7">
    <w:name w:val="Balloon Text"/>
    <w:basedOn w:val="a"/>
    <w:link w:val="a8"/>
    <w:uiPriority w:val="99"/>
    <w:semiHidden/>
    <w:unhideWhenUsed/>
    <w:rsid w:val="008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OBDTydBO92oVk67_BcGZNg&amp;l=aHR0cDovL3d3dy5hcnRla2ZvcnVtLnJ1Lw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3</cp:revision>
  <dcterms:created xsi:type="dcterms:W3CDTF">2018-08-28T04:57:00Z</dcterms:created>
  <dcterms:modified xsi:type="dcterms:W3CDTF">2018-08-28T05:06:00Z</dcterms:modified>
</cp:coreProperties>
</file>