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B8" w:rsidRDefault="00D733B8" w:rsidP="00D733B8">
      <w:pPr>
        <w:pStyle w:val="msonormalmailrucssattributepostfixmailrucssattributepostfix"/>
        <w:jc w:val="center"/>
        <w:rPr>
          <w:color w:val="000000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4874260" cy="1240155"/>
            <wp:effectExtent l="0" t="0" r="2540" b="0"/>
            <wp:docPr id="6" name="Рисунок 6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B8" w:rsidRDefault="00D733B8" w:rsidP="00D733B8">
      <w:pPr>
        <w:shd w:val="clear" w:color="auto" w:fill="FFFFFF"/>
        <w:spacing w:after="240"/>
        <w:jc w:val="center"/>
        <w:rPr>
          <w:color w:val="000000"/>
        </w:rPr>
      </w:pPr>
      <w:r>
        <w:rPr>
          <w:rFonts w:ascii="Georgia" w:hAnsi="Georgia"/>
          <w:b/>
          <w:bCs/>
          <w:color w:val="000000"/>
        </w:rPr>
        <w:t>На ММСО-2018 «Артек» покажет прототип будущей системы образования</w:t>
      </w:r>
    </w:p>
    <w:p w:rsidR="00D733B8" w:rsidRDefault="00D733B8" w:rsidP="00D733B8">
      <w:pPr>
        <w:pStyle w:val="msonormalmailrucssattributepostfix"/>
        <w:jc w:val="center"/>
        <w:rPr>
          <w:color w:val="000000"/>
        </w:rPr>
      </w:pPr>
      <w:r>
        <w:rPr>
          <w:rFonts w:ascii="Georgia" w:hAnsi="Georgia"/>
          <w:sz w:val="22"/>
          <w:szCs w:val="22"/>
        </w:rPr>
        <w:t xml:space="preserve">30 </w:t>
      </w:r>
      <w:r>
        <w:rPr>
          <w:rFonts w:ascii="Georgia" w:hAnsi="Georgia"/>
          <w:color w:val="000000"/>
          <w:sz w:val="22"/>
          <w:szCs w:val="22"/>
        </w:rPr>
        <w:t>марта 2018 г.</w:t>
      </w:r>
    </w:p>
    <w:p w:rsidR="00D733B8" w:rsidRDefault="00D733B8" w:rsidP="00D733B8">
      <w:pPr>
        <w:spacing w:after="120" w:line="240" w:lineRule="atLeast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 xml:space="preserve">18 апреля 2018 г. </w:t>
      </w:r>
      <w:r>
        <w:rPr>
          <w:rFonts w:ascii="Georgia" w:hAnsi="Georgia"/>
          <w:color w:val="000000"/>
        </w:rPr>
        <w:t>на ВДНХ в Москве</w:t>
      </w:r>
      <w:r>
        <w:rPr>
          <w:rFonts w:ascii="Georgia" w:hAnsi="Georgia"/>
          <w:b/>
          <w:bCs/>
          <w:color w:val="000000"/>
        </w:rPr>
        <w:t xml:space="preserve"> стартует </w:t>
      </w:r>
      <w:r>
        <w:rPr>
          <w:rFonts w:ascii="Georgia" w:hAnsi="Georgia"/>
          <w:color w:val="000000"/>
        </w:rPr>
        <w:t xml:space="preserve">главное мероприятие образовательного года в России </w:t>
      </w:r>
      <w:r>
        <w:rPr>
          <w:rFonts w:ascii="Georgia" w:hAnsi="Georgia"/>
          <w:b/>
          <w:bCs/>
        </w:rPr>
        <w:t>–</w:t>
      </w:r>
      <w:r>
        <w:rPr>
          <w:rFonts w:ascii="Georgia" w:hAnsi="Georgia"/>
          <w:b/>
          <w:bCs/>
          <w:color w:val="000000"/>
        </w:rPr>
        <w:t xml:space="preserve"> Московский международный салон образования</w:t>
      </w:r>
      <w:r>
        <w:rPr>
          <w:rFonts w:ascii="Georgia" w:hAnsi="Georgia"/>
          <w:color w:val="000000"/>
        </w:rPr>
        <w:t>. Активным участником</w:t>
      </w:r>
      <w:r>
        <w:rPr>
          <w:rFonts w:ascii="Georgia" w:hAnsi="Georgia"/>
          <w:b/>
          <w:bCs/>
          <w:color w:val="000000"/>
        </w:rPr>
        <w:t xml:space="preserve"> ММСО-2018 станет Международный детский центр «Артек».</w:t>
      </w:r>
    </w:p>
    <w:p w:rsidR="00D733B8" w:rsidRDefault="00D733B8" w:rsidP="00D733B8">
      <w:pPr>
        <w:spacing w:after="120" w:line="240" w:lineRule="atLeast"/>
        <w:jc w:val="both"/>
        <w:rPr>
          <w:color w:val="000000"/>
        </w:rPr>
      </w:pPr>
      <w:r>
        <w:rPr>
          <w:rFonts w:ascii="Georgia" w:hAnsi="Georgia"/>
          <w:color w:val="000000"/>
        </w:rPr>
        <w:t xml:space="preserve">В день старта будет открыта </w:t>
      </w:r>
      <w:r>
        <w:rPr>
          <w:rFonts w:ascii="Georgia" w:hAnsi="Georgia"/>
          <w:b/>
          <w:bCs/>
          <w:color w:val="000000"/>
        </w:rPr>
        <w:t>экспозиция</w:t>
      </w:r>
      <w:r>
        <w:rPr>
          <w:rFonts w:ascii="Georgia" w:hAnsi="Georgia"/>
          <w:color w:val="000000"/>
        </w:rPr>
        <w:t xml:space="preserve"> под названием </w:t>
      </w:r>
      <w:r>
        <w:rPr>
          <w:rFonts w:ascii="Georgia" w:hAnsi="Georgia"/>
          <w:b/>
          <w:bCs/>
          <w:color w:val="000000"/>
        </w:rPr>
        <w:t xml:space="preserve">«Артек» </w:t>
      </w:r>
      <w:r>
        <w:rPr>
          <w:rFonts w:ascii="Georgia" w:hAnsi="Georgia"/>
          <w:b/>
          <w:bCs/>
        </w:rPr>
        <w:t>–</w:t>
      </w:r>
      <w:r>
        <w:rPr>
          <w:rFonts w:ascii="Georgia" w:hAnsi="Georgia"/>
          <w:b/>
          <w:bCs/>
          <w:color w:val="000000"/>
        </w:rPr>
        <w:t xml:space="preserve"> модель новой экосистемы образования»</w:t>
      </w:r>
      <w:r>
        <w:rPr>
          <w:rFonts w:ascii="Georgia" w:hAnsi="Georgia"/>
          <w:color w:val="000000"/>
        </w:rPr>
        <w:t xml:space="preserve">. Она будет в этом году на ММСО </w:t>
      </w:r>
      <w:r>
        <w:rPr>
          <w:rFonts w:ascii="Georgia" w:hAnsi="Georgia"/>
          <w:b/>
          <w:bCs/>
          <w:color w:val="000000"/>
        </w:rPr>
        <w:t>одной из самых масштабных</w:t>
      </w:r>
      <w:r>
        <w:rPr>
          <w:rFonts w:ascii="Georgia" w:hAnsi="Georgia"/>
          <w:color w:val="000000"/>
        </w:rPr>
        <w:t xml:space="preserve"> как по площади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180 м</w:t>
      </w:r>
      <w:proofErr w:type="gramStart"/>
      <w:r>
        <w:rPr>
          <w:rFonts w:ascii="Georgia" w:hAnsi="Georgia"/>
          <w:b/>
          <w:bCs/>
          <w:color w:val="000000"/>
          <w:vertAlign w:val="superscript"/>
        </w:rPr>
        <w:t>2</w:t>
      </w:r>
      <w:proofErr w:type="gramEnd"/>
      <w:r>
        <w:rPr>
          <w:rFonts w:ascii="Georgia" w:hAnsi="Georgia"/>
          <w:color w:val="000000"/>
        </w:rPr>
        <w:t xml:space="preserve">, так и по количеству участников: </w:t>
      </w:r>
      <w:r>
        <w:rPr>
          <w:rFonts w:ascii="Georgia" w:hAnsi="Georgia"/>
          <w:b/>
          <w:bCs/>
          <w:color w:val="000000"/>
        </w:rPr>
        <w:t>200 чел</w:t>
      </w:r>
      <w:r>
        <w:rPr>
          <w:rFonts w:ascii="Georgia" w:hAnsi="Georgia"/>
          <w:b/>
          <w:bCs/>
        </w:rPr>
        <w:t>овек</w:t>
      </w:r>
      <w:r>
        <w:rPr>
          <w:rFonts w:ascii="Georgia" w:hAnsi="Georgia"/>
          <w:color w:val="000000"/>
        </w:rPr>
        <w:t xml:space="preserve"> из числа педагогов, тематических партнеров, экспертов, вожатых и воспитанников ежедневно будут представлять детский центр.</w:t>
      </w:r>
    </w:p>
    <w:p w:rsidR="00D733B8" w:rsidRDefault="00D733B8" w:rsidP="00D733B8">
      <w:pPr>
        <w:spacing w:after="120" w:line="240" w:lineRule="atLeast"/>
        <w:jc w:val="both"/>
        <w:rPr>
          <w:color w:val="000000"/>
        </w:rPr>
      </w:pPr>
      <w:r>
        <w:rPr>
          <w:rFonts w:ascii="Georgia" w:hAnsi="Georgia"/>
          <w:color w:val="000000"/>
        </w:rPr>
        <w:t>«</w:t>
      </w:r>
      <w:r>
        <w:rPr>
          <w:rFonts w:ascii="Georgia" w:hAnsi="Georgia"/>
          <w:b/>
          <w:bCs/>
          <w:color w:val="000000"/>
        </w:rPr>
        <w:t>Артек собирает друзей</w:t>
      </w:r>
      <w:r>
        <w:rPr>
          <w:rFonts w:ascii="Georgia" w:hAnsi="Georgia"/>
          <w:color w:val="000000"/>
        </w:rPr>
        <w:t xml:space="preserve">»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неформальный слоган</w:t>
      </w:r>
      <w:r>
        <w:rPr>
          <w:rFonts w:ascii="Georgia" w:hAnsi="Georgia"/>
          <w:color w:val="000000"/>
        </w:rPr>
        <w:t xml:space="preserve">, который символизирует </w:t>
      </w:r>
      <w:proofErr w:type="spellStart"/>
      <w:r>
        <w:rPr>
          <w:rFonts w:ascii="Georgia" w:hAnsi="Georgia"/>
          <w:color w:val="000000"/>
        </w:rPr>
        <w:t>артековскую</w:t>
      </w:r>
      <w:proofErr w:type="spellEnd"/>
      <w:r>
        <w:rPr>
          <w:rFonts w:ascii="Georgia" w:hAnsi="Georgia"/>
          <w:color w:val="000000"/>
        </w:rPr>
        <w:t xml:space="preserve"> площадку как </w:t>
      </w:r>
      <w:r>
        <w:rPr>
          <w:rFonts w:ascii="Georgia" w:hAnsi="Georgia"/>
          <w:b/>
          <w:bCs/>
          <w:color w:val="000000"/>
        </w:rPr>
        <w:t>место диалога</w:t>
      </w:r>
      <w:r>
        <w:rPr>
          <w:rFonts w:ascii="Georgia" w:hAnsi="Georgia"/>
          <w:color w:val="000000"/>
        </w:rPr>
        <w:t xml:space="preserve"> педагогов с дет</w:t>
      </w:r>
      <w:r>
        <w:rPr>
          <w:rFonts w:ascii="Georgia" w:hAnsi="Georgia"/>
        </w:rPr>
        <w:t>ьми</w:t>
      </w:r>
      <w:r>
        <w:rPr>
          <w:rFonts w:ascii="Georgia" w:hAnsi="Georgia"/>
          <w:color w:val="000000"/>
        </w:rPr>
        <w:t xml:space="preserve"> и их родител</w:t>
      </w:r>
      <w:r>
        <w:rPr>
          <w:rFonts w:ascii="Georgia" w:hAnsi="Georgia"/>
        </w:rPr>
        <w:t>ями</w:t>
      </w:r>
      <w:r>
        <w:rPr>
          <w:rFonts w:ascii="Georgia" w:hAnsi="Georgia"/>
          <w:color w:val="000000"/>
        </w:rPr>
        <w:t xml:space="preserve">, место </w:t>
      </w:r>
      <w:r>
        <w:rPr>
          <w:rFonts w:ascii="Georgia" w:hAnsi="Georgia"/>
          <w:b/>
          <w:bCs/>
          <w:color w:val="000000"/>
        </w:rPr>
        <w:t>притяжения выпускников</w:t>
      </w:r>
      <w:r>
        <w:rPr>
          <w:rFonts w:ascii="Georgia" w:hAnsi="Georgia"/>
          <w:color w:val="000000"/>
        </w:rPr>
        <w:t xml:space="preserve"> «Артека» разных лет и </w:t>
      </w:r>
      <w:r>
        <w:rPr>
          <w:rFonts w:ascii="Georgia" w:hAnsi="Georgia"/>
          <w:b/>
          <w:bCs/>
          <w:color w:val="000000"/>
        </w:rPr>
        <w:t>ресурсный центр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b/>
          <w:bCs/>
          <w:color w:val="000000"/>
        </w:rPr>
        <w:t>для коллег</w:t>
      </w:r>
      <w:r>
        <w:rPr>
          <w:rFonts w:ascii="Georgia" w:hAnsi="Georgia"/>
          <w:color w:val="000000"/>
        </w:rPr>
        <w:t xml:space="preserve"> по образовательной отрасли.</w:t>
      </w:r>
    </w:p>
    <w:p w:rsidR="00D733B8" w:rsidRDefault="00D733B8" w:rsidP="00D733B8">
      <w:pPr>
        <w:spacing w:after="120" w:line="240" w:lineRule="atLeast"/>
        <w:jc w:val="both"/>
        <w:rPr>
          <w:color w:val="000000"/>
        </w:rPr>
      </w:pPr>
      <w:r>
        <w:rPr>
          <w:rFonts w:ascii="Georgia" w:hAnsi="Georgia"/>
        </w:rPr>
        <w:t>В</w:t>
      </w:r>
      <w:r>
        <w:rPr>
          <w:rFonts w:ascii="Georgia" w:hAnsi="Georgia"/>
          <w:color w:val="000000"/>
        </w:rPr>
        <w:t xml:space="preserve"> рамках </w:t>
      </w:r>
      <w:r>
        <w:rPr>
          <w:rFonts w:ascii="Georgia" w:hAnsi="Georgia"/>
          <w:b/>
          <w:bCs/>
          <w:color w:val="000000"/>
        </w:rPr>
        <w:t>профессиональной</w:t>
      </w:r>
      <w:r>
        <w:rPr>
          <w:rFonts w:ascii="Georgia" w:hAnsi="Georgia"/>
          <w:color w:val="000000"/>
        </w:rPr>
        <w:t xml:space="preserve"> программы здесь будут представлены </w:t>
      </w:r>
      <w:r>
        <w:rPr>
          <w:rFonts w:ascii="Georgia" w:hAnsi="Georgia"/>
          <w:b/>
          <w:bCs/>
          <w:color w:val="000000"/>
        </w:rPr>
        <w:t>результаты 4-летнего образовательного эксперимента</w:t>
      </w:r>
      <w:r>
        <w:rPr>
          <w:rFonts w:ascii="Georgia" w:hAnsi="Georgia"/>
          <w:color w:val="000000"/>
        </w:rPr>
        <w:t xml:space="preserve">, благодаря которому </w:t>
      </w:r>
      <w:r>
        <w:rPr>
          <w:rFonts w:ascii="Georgia" w:hAnsi="Georgia"/>
          <w:b/>
          <w:bCs/>
          <w:color w:val="000000"/>
        </w:rPr>
        <w:t>экосистема «Артека» стала прообразом и структурным элементом будущей системы образования</w:t>
      </w:r>
      <w:r>
        <w:rPr>
          <w:rFonts w:ascii="Georgia" w:hAnsi="Georgia"/>
          <w:color w:val="000000"/>
        </w:rPr>
        <w:t>. «От эксперимента до системы,</w:t>
      </w:r>
      <w:r>
        <w:rPr>
          <w:rFonts w:ascii="Georgia" w:hAnsi="Georgia"/>
          <w:b/>
          <w:bCs/>
          <w:color w:val="000000"/>
        </w:rPr>
        <w:t xml:space="preserve"> от уникального примера к его масштабированию</w:t>
      </w:r>
      <w:r>
        <w:rPr>
          <w:rFonts w:ascii="Georgia" w:hAnsi="Georgia"/>
          <w:color w:val="000000"/>
        </w:rPr>
        <w:t xml:space="preserve">»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</w:rPr>
        <w:t xml:space="preserve"> таково </w:t>
      </w:r>
      <w:r>
        <w:rPr>
          <w:rFonts w:ascii="Georgia" w:hAnsi="Georgia"/>
          <w:b/>
          <w:bCs/>
          <w:color w:val="000000"/>
        </w:rPr>
        <w:t>послание специалистов</w:t>
      </w:r>
      <w:r>
        <w:rPr>
          <w:rFonts w:ascii="Georgia" w:hAnsi="Georgia"/>
          <w:color w:val="000000"/>
        </w:rPr>
        <w:t xml:space="preserve"> «Артека» образовательному сообществу России. </w:t>
      </w:r>
    </w:p>
    <w:p w:rsidR="00D733B8" w:rsidRDefault="00D733B8" w:rsidP="00D733B8">
      <w:pPr>
        <w:spacing w:after="120" w:line="240" w:lineRule="atLeast"/>
        <w:jc w:val="both"/>
        <w:rPr>
          <w:color w:val="000000"/>
        </w:rPr>
      </w:pPr>
      <w:r>
        <w:rPr>
          <w:rFonts w:ascii="Georgia" w:hAnsi="Georgia"/>
          <w:b/>
          <w:bCs/>
          <w:color w:val="000000"/>
        </w:rPr>
        <w:t>Повестку деловой</w:t>
      </w:r>
      <w:r>
        <w:rPr>
          <w:rFonts w:ascii="Georgia" w:hAnsi="Georgia"/>
          <w:color w:val="000000"/>
        </w:rPr>
        <w:t xml:space="preserve"> части </w:t>
      </w:r>
      <w:proofErr w:type="spellStart"/>
      <w:r>
        <w:rPr>
          <w:rFonts w:ascii="Georgia" w:hAnsi="Georgia"/>
          <w:color w:val="000000"/>
        </w:rPr>
        <w:t>артековской</w:t>
      </w:r>
      <w:proofErr w:type="spellEnd"/>
      <w:r>
        <w:rPr>
          <w:rFonts w:ascii="Georgia" w:hAnsi="Georgia"/>
          <w:color w:val="000000"/>
        </w:rPr>
        <w:t xml:space="preserve"> экспозиции составят темы преодоления формальных рамок образования, технология образовательного тематического партнерства, привлечение новых участников образовательного процесса к формированию образовательного контента, развитие педагогической среды, </w:t>
      </w:r>
      <w:proofErr w:type="spellStart"/>
      <w:r>
        <w:rPr>
          <w:rFonts w:ascii="Georgia" w:hAnsi="Georgia"/>
          <w:color w:val="000000"/>
        </w:rPr>
        <w:t>цифровизация</w:t>
      </w:r>
      <w:proofErr w:type="spellEnd"/>
      <w:r>
        <w:rPr>
          <w:rFonts w:ascii="Georgia" w:hAnsi="Georgia"/>
          <w:color w:val="000000"/>
        </w:rPr>
        <w:t xml:space="preserve"> образования, расширение интерактивных практик коммуникации и др.</w:t>
      </w:r>
    </w:p>
    <w:p w:rsidR="00D733B8" w:rsidRDefault="00D733B8" w:rsidP="00D733B8">
      <w:pPr>
        <w:spacing w:after="120" w:line="24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</w:t>
      </w:r>
      <w:r>
        <w:rPr>
          <w:rFonts w:ascii="Georgia" w:hAnsi="Georgia"/>
          <w:b/>
          <w:bCs/>
          <w:color w:val="000000"/>
        </w:rPr>
        <w:t>презентационной зоне</w:t>
      </w:r>
      <w:r>
        <w:rPr>
          <w:rFonts w:ascii="Georgia" w:hAnsi="Georgia"/>
          <w:color w:val="000000"/>
        </w:rPr>
        <w:t xml:space="preserve"> экспозиции «Артека» </w:t>
      </w:r>
      <w:r>
        <w:rPr>
          <w:rFonts w:ascii="Georgia" w:hAnsi="Georgia"/>
          <w:b/>
          <w:bCs/>
          <w:color w:val="000000"/>
        </w:rPr>
        <w:t>гости смогут узнать</w:t>
      </w:r>
      <w:r>
        <w:rPr>
          <w:rFonts w:ascii="Georgia" w:hAnsi="Georgia"/>
          <w:color w:val="000000"/>
        </w:rPr>
        <w:t xml:space="preserve"> о </w:t>
      </w:r>
      <w:r>
        <w:rPr>
          <w:rFonts w:ascii="Georgia" w:hAnsi="Georgia"/>
        </w:rPr>
        <w:t xml:space="preserve">современном устройстве </w:t>
      </w:r>
      <w:r>
        <w:rPr>
          <w:rFonts w:ascii="Georgia" w:hAnsi="Georgia"/>
          <w:color w:val="000000"/>
        </w:rPr>
        <w:t>детского центра, способ</w:t>
      </w:r>
      <w:r>
        <w:rPr>
          <w:rFonts w:ascii="Georgia" w:hAnsi="Georgia"/>
        </w:rPr>
        <w:t>ах</w:t>
      </w:r>
      <w:r>
        <w:rPr>
          <w:rFonts w:ascii="Georgia" w:hAnsi="Georgia"/>
          <w:color w:val="000000"/>
        </w:rPr>
        <w:t xml:space="preserve"> получения путевки, спектр</w:t>
      </w:r>
      <w:r>
        <w:rPr>
          <w:rFonts w:ascii="Georgia" w:hAnsi="Georgia"/>
        </w:rPr>
        <w:t>е</w:t>
      </w:r>
      <w:r>
        <w:rPr>
          <w:rFonts w:ascii="Georgia" w:hAnsi="Georgia"/>
          <w:color w:val="000000"/>
        </w:rPr>
        <w:t xml:space="preserve"> тематических партнеров, стандарт</w:t>
      </w:r>
      <w:r>
        <w:rPr>
          <w:rFonts w:ascii="Georgia" w:hAnsi="Georgia"/>
        </w:rPr>
        <w:t>ах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color w:val="000000"/>
        </w:rPr>
        <w:t>работы и быт</w:t>
      </w:r>
      <w:r>
        <w:rPr>
          <w:rFonts w:ascii="Georgia" w:hAnsi="Georgia"/>
        </w:rPr>
        <w:t>е</w:t>
      </w:r>
      <w:r>
        <w:rPr>
          <w:rFonts w:ascii="Georgia" w:hAnsi="Georgia"/>
          <w:color w:val="000000"/>
        </w:rPr>
        <w:t xml:space="preserve">, а также получить ответ на вопрос «что дает «Артек» ребенку?» В </w:t>
      </w:r>
      <w:r>
        <w:rPr>
          <w:rFonts w:ascii="Georgia" w:hAnsi="Georgia"/>
          <w:b/>
          <w:bCs/>
          <w:color w:val="000000"/>
        </w:rPr>
        <w:t>интерактивной зоне</w:t>
      </w:r>
      <w:r>
        <w:rPr>
          <w:rFonts w:ascii="Georgia" w:hAnsi="Georgia"/>
          <w:color w:val="000000"/>
        </w:rPr>
        <w:t xml:space="preserve"> посетителям покажут кейсы работы с детьми, в </w:t>
      </w:r>
      <w:proofErr w:type="spellStart"/>
      <w:r>
        <w:rPr>
          <w:rFonts w:ascii="Georgia" w:hAnsi="Georgia"/>
          <w:color w:val="000000"/>
        </w:rPr>
        <w:t>т.ч</w:t>
      </w:r>
      <w:proofErr w:type="spellEnd"/>
      <w:r>
        <w:rPr>
          <w:rFonts w:ascii="Georgia" w:hAnsi="Georgia"/>
          <w:color w:val="000000"/>
        </w:rPr>
        <w:t>. занятия, мастер-классы и детские творческие акции.</w:t>
      </w:r>
    </w:p>
    <w:p w:rsidR="00D733B8" w:rsidRDefault="00D733B8" w:rsidP="00D733B8">
      <w:pPr>
        <w:spacing w:after="120" w:line="24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Впервые на ММСО под эгидой МИА «Россия сегодня»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и Лиги юных журналистов </w:t>
      </w:r>
      <w:r>
        <w:rPr>
          <w:rFonts w:ascii="Georgia" w:hAnsi="Georgia"/>
          <w:color w:val="000000"/>
        </w:rPr>
        <w:t xml:space="preserve">«Артек» откроет </w:t>
      </w:r>
      <w:r>
        <w:rPr>
          <w:rFonts w:ascii="Georgia" w:hAnsi="Georgia"/>
          <w:b/>
          <w:bCs/>
          <w:color w:val="000000"/>
        </w:rPr>
        <w:t xml:space="preserve">Детский </w:t>
      </w:r>
      <w:proofErr w:type="spellStart"/>
      <w:r>
        <w:rPr>
          <w:rFonts w:ascii="Georgia" w:hAnsi="Georgia"/>
          <w:b/>
          <w:bCs/>
          <w:color w:val="000000"/>
        </w:rPr>
        <w:t>медиакампус</w:t>
      </w:r>
      <w:proofErr w:type="spellEnd"/>
      <w:r>
        <w:rPr>
          <w:rFonts w:ascii="Georgia" w:hAnsi="Georgia"/>
          <w:color w:val="000000"/>
        </w:rPr>
        <w:t>: для детей здесь будут организованы мастер-классы с авторитетными журналистами, ребята получат возможность проводить интервью с гостями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 xml:space="preserve">и </w:t>
      </w:r>
      <w:r>
        <w:rPr>
          <w:rFonts w:ascii="Georgia" w:hAnsi="Georgia"/>
          <w:color w:val="000000"/>
        </w:rPr>
        <w:t xml:space="preserve">осваивать азы журналистской профессии. </w:t>
      </w:r>
    </w:p>
    <w:p w:rsidR="00D733B8" w:rsidRDefault="00D733B8" w:rsidP="00D733B8">
      <w:pPr>
        <w:spacing w:after="120" w:line="240" w:lineRule="atLeast"/>
        <w:jc w:val="both"/>
        <w:rPr>
          <w:rFonts w:ascii="Georgia" w:hAnsi="Georgia"/>
        </w:rPr>
      </w:pPr>
      <w:r>
        <w:rPr>
          <w:rFonts w:ascii="Georgia" w:hAnsi="Georgia"/>
        </w:rPr>
        <w:t xml:space="preserve">На площадке экспозиции ежедневно будут </w:t>
      </w:r>
      <w:r>
        <w:rPr>
          <w:rFonts w:ascii="Georgia" w:hAnsi="Georgia"/>
          <w:b/>
          <w:bCs/>
        </w:rPr>
        <w:t>работать тематические партнеры</w:t>
      </w:r>
      <w:r>
        <w:rPr>
          <w:rFonts w:ascii="Georgia" w:hAnsi="Georgia"/>
        </w:rPr>
        <w:t xml:space="preserve"> «Артека» – Почта России,  Минприроды России, Центральный банк России, </w:t>
      </w:r>
      <w:proofErr w:type="spellStart"/>
      <w:r>
        <w:rPr>
          <w:rFonts w:ascii="Georgia" w:hAnsi="Georgia"/>
        </w:rPr>
        <w:t>Роскосмос</w:t>
      </w:r>
      <w:proofErr w:type="spellEnd"/>
      <w:r>
        <w:rPr>
          <w:rFonts w:ascii="Georgia" w:hAnsi="Georgia"/>
        </w:rPr>
        <w:t xml:space="preserve">, Общероссийский профсоюз образования, Академия керамики и Самарский университет. А еще гости смогут </w:t>
      </w:r>
      <w:r>
        <w:rPr>
          <w:rFonts w:ascii="Georgia" w:hAnsi="Georgia"/>
          <w:b/>
          <w:bCs/>
        </w:rPr>
        <w:t>попробовать фирменное мороженое «Артек»</w:t>
      </w:r>
      <w:r>
        <w:rPr>
          <w:rFonts w:ascii="Georgia" w:hAnsi="Georgia"/>
        </w:rPr>
        <w:t xml:space="preserve"> от «</w:t>
      </w:r>
      <w:proofErr w:type="spellStart"/>
      <w:r>
        <w:rPr>
          <w:rFonts w:ascii="Georgia" w:hAnsi="Georgia"/>
        </w:rPr>
        <w:t>Айсберри</w:t>
      </w:r>
      <w:proofErr w:type="spellEnd"/>
      <w:r>
        <w:rPr>
          <w:rFonts w:ascii="Georgia" w:hAnsi="Georgia"/>
        </w:rPr>
        <w:t xml:space="preserve">», вместе с кулинарами детского центра </w:t>
      </w:r>
      <w:r>
        <w:rPr>
          <w:rFonts w:ascii="Georgia" w:hAnsi="Georgia"/>
          <w:b/>
          <w:bCs/>
        </w:rPr>
        <w:t xml:space="preserve">приготовить </w:t>
      </w:r>
      <w:r>
        <w:rPr>
          <w:rFonts w:ascii="Georgia" w:hAnsi="Georgia"/>
        </w:rPr>
        <w:t xml:space="preserve">знаменитые </w:t>
      </w:r>
      <w:proofErr w:type="spellStart"/>
      <w:r>
        <w:rPr>
          <w:rFonts w:ascii="Georgia" w:hAnsi="Georgia"/>
          <w:b/>
          <w:bCs/>
        </w:rPr>
        <w:t>артековские</w:t>
      </w:r>
      <w:proofErr w:type="spellEnd"/>
      <w:r>
        <w:rPr>
          <w:rFonts w:ascii="Georgia" w:hAnsi="Georgia"/>
          <w:b/>
          <w:bCs/>
        </w:rPr>
        <w:t xml:space="preserve"> блины</w:t>
      </w:r>
      <w:r>
        <w:rPr>
          <w:rFonts w:ascii="Georgia" w:hAnsi="Georgia"/>
        </w:rPr>
        <w:t xml:space="preserve"> и получить информационные материалы и сувениры.</w:t>
      </w:r>
    </w:p>
    <w:p w:rsidR="00D733B8" w:rsidRDefault="00D733B8" w:rsidP="00D733B8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</w:rPr>
        <w:t xml:space="preserve">Директор МДЦ «Артек» </w:t>
      </w:r>
      <w:r>
        <w:rPr>
          <w:rFonts w:ascii="Georgia" w:hAnsi="Georgia"/>
          <w:b/>
          <w:bCs/>
          <w:color w:val="000000"/>
        </w:rPr>
        <w:t xml:space="preserve">Алексей </w:t>
      </w:r>
      <w:proofErr w:type="spellStart"/>
      <w:r>
        <w:rPr>
          <w:rFonts w:ascii="Georgia" w:hAnsi="Georgia"/>
          <w:b/>
          <w:bCs/>
          <w:color w:val="000000"/>
        </w:rPr>
        <w:t>Каспржак</w:t>
      </w:r>
      <w:proofErr w:type="spellEnd"/>
      <w:r>
        <w:rPr>
          <w:rFonts w:ascii="Georgia" w:hAnsi="Georgia"/>
          <w:color w:val="000000"/>
        </w:rPr>
        <w:t xml:space="preserve"> в преддверии мероприятия рассказал, что </w:t>
      </w:r>
      <w:r>
        <w:rPr>
          <w:rFonts w:ascii="Georgia" w:hAnsi="Georgia"/>
          <w:b/>
          <w:bCs/>
          <w:color w:val="000000"/>
        </w:rPr>
        <w:t>«Артек»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>«с</w:t>
      </w:r>
      <w:r>
        <w:rPr>
          <w:rFonts w:ascii="Georgia" w:hAnsi="Georgia"/>
          <w:color w:val="000000"/>
        </w:rPr>
        <w:t xml:space="preserve">тремится показать </w:t>
      </w:r>
      <w:r>
        <w:rPr>
          <w:rFonts w:ascii="Georgia" w:hAnsi="Georgia"/>
          <w:b/>
          <w:bCs/>
          <w:color w:val="000000"/>
        </w:rPr>
        <w:t>на ММСО иллюстрацию</w:t>
      </w:r>
      <w:r>
        <w:rPr>
          <w:rFonts w:ascii="Georgia" w:hAnsi="Georgia"/>
          <w:color w:val="000000"/>
        </w:rPr>
        <w:t xml:space="preserve"> того </w:t>
      </w:r>
      <w:r>
        <w:rPr>
          <w:rFonts w:ascii="Georgia" w:hAnsi="Georgia"/>
          <w:b/>
          <w:bCs/>
          <w:color w:val="000000"/>
        </w:rPr>
        <w:t>нового в образовательной повестке, что может стать образом будущего образования</w:t>
      </w:r>
      <w:r>
        <w:rPr>
          <w:rFonts w:ascii="Georgia" w:hAnsi="Georgia"/>
          <w:color w:val="000000"/>
        </w:rPr>
        <w:t xml:space="preserve">, о </w:t>
      </w:r>
      <w:r>
        <w:rPr>
          <w:rFonts w:ascii="Georgia" w:hAnsi="Georgia"/>
          <w:color w:val="000000"/>
        </w:rPr>
        <w:lastRenderedPageBreak/>
        <w:t xml:space="preserve">чем будут рассказывать и </w:t>
      </w:r>
      <w:r>
        <w:rPr>
          <w:rFonts w:ascii="Georgia" w:hAnsi="Georgia"/>
          <w:b/>
          <w:bCs/>
          <w:color w:val="000000"/>
        </w:rPr>
        <w:t>на основании чего будут строить систему</w:t>
      </w:r>
      <w:r>
        <w:rPr>
          <w:rFonts w:ascii="Georgia" w:hAnsi="Georgia"/>
          <w:color w:val="000000"/>
        </w:rPr>
        <w:t xml:space="preserve">». «Мы также хотим показать, что новая образовательная среда – это не здания и помещения, а люди и технологии. Мы создали экосистему, в которой взаимодействуют разные заинтересованные участники, включая представителей культуры, бизнеса, власти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</w:rPr>
        <w:t xml:space="preserve"> на сегодняшний момент более чем на треть мы формируем образовательный процесс вместе с ними. Мы вместе – </w:t>
      </w:r>
      <w:r>
        <w:rPr>
          <w:rFonts w:ascii="Georgia" w:hAnsi="Georgia"/>
          <w:b/>
          <w:bCs/>
          <w:color w:val="000000"/>
        </w:rPr>
        <w:t>архитекторы системы образования</w:t>
      </w:r>
      <w:r>
        <w:rPr>
          <w:rFonts w:ascii="Georgia" w:hAnsi="Georgia"/>
          <w:color w:val="000000"/>
        </w:rPr>
        <w:t xml:space="preserve">, которое отвечает требованиям времени и личности. Наш опыт </w:t>
      </w:r>
      <w:r>
        <w:rPr>
          <w:rFonts w:ascii="Georgia" w:hAnsi="Georgia"/>
        </w:rPr>
        <w:t>открыт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color w:val="000000"/>
        </w:rPr>
        <w:t>для профессионального сообщества»,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</w:rPr>
        <w:t xml:space="preserve"> заключил </w:t>
      </w:r>
      <w:r>
        <w:rPr>
          <w:rFonts w:ascii="Georgia" w:hAnsi="Georgia"/>
        </w:rPr>
        <w:t xml:space="preserve">Алексей </w:t>
      </w:r>
      <w:proofErr w:type="spellStart"/>
      <w:r>
        <w:rPr>
          <w:rFonts w:ascii="Georgia" w:hAnsi="Georgia"/>
        </w:rPr>
        <w:t>Каспржак</w:t>
      </w:r>
      <w:proofErr w:type="spellEnd"/>
      <w:r>
        <w:rPr>
          <w:rFonts w:ascii="Georgia" w:hAnsi="Georgia"/>
        </w:rPr>
        <w:t>.</w:t>
      </w:r>
    </w:p>
    <w:p w:rsidR="00D733B8" w:rsidRDefault="00D733B8" w:rsidP="00D733B8">
      <w:pPr>
        <w:spacing w:after="120" w:line="240" w:lineRule="atLeast"/>
        <w:jc w:val="both"/>
        <w:rPr>
          <w:rFonts w:ascii="Georgia" w:hAnsi="Georgia"/>
          <w:color w:val="1F497D"/>
        </w:rPr>
      </w:pPr>
      <w:r>
        <w:rPr>
          <w:rFonts w:ascii="Georgia" w:hAnsi="Georgia"/>
          <w:color w:val="000000"/>
        </w:rPr>
        <w:t xml:space="preserve">Директор ММСО </w:t>
      </w:r>
      <w:r>
        <w:rPr>
          <w:rFonts w:ascii="Georgia" w:hAnsi="Georgia"/>
          <w:b/>
          <w:bCs/>
          <w:color w:val="000000"/>
        </w:rPr>
        <w:t xml:space="preserve">Максим </w:t>
      </w:r>
      <w:proofErr w:type="spellStart"/>
      <w:r>
        <w:rPr>
          <w:rFonts w:ascii="Georgia" w:hAnsi="Georgia"/>
          <w:b/>
          <w:bCs/>
          <w:color w:val="000000"/>
        </w:rPr>
        <w:t>Казарновский</w:t>
      </w:r>
      <w:proofErr w:type="spellEnd"/>
      <w:r>
        <w:rPr>
          <w:rFonts w:ascii="Georgia" w:hAnsi="Georgia"/>
          <w:color w:val="000000"/>
        </w:rPr>
        <w:t>, комментируя изданию «Мел» программу предстоящего образовательного салона, отметил ее актуальность</w:t>
      </w:r>
      <w:r>
        <w:rPr>
          <w:rFonts w:ascii="Georgia" w:hAnsi="Georgia"/>
          <w:b/>
          <w:bCs/>
          <w:color w:val="000000"/>
        </w:rPr>
        <w:t xml:space="preserve"> для </w:t>
      </w:r>
      <w:r>
        <w:rPr>
          <w:rFonts w:ascii="Georgia" w:hAnsi="Georgia"/>
          <w:color w:val="000000"/>
        </w:rPr>
        <w:t xml:space="preserve">сообщества </w:t>
      </w:r>
      <w:r>
        <w:rPr>
          <w:rFonts w:ascii="Georgia" w:hAnsi="Georgia"/>
          <w:b/>
          <w:bCs/>
          <w:color w:val="000000"/>
        </w:rPr>
        <w:t>родителей</w:t>
      </w:r>
      <w:r>
        <w:rPr>
          <w:rFonts w:ascii="Georgia" w:hAnsi="Georgia"/>
          <w:color w:val="000000"/>
        </w:rPr>
        <w:t xml:space="preserve">, которым будут представлены последние тенденции </w:t>
      </w:r>
      <w:r>
        <w:rPr>
          <w:rFonts w:ascii="Georgia" w:hAnsi="Georgia"/>
        </w:rPr>
        <w:t>в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  <w:color w:val="000000"/>
        </w:rPr>
        <w:t xml:space="preserve">образовательной индустрии: «Родителю нужно погружаться в образовательный контекст ничуть не меньше, чем любому педагогу. Он должен быть </w:t>
      </w:r>
      <w:r>
        <w:rPr>
          <w:rFonts w:ascii="Georgia" w:hAnsi="Georgia"/>
          <w:b/>
          <w:bCs/>
          <w:color w:val="000000"/>
        </w:rPr>
        <w:t>в курсе актуальных тенденций</w:t>
      </w:r>
      <w:r>
        <w:rPr>
          <w:rFonts w:ascii="Georgia" w:hAnsi="Georgia"/>
          <w:color w:val="000000"/>
        </w:rPr>
        <w:t>, более того, у него должна быть своя собственная образовательная траектория, он должен постоянно расти».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</w:rPr>
        <w:t xml:space="preserve">«В этом году салон станет </w:t>
      </w:r>
      <w:r>
        <w:rPr>
          <w:rFonts w:ascii="Georgia" w:hAnsi="Georgia"/>
          <w:b/>
          <w:bCs/>
        </w:rPr>
        <w:t>площадкой для исследования будущего российского образования</w:t>
      </w:r>
      <w:r>
        <w:rPr>
          <w:rFonts w:ascii="Georgia" w:hAnsi="Georgia"/>
        </w:rPr>
        <w:t>»,</w:t>
      </w:r>
      <w:r>
        <w:rPr>
          <w:rFonts w:ascii="Georgia" w:hAnsi="Georgia"/>
          <w:color w:val="1F497D"/>
        </w:rPr>
        <w:t xml:space="preserve"> </w:t>
      </w:r>
      <w:r>
        <w:rPr>
          <w:rFonts w:ascii="Georgia" w:hAnsi="Georgia"/>
        </w:rPr>
        <w:t>– заключил директор ММСО.</w:t>
      </w:r>
    </w:p>
    <w:p w:rsidR="00D733B8" w:rsidRDefault="00D733B8" w:rsidP="00D733B8">
      <w:pPr>
        <w:jc w:val="both"/>
        <w:rPr>
          <w:rFonts w:ascii="Georgia" w:hAnsi="Georgia"/>
        </w:rPr>
      </w:pPr>
      <w:r>
        <w:rPr>
          <w:rFonts w:ascii="Georgia" w:hAnsi="Georgia"/>
          <w:b/>
          <w:bCs/>
          <w:color w:val="000000"/>
        </w:rPr>
        <w:t>Информационными партнерами</w:t>
      </w:r>
      <w:r>
        <w:rPr>
          <w:rFonts w:ascii="Georgia" w:hAnsi="Georgia"/>
          <w:color w:val="000000"/>
        </w:rPr>
        <w:t xml:space="preserve"> участия «Артека» в ММСО-2018 являютс</w:t>
      </w:r>
      <w:r>
        <w:rPr>
          <w:rFonts w:ascii="Georgia" w:hAnsi="Georgia"/>
        </w:rPr>
        <w:t xml:space="preserve">я: </w:t>
      </w:r>
    </w:p>
    <w:p w:rsidR="00D733B8" w:rsidRDefault="00D733B8" w:rsidP="00D733B8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color w:val="1F497D"/>
          <w:lang w:eastAsia="ru-RU"/>
        </w:rPr>
        <w:drawing>
          <wp:inline distT="0" distB="0" distL="0" distR="0">
            <wp:extent cx="1438910" cy="675640"/>
            <wp:effectExtent l="0" t="0" r="8890" b="0"/>
            <wp:docPr id="5" name="Рисунок 5" descr="http://evrazia-povolzhye.ru/wp-content/uploads/2016/02/RS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vrazia-povolzhye.ru/wp-content/uploads/2016/02/RS5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</w:rPr>
        <w:t>   </w:t>
      </w:r>
      <w:r>
        <w:rPr>
          <w:noProof/>
          <w:lang w:eastAsia="ru-RU"/>
        </w:rPr>
        <w:drawing>
          <wp:inline distT="0" distB="0" distL="0" distR="0">
            <wp:extent cx="1534795" cy="564515"/>
            <wp:effectExtent l="0" t="0" r="8255" b="6985"/>
            <wp:docPr id="4" name="Рисунок 4" descr="cid:image005.jpg@01D3C823.A5E7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5.jpg@01D3C823.A5E735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1560" cy="349885"/>
            <wp:effectExtent l="0" t="0" r="2540" b="0"/>
            <wp:docPr id="3" name="Рисунок 3" descr="http://kurchat.mskobr.ru/images/%20%D0%B3%D0%B0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urchat.mskobr.ru/images/%20%D0%B3%D0%B0%D0%B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  <w:lang w:eastAsia="ru-RU"/>
        </w:rPr>
        <w:drawing>
          <wp:inline distT="0" distB="0" distL="0" distR="0">
            <wp:extent cx="1121410" cy="540385"/>
            <wp:effectExtent l="0" t="0" r="2540" b="0"/>
            <wp:docPr id="2" name="Рисунок 2" descr="ÐÐµÐ´ÑÐ¾Ð²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ÐÐµÐ´ÑÐ¾Ð²ÐµÑ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  <w:lang w:eastAsia="ru-RU"/>
        </w:rPr>
        <w:drawing>
          <wp:inline distT="0" distB="0" distL="0" distR="0">
            <wp:extent cx="1017905" cy="461010"/>
            <wp:effectExtent l="0" t="0" r="0" b="0"/>
            <wp:docPr id="1" name="Рисунок 1" descr="http://xn----8sbanlnaqgsi0argij.xn--p1ai/local/templates/main/assets/img/liga-yunih-jyrnali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--8sbanlnaqgsi0argij.xn--p1ai/local/templates/main/assets/img/liga-yunih-jyrnalist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B8" w:rsidRDefault="00D733B8" w:rsidP="00D733B8">
      <w:pPr>
        <w:spacing w:before="240"/>
        <w:jc w:val="both"/>
        <w:rPr>
          <w:rFonts w:ascii="Georgia" w:hAnsi="Georgia"/>
          <w:color w:val="000000"/>
          <w:sz w:val="18"/>
          <w:szCs w:val="18"/>
          <w:u w:val="single"/>
        </w:rPr>
      </w:pPr>
      <w:r>
        <w:rPr>
          <w:rFonts w:ascii="Georgia" w:hAnsi="Georgia"/>
          <w:color w:val="000000"/>
          <w:sz w:val="18"/>
          <w:szCs w:val="18"/>
          <w:u w:val="single"/>
        </w:rPr>
        <w:t xml:space="preserve">Справка </w:t>
      </w:r>
    </w:p>
    <w:p w:rsidR="00D733B8" w:rsidRDefault="00D733B8" w:rsidP="00D733B8">
      <w:pPr>
        <w:spacing w:before="120" w:after="120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Московский международный салон образования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  <w:sz w:val="18"/>
          <w:szCs w:val="18"/>
        </w:rPr>
        <w:t xml:space="preserve"> крупнейшее российское мероприятие в сфере образования. Проводится ежегодно в соответствии с распоряжением Правительства Российской Федерации от 03 июля 2017 г. №368-р. Председатель Оргкомитета Салона</w:t>
      </w:r>
      <w:r>
        <w:rPr>
          <w:color w:val="000000"/>
          <w:sz w:val="18"/>
          <w:szCs w:val="18"/>
        </w:rPr>
        <w:t>​</w:t>
      </w:r>
      <w:r>
        <w:rPr>
          <w:rFonts w:ascii="Georgia" w:hAnsi="Georgia"/>
          <w:color w:val="000000"/>
          <w:sz w:val="18"/>
          <w:szCs w:val="18"/>
        </w:rPr>
        <w:t xml:space="preserve"> – Заместитель Председателя Правительства Российской Федерации Ольга </w:t>
      </w:r>
      <w:proofErr w:type="spellStart"/>
      <w:r>
        <w:rPr>
          <w:rFonts w:ascii="Georgia" w:hAnsi="Georgia"/>
          <w:color w:val="000000"/>
          <w:sz w:val="18"/>
          <w:szCs w:val="18"/>
        </w:rPr>
        <w:t>Голодец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. Тема Салона в 2018 году </w:t>
      </w:r>
      <w:r>
        <w:rPr>
          <w:rFonts w:ascii="Georgia" w:hAnsi="Georgia"/>
        </w:rPr>
        <w:t>–</w:t>
      </w:r>
      <w:r>
        <w:rPr>
          <w:rFonts w:ascii="Georgia" w:hAnsi="Georgia"/>
          <w:color w:val="000000"/>
          <w:sz w:val="18"/>
          <w:szCs w:val="18"/>
        </w:rPr>
        <w:t xml:space="preserve"> «Новая экосистема образования». С 2017 года Салон проходит под Патронатом ЮНЕСКО, а в 2018 году состоится Министерский форум ЮНЕСКО с участием министров образования стран-участниц. В работе Салона ожидается участие представителей из 85 регионов России и 75 стран мира, ведущих российских и международных образовательных и научных организаций, представителей федеральных и региональных министерств и ведомств, руководителей и специалистов дошкольного, общего, среднего профессионального, высшего и дополнительного образования Москвы, представителей бизнеса, а также родителей и учащихся. К участию в работе ММСО приглашены более 1000 экспертов и 400 экспонентов, в дни работы Салона на площадке 75-го павильона ВДНХ ожидается 60 тыс. посетителей. </w:t>
      </w:r>
    </w:p>
    <w:p w:rsidR="00D733B8" w:rsidRDefault="00D733B8" w:rsidP="00D733B8">
      <w:pPr>
        <w:spacing w:before="120" w:after="120"/>
        <w:jc w:val="both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 xml:space="preserve">«Артек» </w:t>
      </w:r>
      <w:r>
        <w:rPr>
          <w:rFonts w:ascii="Georgia" w:hAnsi="Georgia"/>
          <w:sz w:val="18"/>
          <w:szCs w:val="18"/>
        </w:rPr>
        <w:t xml:space="preserve">третий </w:t>
      </w:r>
      <w:r>
        <w:rPr>
          <w:rFonts w:ascii="Georgia" w:hAnsi="Georgia"/>
          <w:color w:val="000000"/>
          <w:sz w:val="18"/>
          <w:szCs w:val="18"/>
        </w:rPr>
        <w:t xml:space="preserve">год подряд принимает участие в работе ММСО. В прошлом году на площадке </w:t>
      </w:r>
      <w:proofErr w:type="spellStart"/>
      <w:r>
        <w:rPr>
          <w:rFonts w:ascii="Georgia" w:hAnsi="Georgia"/>
          <w:color w:val="000000"/>
          <w:sz w:val="18"/>
          <w:szCs w:val="18"/>
        </w:rPr>
        <w:t>артековской</w:t>
      </w:r>
      <w:proofErr w:type="spellEnd"/>
      <w:r>
        <w:rPr>
          <w:rFonts w:ascii="Georgia" w:hAnsi="Georgia"/>
          <w:color w:val="000000"/>
          <w:sz w:val="18"/>
          <w:szCs w:val="18"/>
        </w:rPr>
        <w:t xml:space="preserve"> экспозиции была представлена работа образовательного лагеря. В 2018 г. будет представлена модель созданной в «Артеке» новой образовательной экосистемы, которая является одним из примеров развития образования в будущем.</w:t>
      </w:r>
    </w:p>
    <w:p w:rsidR="00D733B8" w:rsidRDefault="00D733B8" w:rsidP="00D733B8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Дата проведения</w:t>
      </w:r>
      <w:r>
        <w:rPr>
          <w:rFonts w:ascii="Georgia" w:hAnsi="Georgia"/>
          <w:color w:val="000000"/>
          <w:sz w:val="22"/>
          <w:szCs w:val="22"/>
        </w:rPr>
        <w:t>:          </w:t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  <w:t>18-21 марта 2018 г.</w:t>
      </w:r>
    </w:p>
    <w:p w:rsidR="00D733B8" w:rsidRDefault="00D733B8" w:rsidP="00D733B8">
      <w:pPr>
        <w:pStyle w:val="msonormalmailrucssattributepostfix"/>
        <w:spacing w:before="0" w:beforeAutospacing="0" w:after="0" w:afterAutospacing="0"/>
        <w:rPr>
          <w:color w:val="000000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Место проведения</w:t>
      </w:r>
      <w:r>
        <w:rPr>
          <w:rFonts w:ascii="Georgia" w:hAnsi="Georgia"/>
          <w:color w:val="000000"/>
          <w:sz w:val="22"/>
          <w:szCs w:val="22"/>
        </w:rPr>
        <w:t>:       </w:t>
      </w:r>
      <w:r w:rsidRPr="00D733B8">
        <w:rPr>
          <w:rFonts w:ascii="Georgia" w:hAnsi="Georgia"/>
          <w:color w:val="000000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г. Москва, </w:t>
      </w:r>
      <w:r>
        <w:rPr>
          <w:rFonts w:ascii="Open Sans Condensed" w:hAnsi="Open Sans Condensed"/>
          <w:color w:val="000000"/>
          <w:sz w:val="22"/>
          <w:szCs w:val="22"/>
          <w:shd w:val="clear" w:color="auto" w:fill="FFFFFF"/>
        </w:rPr>
        <w:t>ВДНХ, павильон 75, зал «А»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D733B8" w:rsidRDefault="00D733B8" w:rsidP="00D733B8">
      <w:pPr>
        <w:pStyle w:val="msonormalmailrucssattributepostfix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Аккредитация</w:t>
      </w:r>
      <w:r>
        <w:rPr>
          <w:rFonts w:ascii="Georgia" w:hAnsi="Georgia"/>
          <w:color w:val="000000"/>
          <w:sz w:val="22"/>
          <w:szCs w:val="22"/>
        </w:rPr>
        <w:t xml:space="preserve">:              </w:t>
      </w:r>
      <w:r>
        <w:rPr>
          <w:rFonts w:ascii="Georgia" w:hAnsi="Georgia"/>
          <w:color w:val="1F497D"/>
          <w:sz w:val="22"/>
          <w:szCs w:val="22"/>
        </w:rPr>
        <w:t> </w:t>
      </w:r>
      <w:r>
        <w:rPr>
          <w:rFonts w:ascii="Georgia" w:hAnsi="Georgia"/>
          <w:color w:val="1F497D"/>
          <w:sz w:val="22"/>
          <w:szCs w:val="22"/>
        </w:rPr>
        <w:tab/>
      </w:r>
      <w:r>
        <w:rPr>
          <w:rFonts w:ascii="Georgia" w:hAnsi="Georgia"/>
          <w:color w:val="1F497D"/>
          <w:sz w:val="22"/>
          <w:szCs w:val="22"/>
        </w:rPr>
        <w:tab/>
      </w:r>
      <w:r>
        <w:rPr>
          <w:rFonts w:ascii="Georgia" w:hAnsi="Georgia"/>
          <w:color w:val="000000"/>
          <w:sz w:val="22"/>
          <w:szCs w:val="22"/>
        </w:rPr>
        <w:t xml:space="preserve">в Москве:+7 916 8042300  </w:t>
      </w:r>
      <w:hyperlink r:id="rId11" w:tgtFrame="_blank" w:history="1">
        <w:r>
          <w:rPr>
            <w:rStyle w:val="a3"/>
            <w:rFonts w:ascii="Georgia" w:hAnsi="Georgia"/>
            <w:sz w:val="22"/>
            <w:szCs w:val="22"/>
          </w:rPr>
          <w:t>press.artek@primum.ru</w:t>
        </w:r>
      </w:hyperlink>
    </w:p>
    <w:p w:rsidR="00D733B8" w:rsidRDefault="00D733B8" w:rsidP="00D733B8">
      <w:pPr>
        <w:ind w:firstLine="708"/>
        <w:rPr>
          <w:rFonts w:ascii="Calibri" w:hAnsi="Calibri"/>
        </w:rPr>
      </w:pPr>
      <w:r>
        <w:rPr>
          <w:rFonts w:ascii="Calibri" w:hAnsi="Calibri"/>
          <w:color w:val="1F497D"/>
        </w:rPr>
        <w:t>                                         </w:t>
      </w:r>
      <w:r>
        <w:rPr>
          <w:rFonts w:ascii="Calibri" w:hAnsi="Calibri"/>
          <w:color w:val="1F497D"/>
        </w:rPr>
        <w:tab/>
      </w:r>
      <w:r w:rsidRPr="00D733B8">
        <w:rPr>
          <w:rFonts w:ascii="Calibri" w:hAnsi="Calibri"/>
          <w:color w:val="1F497D"/>
        </w:rPr>
        <w:tab/>
      </w:r>
      <w:r>
        <w:rPr>
          <w:rFonts w:ascii="Georgia" w:hAnsi="Georgia"/>
          <w:color w:val="000000"/>
        </w:rPr>
        <w:t>в Крыму:  </w:t>
      </w:r>
      <w:r>
        <w:rPr>
          <w:rStyle w:val="js-phone-numbermailrucssattributepostfixmailrucssattributepostfix"/>
          <w:rFonts w:ascii="Georgia" w:hAnsi="Georgia"/>
          <w:color w:val="000000"/>
        </w:rPr>
        <w:t>+7 978 7340444</w:t>
      </w:r>
      <w:r>
        <w:rPr>
          <w:rFonts w:ascii="Georgia" w:hAnsi="Georgia"/>
          <w:color w:val="000000"/>
        </w:rPr>
        <w:t xml:space="preserve"> </w:t>
      </w:r>
      <w:hyperlink r:id="rId12" w:tgtFrame="_blank" w:history="1">
        <w:r>
          <w:rPr>
            <w:rStyle w:val="a3"/>
            <w:rFonts w:ascii="Georgia" w:hAnsi="Georgia"/>
          </w:rPr>
          <w:t>press@artek.org</w:t>
        </w:r>
      </w:hyperlink>
    </w:p>
    <w:p w:rsidR="00D733B8" w:rsidRDefault="00D733B8" w:rsidP="00D733B8">
      <w:pPr>
        <w:rPr>
          <w:rFonts w:ascii="Times New Roman" w:hAnsi="Times New Roman"/>
          <w:sz w:val="24"/>
          <w:szCs w:val="24"/>
        </w:rPr>
      </w:pPr>
    </w:p>
    <w:p w:rsidR="00A72BE5" w:rsidRDefault="00A72BE5"/>
    <w:sectPr w:rsidR="00A7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80"/>
    <w:rsid w:val="00642C80"/>
    <w:rsid w:val="00A72BE5"/>
    <w:rsid w:val="00A809C1"/>
    <w:rsid w:val="00D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3B8"/>
    <w:rPr>
      <w:color w:val="0000FF" w:themeColor="hyperlink"/>
      <w:u w:val="single"/>
    </w:rPr>
  </w:style>
  <w:style w:type="paragraph" w:customStyle="1" w:styleId="msonormalmailrucssattributepostfix">
    <w:name w:val="msonormalmailrucssattributepostfix"/>
    <w:basedOn w:val="a"/>
    <w:rsid w:val="00D73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D73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D733B8"/>
  </w:style>
  <w:style w:type="paragraph" w:styleId="a4">
    <w:name w:val="Balloon Text"/>
    <w:basedOn w:val="a"/>
    <w:link w:val="a5"/>
    <w:uiPriority w:val="99"/>
    <w:semiHidden/>
    <w:unhideWhenUsed/>
    <w:rsid w:val="00D7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3B8"/>
    <w:rPr>
      <w:color w:val="0000FF" w:themeColor="hyperlink"/>
      <w:u w:val="single"/>
    </w:rPr>
  </w:style>
  <w:style w:type="paragraph" w:customStyle="1" w:styleId="msonormalmailrucssattributepostfix">
    <w:name w:val="msonormalmailrucssattributepostfix"/>
    <w:basedOn w:val="a"/>
    <w:rsid w:val="00D73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D73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D733B8"/>
  </w:style>
  <w:style w:type="paragraph" w:styleId="a4">
    <w:name w:val="Balloon Text"/>
    <w:basedOn w:val="a"/>
    <w:link w:val="a5"/>
    <w:uiPriority w:val="99"/>
    <w:semiHidden/>
    <w:unhideWhenUsed/>
    <w:rsid w:val="00D7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//e.mail.ru/compose/?mailto=mailto%3apress@arte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//e.mail.ru/compose/?mailto=mailto%3apress.artek@primum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2018-03-30T10:49:00Z</dcterms:created>
  <dcterms:modified xsi:type="dcterms:W3CDTF">2018-03-30T10:49:00Z</dcterms:modified>
</cp:coreProperties>
</file>