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0" w:rsidRDefault="00420930" w:rsidP="00420930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874260" cy="1240155"/>
            <wp:effectExtent l="0" t="0" r="2540" b="0"/>
            <wp:docPr id="1" name="Рисунок 1" descr="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30" w:rsidRDefault="00420930" w:rsidP="00420930">
      <w:pPr>
        <w:spacing w:before="120" w:after="120"/>
        <w:jc w:val="center"/>
        <w:rPr>
          <w:rFonts w:ascii="Georgia" w:hAnsi="Georgia"/>
          <w:b/>
          <w:bCs/>
        </w:rPr>
      </w:pPr>
    </w:p>
    <w:p w:rsidR="00420930" w:rsidRDefault="00420930" w:rsidP="00420930">
      <w:pPr>
        <w:spacing w:after="120"/>
        <w:jc w:val="center"/>
      </w:pPr>
      <w:bookmarkStart w:id="0" w:name="_GoBack"/>
      <w:r>
        <w:rPr>
          <w:b/>
          <w:bCs/>
          <w:color w:val="1F497D"/>
        </w:rPr>
        <w:t> </w:t>
      </w:r>
    </w:p>
    <w:p w:rsidR="00420930" w:rsidRDefault="00420930" w:rsidP="00420930">
      <w:pPr>
        <w:spacing w:after="120"/>
        <w:jc w:val="center"/>
      </w:pPr>
      <w:r>
        <w:rPr>
          <w:rFonts w:ascii="Georgia" w:hAnsi="Georgia"/>
          <w:b/>
          <w:bCs/>
        </w:rPr>
        <w:t xml:space="preserve">Возможность выбора и помощь в социализации </w:t>
      </w:r>
      <w:r>
        <w:rPr>
          <w:b/>
          <w:bCs/>
        </w:rPr>
        <w:t>–</w:t>
      </w:r>
      <w:r>
        <w:rPr>
          <w:rFonts w:ascii="Georgia" w:hAnsi="Georgia"/>
          <w:b/>
          <w:bCs/>
        </w:rPr>
        <w:t xml:space="preserve"> артековцы представили ожидания от школы будущего</w:t>
      </w:r>
    </w:p>
    <w:bookmarkEnd w:id="0"/>
    <w:p w:rsidR="00420930" w:rsidRDefault="00420930" w:rsidP="00420930">
      <w:pPr>
        <w:pStyle w:val="a4"/>
        <w:spacing w:before="360" w:after="360" w:line="240" w:lineRule="auto"/>
        <w:ind w:firstLine="0"/>
        <w:jc w:val="center"/>
      </w:pPr>
      <w:r>
        <w:rPr>
          <w:rFonts w:ascii="Georgia" w:hAnsi="Georgia"/>
          <w:sz w:val="22"/>
          <w:szCs w:val="22"/>
        </w:rPr>
        <w:t>23 августа 2018 г.</w:t>
      </w:r>
    </w:p>
    <w:p w:rsidR="00420930" w:rsidRDefault="00420930" w:rsidP="00420930">
      <w:pPr>
        <w:spacing w:after="120"/>
        <w:jc w:val="both"/>
      </w:pPr>
      <w:r>
        <w:rPr>
          <w:rFonts w:ascii="Georgia" w:hAnsi="Georgia"/>
          <w:b/>
          <w:bCs/>
        </w:rPr>
        <w:t>21 августа 2018 г. в Международном детском центре «Артек» состоялась дискуссия «Будущее образования», полноправными участниками которой стали артековцы профильной смены Агентства стратегических инициатив.</w:t>
      </w:r>
    </w:p>
    <w:p w:rsidR="00420930" w:rsidRDefault="00420930" w:rsidP="00420930">
      <w:pPr>
        <w:spacing w:after="120"/>
      </w:pPr>
      <w:r>
        <w:rPr>
          <w:rFonts w:ascii="Georgia" w:hAnsi="Georgia"/>
        </w:rPr>
        <w:t>Более </w:t>
      </w:r>
      <w:r>
        <w:rPr>
          <w:rFonts w:ascii="Georgia" w:hAnsi="Georgia"/>
          <w:b/>
          <w:bCs/>
        </w:rPr>
        <w:t>40</w:t>
      </w:r>
      <w:r>
        <w:rPr>
          <w:rFonts w:ascii="Georgia" w:hAnsi="Georgia"/>
        </w:rPr>
        <w:t> участников дискуссии, в том числе победители отбора лучших идей социальных проектов и детский совет смены «Артека», а также специалисты образовательной программы АСИ «Социокультурное проектирование в развитии местных сообществ»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>представили свое мнение о школе будущего.</w:t>
      </w:r>
      <w:r>
        <w:rPr>
          <w:rFonts w:ascii="Georgia" w:hAnsi="Georgia"/>
          <w:color w:val="1F497D"/>
        </w:rPr>
        <w:t xml:space="preserve"> </w:t>
      </w:r>
    </w:p>
    <w:p w:rsidR="00420930" w:rsidRDefault="00420930" w:rsidP="00420930">
      <w:pPr>
        <w:spacing w:after="120"/>
        <w:jc w:val="both"/>
      </w:pPr>
      <w:r>
        <w:rPr>
          <w:rFonts w:ascii="Georgia" w:hAnsi="Georgia"/>
        </w:rPr>
        <w:t>«</w:t>
      </w:r>
      <w:r>
        <w:rPr>
          <w:rFonts w:ascii="Georgia" w:hAnsi="Georgia"/>
          <w:b/>
          <w:bCs/>
        </w:rPr>
        <w:t>Школа должна измениться</w:t>
      </w:r>
      <w:r>
        <w:rPr>
          <w:rFonts w:ascii="Georgia" w:hAnsi="Georgia"/>
        </w:rPr>
        <w:t xml:space="preserve">» </w:t>
      </w:r>
      <w:r>
        <w:t>–</w:t>
      </w:r>
      <w:r>
        <w:rPr>
          <w:rFonts w:ascii="Georgia" w:hAnsi="Georgia"/>
        </w:rPr>
        <w:t xml:space="preserve"> главный </w:t>
      </w:r>
      <w:r>
        <w:rPr>
          <w:rFonts w:ascii="Georgia" w:hAnsi="Georgia"/>
          <w:b/>
          <w:bCs/>
        </w:rPr>
        <w:t>посыл детей</w:t>
      </w:r>
      <w:r>
        <w:rPr>
          <w:rFonts w:ascii="Georgia" w:hAnsi="Georgia"/>
        </w:rPr>
        <w:t xml:space="preserve">. Артековцы ждут от школы «возможности </w:t>
      </w:r>
      <w:r>
        <w:rPr>
          <w:rFonts w:ascii="Georgia" w:hAnsi="Georgia"/>
          <w:b/>
          <w:bCs/>
        </w:rPr>
        <w:t>выбрать</w:t>
      </w:r>
      <w:r>
        <w:rPr>
          <w:rFonts w:ascii="Georgia" w:hAnsi="Georgia"/>
        </w:rPr>
        <w:t xml:space="preserve"> то, что интересно», «разобраться, </w:t>
      </w:r>
      <w:r>
        <w:rPr>
          <w:rFonts w:ascii="Georgia" w:hAnsi="Georgia"/>
          <w:b/>
          <w:bCs/>
        </w:rPr>
        <w:t>что понадобится</w:t>
      </w:r>
      <w:r>
        <w:rPr>
          <w:rFonts w:ascii="Georgia" w:hAnsi="Georgia"/>
        </w:rPr>
        <w:t xml:space="preserve"> для жизни в будущем», «умения </w:t>
      </w:r>
      <w:r>
        <w:rPr>
          <w:rFonts w:ascii="Georgia" w:hAnsi="Georgia"/>
          <w:b/>
          <w:bCs/>
        </w:rPr>
        <w:t>самостоятельно оценивать</w:t>
      </w:r>
      <w:r>
        <w:rPr>
          <w:rFonts w:ascii="Georgia" w:hAnsi="Georgia"/>
        </w:rPr>
        <w:t xml:space="preserve"> события, а не идти за чьим-то мнением», «помощи в том, чтобы </w:t>
      </w:r>
      <w:r>
        <w:rPr>
          <w:rFonts w:ascii="Georgia" w:hAnsi="Georgia"/>
          <w:b/>
          <w:bCs/>
        </w:rPr>
        <w:t>понять общество</w:t>
      </w:r>
      <w:r>
        <w:rPr>
          <w:rFonts w:ascii="Georgia" w:hAnsi="Georgia"/>
        </w:rPr>
        <w:t xml:space="preserve"> и правильно встроиться в него».</w:t>
      </w:r>
    </w:p>
    <w:p w:rsidR="00420930" w:rsidRDefault="00420930" w:rsidP="00420930">
      <w:pPr>
        <w:spacing w:after="120"/>
        <w:jc w:val="both"/>
      </w:pPr>
      <w:r>
        <w:rPr>
          <w:rFonts w:ascii="Georgia" w:hAnsi="Georgia"/>
        </w:rPr>
        <w:t xml:space="preserve">Руководитель проектной смены  АСИ </w:t>
      </w:r>
      <w:r>
        <w:rPr>
          <w:rFonts w:ascii="Georgia" w:hAnsi="Georgia"/>
          <w:b/>
          <w:bCs/>
        </w:rPr>
        <w:t>Светлана Решетникова</w:t>
      </w:r>
      <w:r>
        <w:rPr>
          <w:rFonts w:ascii="Georgia" w:hAnsi="Georgia"/>
        </w:rPr>
        <w:t xml:space="preserve"> резюмировала, что дети в присущей их возрасту риторике транслировали </w:t>
      </w:r>
      <w:r>
        <w:rPr>
          <w:rFonts w:ascii="Georgia" w:hAnsi="Georgia"/>
          <w:b/>
          <w:bCs/>
        </w:rPr>
        <w:t xml:space="preserve">запрос на </w:t>
      </w:r>
      <w:proofErr w:type="spellStart"/>
      <w:r>
        <w:rPr>
          <w:rFonts w:ascii="Georgia" w:hAnsi="Georgia"/>
          <w:b/>
          <w:bCs/>
        </w:rPr>
        <w:t>soft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skills</w:t>
      </w:r>
      <w:proofErr w:type="spellEnd"/>
      <w:r>
        <w:rPr>
          <w:rFonts w:ascii="Georgia" w:hAnsi="Georgia"/>
        </w:rPr>
        <w:t xml:space="preserve">: «Большинство детей говорили, что им важно выбирать в школе то, что им интересно, важно развивать критическое мышление, правильно социализироваться, учиться работать в команде. Это все навыки будущего, это то, чему современная </w:t>
      </w:r>
      <w:r>
        <w:rPr>
          <w:rFonts w:ascii="Georgia" w:hAnsi="Georgia"/>
          <w:b/>
          <w:bCs/>
        </w:rPr>
        <w:t>школа не учит</w:t>
      </w:r>
      <w:r>
        <w:rPr>
          <w:rFonts w:ascii="Georgia" w:hAnsi="Georgia"/>
        </w:rPr>
        <w:t>».</w:t>
      </w:r>
    </w:p>
    <w:p w:rsidR="00420930" w:rsidRDefault="00420930" w:rsidP="00420930">
      <w:pPr>
        <w:spacing w:after="120"/>
        <w:jc w:val="both"/>
      </w:pPr>
      <w:r>
        <w:rPr>
          <w:rFonts w:ascii="Georgia" w:hAnsi="Georgia"/>
        </w:rPr>
        <w:t xml:space="preserve">Директор «Артека» </w:t>
      </w:r>
      <w:r>
        <w:rPr>
          <w:rFonts w:ascii="Georgia" w:hAnsi="Georgia"/>
          <w:b/>
          <w:bCs/>
        </w:rPr>
        <w:t xml:space="preserve">Алексей </w:t>
      </w:r>
      <w:proofErr w:type="spellStart"/>
      <w:r>
        <w:rPr>
          <w:rFonts w:ascii="Georgia" w:hAnsi="Georgia"/>
          <w:b/>
          <w:bCs/>
        </w:rPr>
        <w:t>Каспржак</w:t>
      </w:r>
      <w:proofErr w:type="spellEnd"/>
      <w:r>
        <w:rPr>
          <w:rFonts w:ascii="Georgia" w:hAnsi="Georgia"/>
        </w:rPr>
        <w:t xml:space="preserve"> заметил, что детский центр становится одной из ключевых </w:t>
      </w:r>
      <w:r>
        <w:rPr>
          <w:rFonts w:ascii="Georgia" w:hAnsi="Georgia"/>
          <w:b/>
          <w:bCs/>
        </w:rPr>
        <w:t xml:space="preserve">площадок </w:t>
      </w:r>
      <w:r>
        <w:rPr>
          <w:rFonts w:ascii="Georgia" w:hAnsi="Georgia"/>
        </w:rPr>
        <w:t xml:space="preserve">страны, где происходит </w:t>
      </w:r>
      <w:r>
        <w:rPr>
          <w:rFonts w:ascii="Georgia" w:hAnsi="Georgia"/>
          <w:b/>
          <w:bCs/>
        </w:rPr>
        <w:t>включение детей в обсуждение</w:t>
      </w:r>
      <w:r>
        <w:rPr>
          <w:rFonts w:ascii="Georgia" w:hAnsi="Georgia"/>
        </w:rPr>
        <w:t xml:space="preserve"> серьезных вопросов развития общества: «Наша задача не насадить детям картину будущего, в котором им предстоит жить, а </w:t>
      </w:r>
      <w:r>
        <w:rPr>
          <w:rFonts w:ascii="Georgia" w:hAnsi="Georgia"/>
          <w:b/>
          <w:bCs/>
        </w:rPr>
        <w:t xml:space="preserve">включить </w:t>
      </w:r>
      <w:r>
        <w:rPr>
          <w:rFonts w:ascii="Georgia" w:hAnsi="Georgia"/>
        </w:rPr>
        <w:t xml:space="preserve">их в создание перспектив. Тем самым мы </w:t>
      </w:r>
      <w:r>
        <w:rPr>
          <w:rFonts w:ascii="Georgia" w:hAnsi="Georgia"/>
          <w:b/>
          <w:bCs/>
        </w:rPr>
        <w:t>готовим детей к изменениям</w:t>
      </w:r>
      <w:r>
        <w:rPr>
          <w:rFonts w:ascii="Georgia" w:hAnsi="Georgia"/>
        </w:rPr>
        <w:t xml:space="preserve">, которые их ждут в жизни». «Включение детей в обсуждение вопросов развития школы и образования в целом важно для понимания их </w:t>
      </w:r>
      <w:r>
        <w:rPr>
          <w:rFonts w:ascii="Georgia" w:hAnsi="Georgia"/>
          <w:b/>
          <w:bCs/>
        </w:rPr>
        <w:t xml:space="preserve">готовности к </w:t>
      </w:r>
      <w:r>
        <w:rPr>
          <w:rFonts w:ascii="Georgia" w:hAnsi="Georgia"/>
        </w:rPr>
        <w:t xml:space="preserve">новым форматам обучения, новой роли учителя, самостоятельной работе и многому другому», </w:t>
      </w:r>
      <w:r>
        <w:t>–</w:t>
      </w:r>
      <w:r>
        <w:rPr>
          <w:rFonts w:ascii="Georgia" w:hAnsi="Georgia"/>
        </w:rPr>
        <w:t xml:space="preserve"> добавил он.</w:t>
      </w:r>
    </w:p>
    <w:p w:rsidR="00420930" w:rsidRDefault="00420930" w:rsidP="00420930">
      <w:pPr>
        <w:spacing w:after="120"/>
        <w:jc w:val="both"/>
      </w:pPr>
      <w:proofErr w:type="gramStart"/>
      <w:r>
        <w:rPr>
          <w:rFonts w:ascii="Georgia" w:hAnsi="Georgia"/>
        </w:rPr>
        <w:t xml:space="preserve">Директор напомнил, что «опыт участия во «взрослых» дискуссиях у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 есть» </w:t>
      </w:r>
      <w:r>
        <w:t>–</w:t>
      </w:r>
      <w:r>
        <w:rPr>
          <w:rFonts w:ascii="Georgia" w:hAnsi="Georgia"/>
        </w:rPr>
        <w:t xml:space="preserve"> в феврале </w:t>
      </w:r>
      <w:proofErr w:type="spellStart"/>
      <w:r>
        <w:rPr>
          <w:rFonts w:ascii="Georgia" w:hAnsi="Georgia"/>
        </w:rPr>
        <w:t>с.г</w:t>
      </w:r>
      <w:proofErr w:type="spellEnd"/>
      <w:r>
        <w:rPr>
          <w:rFonts w:ascii="Georgia" w:hAnsi="Georgia"/>
        </w:rPr>
        <w:t xml:space="preserve">. </w:t>
      </w:r>
      <w:r>
        <w:rPr>
          <w:rFonts w:ascii="Georgia" w:hAnsi="Georgia"/>
          <w:b/>
          <w:bCs/>
        </w:rPr>
        <w:t>дети</w:t>
      </w:r>
      <w:r>
        <w:rPr>
          <w:rFonts w:ascii="Georgia" w:hAnsi="Georgia"/>
        </w:rPr>
        <w:t xml:space="preserve"> вносили свои предложения в план мероприятий Десятилетия детства,</w:t>
      </w:r>
      <w:r>
        <w:rPr>
          <w:rFonts w:ascii="Georgia" w:hAnsi="Georgia"/>
          <w:color w:val="1F497D"/>
        </w:rPr>
        <w:t xml:space="preserve"> </w:t>
      </w:r>
      <w:r>
        <w:t>–</w:t>
      </w:r>
      <w:r>
        <w:rPr>
          <w:rFonts w:ascii="Georgia" w:hAnsi="Georgia"/>
        </w:rPr>
        <w:t xml:space="preserve"> и добавил, что в сентябре они </w:t>
      </w:r>
      <w:r>
        <w:rPr>
          <w:rFonts w:ascii="Georgia" w:hAnsi="Georgia"/>
          <w:b/>
          <w:bCs/>
        </w:rPr>
        <w:t>станут полноправными участниками III Международного Форума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в «Артеке</w:t>
      </w:r>
      <w:r>
        <w:rPr>
          <w:rFonts w:ascii="Georgia" w:hAnsi="Georgia"/>
        </w:rPr>
        <w:t xml:space="preserve">», где наряду с профессионалами выскажутся о том, как должно быть устроено образовательное пространство и </w:t>
      </w:r>
      <w:r>
        <w:rPr>
          <w:rFonts w:ascii="Georgia" w:hAnsi="Georgia"/>
          <w:b/>
          <w:bCs/>
        </w:rPr>
        <w:t>как будет выглядеть школа</w:t>
      </w:r>
      <w:r>
        <w:rPr>
          <w:rFonts w:ascii="Georgia" w:hAnsi="Georgia"/>
        </w:rPr>
        <w:t xml:space="preserve"> спустя десятилетия.</w:t>
      </w:r>
      <w:proofErr w:type="gramEnd"/>
    </w:p>
    <w:p w:rsidR="00420930" w:rsidRDefault="00420930" w:rsidP="00420930">
      <w:pPr>
        <w:spacing w:after="120"/>
        <w:jc w:val="both"/>
      </w:pPr>
      <w:r>
        <w:rPr>
          <w:rFonts w:ascii="Georgia" w:hAnsi="Georgia"/>
        </w:rPr>
        <w:t xml:space="preserve">По словам руководителя проектной смены АСИ, </w:t>
      </w:r>
      <w:r>
        <w:rPr>
          <w:rFonts w:ascii="Georgia" w:hAnsi="Georgia"/>
          <w:b/>
          <w:bCs/>
        </w:rPr>
        <w:t>мнение детей должно учитываться «при проектировании</w:t>
      </w:r>
      <w:r>
        <w:rPr>
          <w:rFonts w:ascii="Georgia" w:hAnsi="Georgia"/>
        </w:rPr>
        <w:t xml:space="preserve"> школы будущего и, более того, с учетом обратной связи от детей должны корректироваться программы развития образования». </w:t>
      </w:r>
      <w:r>
        <w:rPr>
          <w:rFonts w:ascii="Georgia" w:hAnsi="Georgia"/>
          <w:b/>
          <w:bCs/>
        </w:rPr>
        <w:t>С. Решетникова</w:t>
      </w:r>
      <w:r>
        <w:rPr>
          <w:rFonts w:ascii="Georgia" w:hAnsi="Georgia"/>
        </w:rPr>
        <w:t xml:space="preserve"> добавила, что в настоящее время АСИ приступило к отбору и сертификации школ, активно применяющих новые практики работы с детьми и открывающих новые направления в образовании. Всего в проектной смене АСИ в «Артеке» приняли участие </w:t>
      </w:r>
      <w:r>
        <w:rPr>
          <w:rFonts w:ascii="Georgia" w:hAnsi="Georgia"/>
          <w:b/>
          <w:bCs/>
        </w:rPr>
        <w:t xml:space="preserve">125 </w:t>
      </w:r>
      <w:r>
        <w:rPr>
          <w:rFonts w:ascii="Georgia" w:hAnsi="Georgia"/>
        </w:rPr>
        <w:t>детей, приехавши</w:t>
      </w:r>
      <w:r w:rsidR="00045B4F">
        <w:rPr>
          <w:rFonts w:ascii="Georgia" w:hAnsi="Georgia"/>
        </w:rPr>
        <w:t>х</w:t>
      </w:r>
      <w:r>
        <w:rPr>
          <w:rFonts w:ascii="Georgia" w:hAnsi="Georgia"/>
        </w:rPr>
        <w:t xml:space="preserve"> из </w:t>
      </w:r>
      <w:r>
        <w:rPr>
          <w:rFonts w:ascii="Georgia" w:hAnsi="Georgia"/>
          <w:b/>
          <w:bCs/>
        </w:rPr>
        <w:t>35</w:t>
      </w:r>
      <w:r>
        <w:rPr>
          <w:rFonts w:ascii="Georgia" w:hAnsi="Georgia"/>
        </w:rPr>
        <w:t xml:space="preserve"> регионов России.</w:t>
      </w:r>
    </w:p>
    <w:p w:rsidR="00420930" w:rsidRDefault="00420930" w:rsidP="00420930">
      <w:pPr>
        <w:pStyle w:val="a4"/>
        <w:spacing w:after="120" w:line="240" w:lineRule="auto"/>
        <w:ind w:firstLine="0"/>
      </w:pPr>
      <w:r>
        <w:rPr>
          <w:rFonts w:ascii="Calibri" w:hAnsi="Calibri"/>
          <w:color w:val="1F497D"/>
          <w:sz w:val="22"/>
          <w:szCs w:val="22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420930" w:rsidTr="00420930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6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420930" w:rsidTr="004209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420930" w:rsidRDefault="00420930">
            <w:pPr>
              <w:rPr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420930" w:rsidTr="00420930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420930" w:rsidTr="00420930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045B4F">
            <w:pPr>
              <w:spacing w:line="276" w:lineRule="auto"/>
              <w:rPr>
                <w:lang w:eastAsia="en-US"/>
              </w:rPr>
            </w:pPr>
            <w:hyperlink r:id="rId8" w:anchor="_blank" w:history="1">
              <w:r w:rsidR="00420930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420930" w:rsidTr="00420930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045B4F">
            <w:pPr>
              <w:spacing w:line="276" w:lineRule="auto"/>
              <w:rPr>
                <w:lang w:eastAsia="en-US"/>
              </w:rPr>
            </w:pPr>
            <w:hyperlink r:id="rId9" w:anchor="_blank" w:history="1">
              <w:r w:rsidR="00420930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420930" w:rsidTr="00420930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045B4F">
            <w:pPr>
              <w:spacing w:line="276" w:lineRule="auto"/>
              <w:rPr>
                <w:lang w:eastAsia="en-US"/>
              </w:rPr>
            </w:pPr>
            <w:hyperlink r:id="rId10" w:anchor="_blank" w:history="1">
              <w:r w:rsidR="00420930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420930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420930" w:rsidTr="00420930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045B4F">
            <w:pPr>
              <w:spacing w:line="276" w:lineRule="auto"/>
              <w:rPr>
                <w:lang w:eastAsia="en-US"/>
              </w:rPr>
            </w:pPr>
            <w:hyperlink r:id="rId11" w:anchor="_blank" w:history="1">
              <w:r w:rsidR="00420930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420930" w:rsidTr="00420930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420930">
            <w:pPr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30" w:rsidRDefault="00045B4F">
            <w:pPr>
              <w:spacing w:line="276" w:lineRule="auto"/>
              <w:rPr>
                <w:lang w:eastAsia="en-US"/>
              </w:rPr>
            </w:pPr>
            <w:hyperlink r:id="rId12" w:anchor="_blank" w:history="1">
              <w:r w:rsidR="00420930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</w:tbl>
    <w:p w:rsidR="00420930" w:rsidRDefault="00420930" w:rsidP="00420930">
      <w:r>
        <w:t> </w:t>
      </w:r>
    </w:p>
    <w:p w:rsidR="00420930" w:rsidRDefault="00420930" w:rsidP="00420930">
      <w:r>
        <w:t> </w:t>
      </w:r>
    </w:p>
    <w:p w:rsidR="00420930" w:rsidRDefault="00420930" w:rsidP="00420930">
      <w:r>
        <w:t> </w:t>
      </w:r>
    </w:p>
    <w:p w:rsidR="00420930" w:rsidRDefault="00420930" w:rsidP="00420930">
      <w:pPr>
        <w:rPr>
          <w:b/>
          <w:bCs/>
        </w:rPr>
      </w:pPr>
    </w:p>
    <w:p w:rsidR="00420930" w:rsidRDefault="00420930" w:rsidP="00420930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E"/>
    <w:rsid w:val="00045B4F"/>
    <w:rsid w:val="001D0B98"/>
    <w:rsid w:val="00420930"/>
    <w:rsid w:val="00472ADE"/>
    <w:rsid w:val="009A0B95"/>
    <w:rsid w:val="00B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93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20930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0930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420930"/>
  </w:style>
  <w:style w:type="paragraph" w:styleId="a6">
    <w:name w:val="Balloon Text"/>
    <w:basedOn w:val="a"/>
    <w:link w:val="a7"/>
    <w:uiPriority w:val="99"/>
    <w:semiHidden/>
    <w:unhideWhenUsed/>
    <w:rsid w:val="00420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93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20930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0930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420930"/>
  </w:style>
  <w:style w:type="paragraph" w:styleId="a6">
    <w:name w:val="Balloon Text"/>
    <w:basedOn w:val="a"/>
    <w:link w:val="a7"/>
    <w:uiPriority w:val="99"/>
    <w:semiHidden/>
    <w:unhideWhenUsed/>
    <w:rsid w:val="00420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2018-08-23T11:03:00Z</dcterms:created>
  <dcterms:modified xsi:type="dcterms:W3CDTF">2018-08-23T11:06:00Z</dcterms:modified>
</cp:coreProperties>
</file>