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B2" w:rsidRPr="00186360" w:rsidRDefault="00F3361B" w:rsidP="0018636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90A8F85" wp14:editId="3530BFF4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BA5BAC" w:rsidRDefault="00BA5BAC" w:rsidP="00BA5BAC">
      <w:pPr>
        <w:pStyle w:val="xmsonormal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5B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Президент Курчатовского института приезжает в «Артек» 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для обсуждения совместной исследовательской площадки</w:t>
      </w:r>
    </w:p>
    <w:p w:rsidR="00BA5BAC" w:rsidRPr="00BA5BAC" w:rsidRDefault="00BA5BAC" w:rsidP="00BA5BAC">
      <w:pPr>
        <w:pStyle w:val="xmsonormal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sz w:val="22"/>
          <w:szCs w:val="22"/>
        </w:rPr>
        <w:t>18 апреля</w:t>
      </w:r>
      <w:r w:rsidRPr="00BA5BAC">
        <w:rPr>
          <w:rFonts w:asciiTheme="minorHAnsi" w:hAnsiTheme="minorHAnsi" w:cstheme="minorHAnsi"/>
          <w:color w:val="000000"/>
          <w:sz w:val="22"/>
          <w:szCs w:val="22"/>
        </w:rPr>
        <w:t xml:space="preserve"> 2018 г.</w:t>
      </w:r>
    </w:p>
    <w:p w:rsidR="00BA5BAC" w:rsidRPr="00BA5BAC" w:rsidRDefault="00BA5BAC" w:rsidP="00BA5BAC">
      <w:pPr>
        <w:pStyle w:val="xmsobodytextindent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b/>
          <w:bCs/>
          <w:sz w:val="22"/>
          <w:szCs w:val="22"/>
        </w:rPr>
        <w:t>19 апреля</w:t>
      </w:r>
      <w:r w:rsidRPr="00BA5BAC">
        <w:rPr>
          <w:rFonts w:asciiTheme="minorHAnsi" w:hAnsiTheme="minorHAnsi" w:cstheme="minorHAnsi"/>
          <w:sz w:val="22"/>
          <w:szCs w:val="22"/>
        </w:rPr>
        <w:t xml:space="preserve"> 2018 года 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Президент Национального исследовательского центра «Курчатовский институт» Михаил Ковальчук посетит с визитом МДЦ «Артек»</w:t>
      </w:r>
      <w:r w:rsidRPr="00BA5BAC">
        <w:rPr>
          <w:rFonts w:asciiTheme="minorHAnsi" w:hAnsiTheme="minorHAnsi" w:cstheme="minorHAnsi"/>
          <w:sz w:val="22"/>
          <w:szCs w:val="22"/>
        </w:rPr>
        <w:t>. </w:t>
      </w:r>
    </w:p>
    <w:p w:rsidR="00BA5BAC" w:rsidRPr="00BA5BAC" w:rsidRDefault="00BA5BAC" w:rsidP="00BA5BAC">
      <w:pPr>
        <w:pStyle w:val="xmsobodytextindent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sz w:val="22"/>
          <w:szCs w:val="22"/>
        </w:rPr>
        <w:t>В ходе визита гость ознакомится с современным «Артеком», в том числе, его обновленной 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инфраструктурой и строящимся лагерем "Солнечный"</w:t>
      </w:r>
      <w:r w:rsidRPr="00BA5BAC">
        <w:rPr>
          <w:rFonts w:asciiTheme="minorHAnsi" w:hAnsiTheme="minorHAnsi" w:cstheme="minorHAnsi"/>
          <w:sz w:val="22"/>
          <w:szCs w:val="22"/>
        </w:rPr>
        <w:t>, который рассматривается в качестве 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базы долгосрочной работы с талантливыми </w:t>
      </w:r>
      <w:r w:rsidRPr="00BA5BAC">
        <w:rPr>
          <w:rFonts w:asciiTheme="minorHAnsi" w:hAnsiTheme="minorHAnsi" w:cstheme="minorHAnsi"/>
          <w:sz w:val="22"/>
          <w:szCs w:val="22"/>
        </w:rPr>
        <w:t>детьми. </w:t>
      </w:r>
    </w:p>
    <w:p w:rsidR="00BA5BAC" w:rsidRPr="00BA5BAC" w:rsidRDefault="00BA5BAC" w:rsidP="00BA5BAC">
      <w:pPr>
        <w:pStyle w:val="xmsobodytextindent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b/>
          <w:bCs/>
          <w:sz w:val="22"/>
          <w:szCs w:val="22"/>
        </w:rPr>
        <w:t xml:space="preserve">Михаилу Ковальчуку </w:t>
      </w:r>
      <w:r w:rsidRPr="00BA5BAC">
        <w:rPr>
          <w:rFonts w:asciiTheme="minorHAnsi" w:hAnsiTheme="minorHAnsi" w:cstheme="minorHAnsi"/>
          <w:sz w:val="22"/>
          <w:szCs w:val="22"/>
        </w:rPr>
        <w:t>расскажут о принципах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 xml:space="preserve"> организации образовательного процесса</w:t>
      </w:r>
      <w:r w:rsidRPr="00BA5BAC">
        <w:rPr>
          <w:rFonts w:asciiTheme="minorHAnsi" w:hAnsiTheme="minorHAnsi" w:cstheme="minorHAnsi"/>
          <w:sz w:val="22"/>
          <w:szCs w:val="22"/>
        </w:rPr>
        <w:t> в детском центре.  Он 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посетит лаборатории</w:t>
      </w:r>
      <w:r w:rsidRPr="00BA5BAC">
        <w:rPr>
          <w:rFonts w:asciiTheme="minorHAnsi" w:hAnsiTheme="minorHAnsi" w:cstheme="minorHAnsi"/>
          <w:sz w:val="22"/>
          <w:szCs w:val="22"/>
        </w:rPr>
        <w:t xml:space="preserve"> в </w:t>
      </w:r>
      <w:proofErr w:type="spellStart"/>
      <w:r w:rsidRPr="00BA5BAC">
        <w:rPr>
          <w:rFonts w:asciiTheme="minorHAnsi" w:hAnsiTheme="minorHAnsi" w:cstheme="minorHAnsi"/>
          <w:sz w:val="22"/>
          <w:szCs w:val="22"/>
        </w:rPr>
        <w:t>артековской</w:t>
      </w:r>
      <w:proofErr w:type="spellEnd"/>
      <w:r w:rsidRPr="00BA5BAC">
        <w:rPr>
          <w:rFonts w:asciiTheme="minorHAnsi" w:hAnsiTheme="minorHAnsi" w:cstheme="minorHAnsi"/>
          <w:sz w:val="22"/>
          <w:szCs w:val="22"/>
        </w:rPr>
        <w:t xml:space="preserve"> школе и примет участие в 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 xml:space="preserve">«атомных </w:t>
      </w:r>
      <w:proofErr w:type="spellStart"/>
      <w:r w:rsidRPr="00BA5BAC">
        <w:rPr>
          <w:rFonts w:asciiTheme="minorHAnsi" w:hAnsiTheme="minorHAnsi" w:cstheme="minorHAnsi"/>
          <w:b/>
          <w:bCs/>
          <w:sz w:val="22"/>
          <w:szCs w:val="22"/>
        </w:rPr>
        <w:t>СОМах</w:t>
      </w:r>
      <w:proofErr w:type="spellEnd"/>
      <w:r w:rsidRPr="00BA5BAC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Pr="00BA5BAC">
        <w:rPr>
          <w:rFonts w:asciiTheme="minorHAnsi" w:hAnsiTheme="minorHAnsi" w:cstheme="minorHAnsi"/>
          <w:sz w:val="22"/>
          <w:szCs w:val="22"/>
        </w:rPr>
        <w:t> - занятиях по теме атома.</w:t>
      </w:r>
    </w:p>
    <w:p w:rsidR="00BA5BAC" w:rsidRPr="00BA5BAC" w:rsidRDefault="00BA5BAC" w:rsidP="00BA5BAC">
      <w:pPr>
        <w:pStyle w:val="xmsobodytextindent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sz w:val="22"/>
          <w:szCs w:val="22"/>
        </w:rPr>
        <w:t xml:space="preserve">На 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публичной научной лекции</w:t>
      </w:r>
      <w:r w:rsidRPr="00BA5BAC">
        <w:rPr>
          <w:rFonts w:asciiTheme="minorHAnsi" w:hAnsiTheme="minorHAnsi" w:cstheme="minorHAnsi"/>
          <w:sz w:val="22"/>
          <w:szCs w:val="22"/>
        </w:rPr>
        <w:t> на "</w:t>
      </w:r>
      <w:proofErr w:type="gramStart"/>
      <w:r w:rsidRPr="00BA5BAC">
        <w:rPr>
          <w:rFonts w:asciiTheme="minorHAnsi" w:hAnsiTheme="minorHAnsi" w:cstheme="minorHAnsi"/>
          <w:sz w:val="22"/>
          <w:szCs w:val="22"/>
        </w:rPr>
        <w:t>Артек-Арене</w:t>
      </w:r>
      <w:proofErr w:type="gramEnd"/>
      <w:r w:rsidRPr="00BA5BAC">
        <w:rPr>
          <w:rFonts w:asciiTheme="minorHAnsi" w:hAnsiTheme="minorHAnsi" w:cstheme="minorHAnsi"/>
          <w:sz w:val="22"/>
          <w:szCs w:val="22"/>
        </w:rPr>
        <w:t xml:space="preserve">" 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Михаил Ковальчук</w:t>
      </w:r>
      <w:r w:rsidRPr="00BA5BAC">
        <w:rPr>
          <w:rFonts w:asciiTheme="minorHAnsi" w:hAnsiTheme="minorHAnsi" w:cstheme="minorHAnsi"/>
          <w:sz w:val="22"/>
          <w:szCs w:val="22"/>
        </w:rPr>
        <w:t> расскажет 3,5 тыс. детей о 75-летней истории и современной деятельности Курчатовского института. </w:t>
      </w:r>
    </w:p>
    <w:p w:rsidR="00BA5BAC" w:rsidRPr="00BA5BAC" w:rsidRDefault="00BA5BAC" w:rsidP="00BA5BAC">
      <w:pPr>
        <w:pStyle w:val="xmsobodytextindent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sz w:val="22"/>
          <w:szCs w:val="22"/>
        </w:rPr>
        <w:t xml:space="preserve">Деловую повестку визита составят вопросы 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создания в "Артеке" постоянно действующей исследовательской площадки</w:t>
      </w:r>
      <w:r w:rsidRPr="00BA5BAC">
        <w:rPr>
          <w:rFonts w:asciiTheme="minorHAnsi" w:hAnsiTheme="minorHAnsi" w:cstheme="minorHAnsi"/>
          <w:sz w:val="22"/>
          <w:szCs w:val="22"/>
        </w:rPr>
        <w:t xml:space="preserve"> для работы с детьми, стремящимися к научной работе. В частности, президент Курчатовского института и директор МДЦ "Артек" 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 xml:space="preserve">Алексей </w:t>
      </w:r>
      <w:proofErr w:type="spellStart"/>
      <w:r w:rsidRPr="00BA5BAC">
        <w:rPr>
          <w:rFonts w:asciiTheme="minorHAnsi" w:hAnsiTheme="minorHAnsi" w:cstheme="minorHAnsi"/>
          <w:b/>
          <w:bCs/>
          <w:sz w:val="22"/>
          <w:szCs w:val="22"/>
        </w:rPr>
        <w:t>Каспржак</w:t>
      </w:r>
      <w:proofErr w:type="spellEnd"/>
      <w:r w:rsidRPr="00BA5BAC">
        <w:rPr>
          <w:rFonts w:asciiTheme="minorHAnsi" w:hAnsiTheme="minorHAnsi" w:cstheme="minorHAnsi"/>
          <w:sz w:val="22"/>
          <w:szCs w:val="22"/>
        </w:rPr>
        <w:t xml:space="preserve"> обсудят реализацию партнерских образовательных программ и проектной работы с детьми.</w:t>
      </w:r>
    </w:p>
    <w:p w:rsidR="00BA5BAC" w:rsidRPr="00BA5BAC" w:rsidRDefault="00BA5BAC" w:rsidP="00BA5BAC">
      <w:pPr>
        <w:pStyle w:val="xmsobodytextindent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sz w:val="22"/>
          <w:szCs w:val="22"/>
        </w:rPr>
        <w:t xml:space="preserve">Также 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Михаил Ковальчук</w:t>
      </w:r>
      <w:r w:rsidRPr="00BA5BAC">
        <w:rPr>
          <w:rFonts w:asciiTheme="minorHAnsi" w:hAnsiTheme="minorHAnsi" w:cstheme="minorHAnsi"/>
          <w:sz w:val="22"/>
          <w:szCs w:val="22"/>
        </w:rPr>
        <w:t xml:space="preserve"> откроет в «Артеке» «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Рощу ученых</w:t>
      </w:r>
      <w:r w:rsidRPr="00BA5BAC">
        <w:rPr>
          <w:rFonts w:asciiTheme="minorHAnsi" w:hAnsiTheme="minorHAnsi" w:cstheme="minorHAnsi"/>
          <w:sz w:val="22"/>
          <w:szCs w:val="22"/>
        </w:rPr>
        <w:t>», символизирующую преемственность поколения в российской науке.</w:t>
      </w:r>
    </w:p>
    <w:p w:rsidR="00BA5BAC" w:rsidRPr="00BA5BAC" w:rsidRDefault="00BA5BAC" w:rsidP="00BA5BAC">
      <w:pPr>
        <w:pStyle w:val="xmsobodytextindent"/>
        <w:shd w:val="clear" w:color="auto" w:fill="DAEEF3"/>
        <w:spacing w:after="120" w:afterAutospacing="0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sz w:val="22"/>
          <w:szCs w:val="22"/>
        </w:rPr>
        <w:t>МЕРОПРИЯТЕ ОТКРЫТО ДЛЯ СМИ. ОТКРЫТА АККРЕДИТАЦИЯ.</w:t>
      </w:r>
      <w:r w:rsidRPr="00BA5BAC">
        <w:rPr>
          <w:rFonts w:asciiTheme="minorHAnsi" w:hAnsiTheme="minorHAnsi" w:cstheme="minorHAnsi"/>
          <w:sz w:val="22"/>
          <w:szCs w:val="22"/>
        </w:rPr>
        <w:br/>
        <w:t xml:space="preserve">По итогам визита гость ответит на вопросы журналистов. </w:t>
      </w:r>
    </w:p>
    <w:p w:rsidR="00BA5BAC" w:rsidRPr="00BA5BAC" w:rsidRDefault="00BA5BAC" w:rsidP="00BA5BAC">
      <w:pPr>
        <w:pStyle w:val="x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Дата </w:t>
      </w:r>
      <w:r w:rsidRPr="00BA5BAC">
        <w:rPr>
          <w:rFonts w:asciiTheme="minorHAnsi" w:hAnsiTheme="minorHAnsi" w:cstheme="minorHAnsi"/>
          <w:b/>
          <w:bCs/>
          <w:sz w:val="22"/>
          <w:szCs w:val="22"/>
        </w:rPr>
        <w:t>визита:</w:t>
      </w:r>
      <w:r w:rsidRPr="00BA5BAC">
        <w:rPr>
          <w:rFonts w:asciiTheme="minorHAnsi" w:hAnsiTheme="minorHAnsi" w:cstheme="minorHAnsi"/>
          <w:sz w:val="22"/>
          <w:szCs w:val="22"/>
        </w:rPr>
        <w:t>                    </w:t>
      </w:r>
      <w:r w:rsidRPr="00BA5BAC">
        <w:rPr>
          <w:rFonts w:asciiTheme="minorHAnsi" w:hAnsiTheme="minorHAnsi" w:cstheme="minorHAnsi"/>
          <w:color w:val="1F497D"/>
          <w:sz w:val="22"/>
          <w:szCs w:val="22"/>
        </w:rPr>
        <w:t xml:space="preserve">              </w:t>
      </w:r>
      <w:r w:rsidRPr="00BA5BA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A5BAC">
        <w:rPr>
          <w:rFonts w:asciiTheme="minorHAnsi" w:hAnsiTheme="minorHAnsi" w:cstheme="minorHAnsi"/>
          <w:sz w:val="22"/>
          <w:szCs w:val="22"/>
        </w:rPr>
        <w:t>9</w:t>
      </w:r>
      <w:r w:rsidRPr="00BA5BAC">
        <w:rPr>
          <w:rFonts w:asciiTheme="minorHAnsi" w:hAnsiTheme="minorHAnsi" w:cstheme="minorHAnsi"/>
          <w:color w:val="000000"/>
          <w:sz w:val="22"/>
          <w:szCs w:val="22"/>
        </w:rPr>
        <w:t xml:space="preserve"> марта 2018 г.</w:t>
      </w:r>
    </w:p>
    <w:p w:rsidR="00BA5BAC" w:rsidRPr="00BA5BAC" w:rsidRDefault="00BA5BAC" w:rsidP="00BA5BAC">
      <w:pPr>
        <w:pStyle w:val="x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Время визита:                             </w:t>
      </w:r>
      <w:r w:rsidRPr="00BA5BAC">
        <w:rPr>
          <w:rFonts w:asciiTheme="minorHAnsi" w:hAnsiTheme="minorHAnsi" w:cstheme="minorHAnsi"/>
          <w:color w:val="000000"/>
          <w:sz w:val="22"/>
          <w:szCs w:val="22"/>
        </w:rPr>
        <w:t>13.00 – 17.00.</w:t>
      </w:r>
    </w:p>
    <w:p w:rsidR="00BA5BAC" w:rsidRPr="00BA5BAC" w:rsidRDefault="00BA5BAC" w:rsidP="00BA5BAC">
      <w:pPr>
        <w:pStyle w:val="x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Некоторые этапы программы</w:t>
      </w:r>
      <w:r w:rsidRPr="00BA5BA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W w:w="8330" w:type="dxa"/>
        <w:tblInd w:w="3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6634"/>
      </w:tblGrid>
      <w:tr w:rsidR="00BA5BAC" w:rsidRPr="00BA5BAC" w:rsidTr="00BA5BAC">
        <w:trPr>
          <w:trHeight w:val="304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AC" w:rsidRPr="00BA5BAC" w:rsidRDefault="00BA5BAC" w:rsidP="00BA5BAC">
            <w:pPr>
              <w:pStyle w:val="xmsobodytextinden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AC" w:rsidRPr="00BA5BAC" w:rsidRDefault="00BA5BAC" w:rsidP="00BA5BAC">
            <w:pPr>
              <w:pStyle w:val="xmsonormal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Ознакомление с «Артеком».</w:t>
            </w:r>
          </w:p>
        </w:tc>
      </w:tr>
      <w:tr w:rsidR="00BA5BAC" w:rsidRPr="00BA5BAC" w:rsidTr="00BA5BAC">
        <w:trPr>
          <w:trHeight w:val="567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AC" w:rsidRPr="00BA5BAC" w:rsidRDefault="00BA5BAC" w:rsidP="00BA5BAC">
            <w:pPr>
              <w:pStyle w:val="xmsobodytextinden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AC" w:rsidRPr="00BA5BAC" w:rsidRDefault="00BA5BAC" w:rsidP="00BA5BAC">
            <w:pPr>
              <w:pStyle w:val="xmsonormal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Открытие «Рощи ученых».</w:t>
            </w:r>
          </w:p>
          <w:p w:rsidR="00BA5BAC" w:rsidRPr="00BA5BAC" w:rsidRDefault="00BA5BAC" w:rsidP="00BA5BAC">
            <w:pPr>
              <w:pStyle w:val="xmsonormal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Пресс-подход. </w:t>
            </w:r>
          </w:p>
        </w:tc>
      </w:tr>
      <w:tr w:rsidR="00BA5BAC" w:rsidRPr="00BA5BAC" w:rsidTr="00BA5BAC">
        <w:trPr>
          <w:trHeight w:val="188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AC" w:rsidRPr="00BA5BAC" w:rsidRDefault="00BA5BAC" w:rsidP="00BA5BAC">
            <w:pPr>
              <w:pStyle w:val="xmsobodytextindent"/>
              <w:spacing w:line="188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AC" w:rsidRPr="00BA5BAC" w:rsidRDefault="00BA5BAC" w:rsidP="00BA5BAC">
            <w:pPr>
              <w:pStyle w:val="xmsonormal"/>
              <w:spacing w:line="188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Участие в «</w:t>
            </w:r>
            <w:proofErr w:type="gramStart"/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атомном</w:t>
            </w:r>
            <w:proofErr w:type="gramEnd"/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СОМе</w:t>
            </w:r>
            <w:proofErr w:type="spellEnd"/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 в </w:t>
            </w:r>
            <w:proofErr w:type="spellStart"/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артековской</w:t>
            </w:r>
            <w:proofErr w:type="spellEnd"/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школе.</w:t>
            </w:r>
          </w:p>
        </w:tc>
      </w:tr>
      <w:tr w:rsidR="00BA5BAC" w:rsidRPr="00BA5BAC" w:rsidTr="00BA5BAC">
        <w:trPr>
          <w:trHeight w:val="347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AC" w:rsidRPr="00BA5BAC" w:rsidRDefault="00BA5BAC" w:rsidP="00BA5BAC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AC" w:rsidRPr="00BA5BAC" w:rsidRDefault="00BA5BAC" w:rsidP="00BA5BAC">
            <w:pPr>
              <w:pStyle w:val="x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Публичная научная лекция на «</w:t>
            </w:r>
            <w:proofErr w:type="gramStart"/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Артек-Арене</w:t>
            </w:r>
            <w:proofErr w:type="gramEnd"/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».</w:t>
            </w:r>
          </w:p>
          <w:p w:rsidR="00BA5BAC" w:rsidRPr="00BA5BAC" w:rsidRDefault="00BA5BAC" w:rsidP="00BA5BAC">
            <w:pPr>
              <w:pStyle w:val="x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Участники: 3500 детей.</w:t>
            </w:r>
          </w:p>
        </w:tc>
      </w:tr>
      <w:tr w:rsidR="00BA5BAC" w:rsidRPr="00BA5BAC" w:rsidTr="00BA5BAC">
        <w:trPr>
          <w:trHeight w:val="242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AC" w:rsidRPr="00BA5BAC" w:rsidRDefault="00BA5BAC" w:rsidP="00BA5BAC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AC" w:rsidRPr="00BA5BAC" w:rsidRDefault="00BA5BAC" w:rsidP="00BA5BAC">
            <w:pPr>
              <w:pStyle w:val="x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Участие гостя в детской пресс-конференции.</w:t>
            </w:r>
          </w:p>
        </w:tc>
      </w:tr>
    </w:tbl>
    <w:p w:rsidR="00BA5BAC" w:rsidRPr="00BA5BAC" w:rsidRDefault="00BA5BAC" w:rsidP="00BA5BAC">
      <w:pPr>
        <w:pStyle w:val="x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BA5BAC" w:rsidRPr="00BA5BAC" w:rsidRDefault="00BA5BAC" w:rsidP="00BA5BAC">
      <w:pPr>
        <w:pStyle w:val="x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Место проведения</w:t>
      </w:r>
      <w:r w:rsidRPr="00BA5BAC">
        <w:rPr>
          <w:rFonts w:asciiTheme="minorHAnsi" w:hAnsiTheme="minorHAnsi" w:cstheme="minorHAnsi"/>
          <w:color w:val="000000"/>
          <w:sz w:val="22"/>
          <w:szCs w:val="22"/>
        </w:rPr>
        <w:t>:                   пос. Гурзуф, территория МДЦ «Артек».</w:t>
      </w:r>
    </w:p>
    <w:p w:rsidR="00BA5BAC" w:rsidRPr="00BA5BAC" w:rsidRDefault="00BA5BAC" w:rsidP="00BA5BAC">
      <w:pPr>
        <w:pStyle w:val="x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5B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Аккредитация</w:t>
      </w:r>
      <w:r w:rsidRPr="00BA5BAC">
        <w:rPr>
          <w:rFonts w:asciiTheme="minorHAnsi" w:hAnsiTheme="minorHAnsi" w:cstheme="minorHAnsi"/>
          <w:color w:val="000000"/>
          <w:sz w:val="22"/>
          <w:szCs w:val="22"/>
        </w:rPr>
        <w:t xml:space="preserve">:              </w:t>
      </w:r>
      <w:r w:rsidRPr="00BA5BAC">
        <w:rPr>
          <w:rFonts w:asciiTheme="minorHAnsi" w:hAnsiTheme="minorHAnsi" w:cstheme="minorHAnsi"/>
          <w:color w:val="1F497D"/>
          <w:sz w:val="22"/>
          <w:szCs w:val="22"/>
        </w:rPr>
        <w:t xml:space="preserve">              </w:t>
      </w:r>
      <w:r w:rsidRPr="00BA5BAC">
        <w:rPr>
          <w:rFonts w:asciiTheme="minorHAnsi" w:hAnsiTheme="minorHAnsi" w:cstheme="minorHAnsi"/>
          <w:color w:val="000000"/>
          <w:sz w:val="22"/>
          <w:szCs w:val="22"/>
        </w:rPr>
        <w:t xml:space="preserve">в Москве:+7 916 8042300  </w:t>
      </w:r>
      <w:hyperlink r:id="rId6" w:tgtFrame="_blank" w:history="1">
        <w:r w:rsidRPr="00BA5BAC">
          <w:rPr>
            <w:rStyle w:val="a7"/>
            <w:rFonts w:asciiTheme="minorHAnsi" w:hAnsiTheme="minorHAnsi" w:cstheme="minorHAnsi"/>
            <w:sz w:val="22"/>
            <w:szCs w:val="22"/>
          </w:rPr>
          <w:t>press.artek@primum.ru</w:t>
        </w:r>
      </w:hyperlink>
    </w:p>
    <w:p w:rsidR="00D451B2" w:rsidRPr="00BA5BAC" w:rsidRDefault="00BA5BAC" w:rsidP="00BA5BAC">
      <w:pPr>
        <w:pStyle w:val="xmsonormal"/>
        <w:ind w:firstLine="708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A5BAC">
        <w:rPr>
          <w:rFonts w:asciiTheme="minorHAnsi" w:hAnsiTheme="minorHAnsi" w:cstheme="minorHAnsi"/>
          <w:color w:val="1F497D"/>
          <w:sz w:val="22"/>
          <w:szCs w:val="22"/>
        </w:rPr>
        <w:t>                                         </w:t>
      </w:r>
      <w:bookmarkStart w:id="0" w:name="_GoBack"/>
      <w:bookmarkEnd w:id="0"/>
      <w:r w:rsidRPr="00BA5BAC">
        <w:rPr>
          <w:rFonts w:asciiTheme="minorHAnsi" w:hAnsiTheme="minorHAnsi" w:cstheme="minorHAnsi"/>
          <w:color w:val="1F497D"/>
          <w:sz w:val="22"/>
          <w:szCs w:val="22"/>
        </w:rPr>
        <w:t xml:space="preserve">      </w:t>
      </w:r>
      <w:r w:rsidRPr="00BA5BAC">
        <w:rPr>
          <w:rFonts w:asciiTheme="minorHAnsi" w:hAnsiTheme="minorHAnsi" w:cstheme="minorHAnsi"/>
          <w:color w:val="1F497D"/>
          <w:sz w:val="22"/>
          <w:szCs w:val="22"/>
          <w:lang w:val="en-US"/>
        </w:rPr>
        <w:t>     </w:t>
      </w:r>
      <w:r w:rsidRPr="00BA5BAC">
        <w:rPr>
          <w:rFonts w:asciiTheme="minorHAnsi" w:hAnsiTheme="minorHAnsi" w:cstheme="minorHAnsi"/>
          <w:color w:val="000000"/>
          <w:sz w:val="22"/>
          <w:szCs w:val="22"/>
        </w:rPr>
        <w:t>в Крыму:  </w:t>
      </w:r>
      <w:r w:rsidRPr="00BA5BAC">
        <w:rPr>
          <w:rStyle w:val="xjs-phone-numbermailrucssattributepostfixmailrucssattributepostfix"/>
          <w:rFonts w:asciiTheme="minorHAnsi" w:hAnsiTheme="minorHAnsi" w:cstheme="minorHAnsi"/>
          <w:color w:val="000000"/>
          <w:sz w:val="22"/>
          <w:szCs w:val="22"/>
        </w:rPr>
        <w:t>+7 978 7340444</w:t>
      </w:r>
      <w:r w:rsidRPr="00BA5B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tgtFrame="_blank" w:history="1">
        <w:r w:rsidRPr="00BA5BAC">
          <w:rPr>
            <w:rStyle w:val="a7"/>
            <w:rFonts w:asciiTheme="minorHAnsi" w:hAnsiTheme="minorHAnsi" w:cstheme="minorHAnsi"/>
            <w:sz w:val="22"/>
            <w:szCs w:val="22"/>
          </w:rPr>
          <w:t>press@artek.org</w:t>
        </w:r>
      </w:hyperlink>
    </w:p>
    <w:sectPr w:rsidR="00D451B2" w:rsidRPr="00BA5BAC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186360"/>
    <w:rsid w:val="003A1215"/>
    <w:rsid w:val="00424E25"/>
    <w:rsid w:val="004865BD"/>
    <w:rsid w:val="005E1360"/>
    <w:rsid w:val="006502E0"/>
    <w:rsid w:val="006D5297"/>
    <w:rsid w:val="007910CA"/>
    <w:rsid w:val="007B2C93"/>
    <w:rsid w:val="007F45D2"/>
    <w:rsid w:val="00835C11"/>
    <w:rsid w:val="00863BDE"/>
    <w:rsid w:val="008B6CC7"/>
    <w:rsid w:val="008E277A"/>
    <w:rsid w:val="009C7FBA"/>
    <w:rsid w:val="00A36546"/>
    <w:rsid w:val="00A757A5"/>
    <w:rsid w:val="00BA5BAC"/>
    <w:rsid w:val="00BE6B1E"/>
    <w:rsid w:val="00C32EFC"/>
    <w:rsid w:val="00C419D7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18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BA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ailrucssattributepostfix">
    <w:name w:val="x_msonormalmailrucssattributepostfix"/>
    <w:basedOn w:val="a"/>
    <w:rsid w:val="00BA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bodytextindent">
    <w:name w:val="x_msobodytextindent"/>
    <w:basedOn w:val="a"/>
    <w:rsid w:val="00BA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plaintext">
    <w:name w:val="x_msoplaintext"/>
    <w:basedOn w:val="a"/>
    <w:rsid w:val="00BA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js-phone-numbermailrucssattributepostfixmailrucssattributepostfix">
    <w:name w:val="x_js-phone-numbermailrucssattributepostfixmailrucssattributepostfix"/>
    <w:basedOn w:val="a0"/>
    <w:rsid w:val="00BA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18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BA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ailrucssattributepostfix">
    <w:name w:val="x_msonormalmailrucssattributepostfix"/>
    <w:basedOn w:val="a"/>
    <w:rsid w:val="00BA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bodytextindent">
    <w:name w:val="x_msobodytextindent"/>
    <w:basedOn w:val="a"/>
    <w:rsid w:val="00BA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plaintext">
    <w:name w:val="x_msoplaintext"/>
    <w:basedOn w:val="a"/>
    <w:rsid w:val="00BA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js-phone-numbermailrucssattributepostfixmailrucssattributepostfix">
    <w:name w:val="x_js-phone-numbermailrucssattributepostfixmailrucssattributepostfix"/>
    <w:basedOn w:val="a0"/>
    <w:rsid w:val="00BA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 Юрий Николаевич</cp:lastModifiedBy>
  <cp:revision>3</cp:revision>
  <dcterms:created xsi:type="dcterms:W3CDTF">2018-04-18T07:33:00Z</dcterms:created>
  <dcterms:modified xsi:type="dcterms:W3CDTF">2018-04-18T07:35:00Z</dcterms:modified>
</cp:coreProperties>
</file>