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5BD" w:rsidRPr="007B2C93" w:rsidRDefault="004865BD" w:rsidP="007B2C93">
      <w:pPr>
        <w:pStyle w:val="a3"/>
        <w:shd w:val="clear" w:color="auto" w:fill="FFFFFF"/>
        <w:spacing w:before="0" w:beforeAutospacing="0" w:after="120" w:afterAutospacing="0"/>
        <w:jc w:val="center"/>
        <w:rPr>
          <w:rStyle w:val="a4"/>
          <w:rFonts w:asciiTheme="minorHAnsi" w:hAnsiTheme="minorHAnsi" w:cs="Arial"/>
          <w:color w:val="000000"/>
          <w:sz w:val="22"/>
          <w:szCs w:val="22"/>
        </w:rPr>
      </w:pPr>
      <w:r w:rsidRPr="007B2C93">
        <w:rPr>
          <w:rFonts w:asciiTheme="minorHAnsi" w:hAnsiTheme="minorHAnsi" w:cs="Arial"/>
          <w:b/>
          <w:bCs/>
          <w:noProof/>
          <w:color w:val="000000"/>
          <w:sz w:val="22"/>
          <w:szCs w:val="22"/>
        </w:rPr>
        <w:drawing>
          <wp:inline distT="0" distB="0" distL="0" distR="0" wp14:anchorId="463C161A" wp14:editId="0A28C169">
            <wp:extent cx="2277458" cy="712108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tek_Logo_PR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0478" cy="713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1360" w:rsidRDefault="005E1360" w:rsidP="005E1360">
      <w:pPr>
        <w:spacing w:after="0" w:line="240" w:lineRule="auto"/>
        <w:jc w:val="both"/>
      </w:pPr>
    </w:p>
    <w:p w:rsidR="005E1360" w:rsidRPr="00391FE5" w:rsidRDefault="005E1360" w:rsidP="005E1360">
      <w:pPr>
        <w:spacing w:after="0" w:line="240" w:lineRule="auto"/>
        <w:jc w:val="both"/>
      </w:pPr>
      <w:r w:rsidRPr="00391FE5">
        <w:t>ПРЕСС-РЕЛИЗ</w:t>
      </w:r>
    </w:p>
    <w:p w:rsidR="006D5297" w:rsidRDefault="00863BDE" w:rsidP="005E1360">
      <w:pPr>
        <w:spacing w:after="120" w:line="240" w:lineRule="auto"/>
        <w:rPr>
          <w:i/>
        </w:rPr>
      </w:pPr>
      <w:r>
        <w:t xml:space="preserve">26 </w:t>
      </w:r>
      <w:r w:rsidR="001C2B13">
        <w:t>октября</w:t>
      </w:r>
      <w:r w:rsidR="005E1360" w:rsidRPr="00391FE5">
        <w:t xml:space="preserve"> 2016</w:t>
      </w:r>
      <w:r>
        <w:t xml:space="preserve"> г.</w:t>
      </w:r>
    </w:p>
    <w:p w:rsidR="001C2B13" w:rsidRPr="001C2B13" w:rsidRDefault="001C2B13" w:rsidP="001C2B13">
      <w:pPr>
        <w:spacing w:after="120" w:line="240" w:lineRule="auto"/>
        <w:jc w:val="center"/>
        <w:rPr>
          <w:b/>
        </w:rPr>
      </w:pPr>
      <w:r w:rsidRPr="001C2B13">
        <w:rPr>
          <w:b/>
        </w:rPr>
        <w:t>Артековцев научат управлять территориями</w:t>
      </w:r>
    </w:p>
    <w:p w:rsidR="001C2B13" w:rsidRDefault="001C2B13" w:rsidP="001C2B13">
      <w:pPr>
        <w:spacing w:after="120" w:line="240" w:lineRule="auto"/>
        <w:jc w:val="both"/>
      </w:pPr>
      <w:r>
        <w:t xml:space="preserve">26 октября 2016 года в Международном детском центре «Артек» стартует Всероссийский образовательный </w:t>
      </w:r>
      <w:r>
        <w:t>л</w:t>
      </w:r>
      <w:r>
        <w:t>агерь-семинар «Территория развития».</w:t>
      </w:r>
      <w:r>
        <w:t xml:space="preserve"> </w:t>
      </w:r>
      <w:proofErr w:type="gramStart"/>
      <w:r>
        <w:t>Проект</w:t>
      </w:r>
      <w:proofErr w:type="gramEnd"/>
      <w:r>
        <w:t xml:space="preserve"> направлен на формирование в молодежной среде интереса к управлению территориями, а также воспитание культуры демократических процедур на муниципальном уровне. Артековцам расскажут про возможности местного самоуправления, ознакомят с принципами избирательного процесса, научат основам управления экономикой муниципальных </w:t>
      </w:r>
      <w:proofErr w:type="spellStart"/>
      <w:r>
        <w:t>проектов.</w:t>
      </w:r>
    </w:p>
    <w:p w:rsidR="001C2B13" w:rsidRDefault="001C2B13" w:rsidP="001C2B13">
      <w:pPr>
        <w:spacing w:after="120" w:line="240" w:lineRule="auto"/>
        <w:jc w:val="both"/>
      </w:pPr>
      <w:proofErr w:type="spellEnd"/>
      <w:r>
        <w:t>В проекте примут участие школьники 13-17 лет</w:t>
      </w:r>
      <w:r>
        <w:t xml:space="preserve"> –</w:t>
      </w:r>
      <w:r>
        <w:t xml:space="preserve"> лауреаты международных и всероссийских конкурсов из 48 регионов страны.</w:t>
      </w:r>
      <w:r>
        <w:t xml:space="preserve"> </w:t>
      </w:r>
      <w:r>
        <w:t>В</w:t>
      </w:r>
      <w:r>
        <w:t xml:space="preserve"> </w:t>
      </w:r>
      <w:r>
        <w:t>течение 12 дней программы участников ждут дело</w:t>
      </w:r>
      <w:r>
        <w:t xml:space="preserve">вые игры, семинары, практикумы, встречи с интересными гостями, </w:t>
      </w:r>
      <w:r>
        <w:t>д</w:t>
      </w:r>
      <w:r>
        <w:t xml:space="preserve">искуссионные площадки и занятия </w:t>
      </w:r>
      <w:r>
        <w:t>в</w:t>
      </w:r>
      <w:r>
        <w:t xml:space="preserve"> специализированных </w:t>
      </w:r>
      <w:r>
        <w:t xml:space="preserve">Школах. </w:t>
      </w:r>
    </w:p>
    <w:p w:rsidR="001C2B13" w:rsidRDefault="001C2B13" w:rsidP="001C2B13">
      <w:pPr>
        <w:spacing w:after="120" w:line="240" w:lineRule="auto"/>
        <w:jc w:val="both"/>
      </w:pPr>
      <w:r>
        <w:t>Директор МДЦ «Артек» Алексей Каспржак назвал проект «Территория развития» «школой деятельной демократии»: «Артек» воспитывает в детях активную позицию, учит ставить цели и достигать их. И если каждый из артековцев в своей взрослой жизни хоть отчасти направит этот импульс на реальное преобразование своего родного города, села, района, наша страна сделает большой рывок. В рамках этого проекта мы учим детей практической стороне местного самоуправления, понимая, что это позволит им эффективно направлять возможности демократических процедур на местах на развитие социальных практик, гуманитар</w:t>
      </w:r>
      <w:r>
        <w:t>ных проектов и бизнеса. Убежден –</w:t>
      </w:r>
      <w:r>
        <w:t xml:space="preserve"> артековцы увез</w:t>
      </w:r>
      <w:r>
        <w:t>ут с собой много интересных идей</w:t>
      </w:r>
      <w:r>
        <w:t>, которые будут реализованы ими в будущем».</w:t>
      </w:r>
    </w:p>
    <w:p w:rsidR="001C2B13" w:rsidRDefault="001C2B13" w:rsidP="001C2B13">
      <w:pPr>
        <w:spacing w:after="120" w:line="240" w:lineRule="auto"/>
        <w:jc w:val="both"/>
      </w:pPr>
      <w:r>
        <w:t xml:space="preserve">Так, молодые граждане примут участие в деловой игре «Выборы». В ее рамках каждый отряд будет объявлен независимым муниципальным образованием в составе Республики Артек. В первые дни работы </w:t>
      </w:r>
      <w:r>
        <w:t>с</w:t>
      </w:r>
      <w:r>
        <w:t>мены артековцам предстоит разработать название и символику своего муниципалитета. Выборы пройдут в два этапа: сначала участники по всем правилам избирательного процесса РФ проголосуют за выдвинутых кандидатов на пост глав муниципальных образований, а затем молодые граждане выберут Президента Республики Артек.</w:t>
      </w:r>
    </w:p>
    <w:p w:rsidR="001C2B13" w:rsidRDefault="001C2B13" w:rsidP="001C2B13">
      <w:pPr>
        <w:spacing w:after="120" w:line="240" w:lineRule="auto"/>
        <w:jc w:val="both"/>
      </w:pPr>
      <w:r>
        <w:t>Также участников ждет и «Большая экономическая игра». В ее рамках каждый гражданин получит стартовый капитал в размере 20 000 «</w:t>
      </w:r>
      <w:proofErr w:type="spellStart"/>
      <w:r>
        <w:t>черноморок</w:t>
      </w:r>
      <w:proofErr w:type="spellEnd"/>
      <w:r>
        <w:t>», который может быть утерян или приумножен. Ежедневно участн</w:t>
      </w:r>
      <w:r>
        <w:t>ики игры будут платить налоги и оплачивать</w:t>
      </w:r>
      <w:r>
        <w:t xml:space="preserve"> услуги. Артековцы смогут образовать общества с ограниченной ответственностью или зарегистрироваться в качестве индивидуальных предпринимателей и зарабатывать, оказывая различные услуги как друг другу, так и государству, выполняя госзаказы. По итогам экономической игры её участники, заработавшие максимальное количество денежных средств, смогут потратить их на аукционе.</w:t>
      </w:r>
    </w:p>
    <w:p w:rsidR="001C2B13" w:rsidRDefault="001C2B13" w:rsidP="001C2B13">
      <w:pPr>
        <w:spacing w:after="120" w:line="240" w:lineRule="auto"/>
        <w:jc w:val="both"/>
      </w:pPr>
      <w:r>
        <w:t>Не менее интересной ожидается и деловая игра «ЖЭКА», которая пройдет во всех лагерях детского центра. В ее рамках артековцы будут изучать основы жилищно-коммунального хозяйства. А также примут участие в чемпионате по социальной онлайн-игре «ЖЭКА», разработанной государственной корпорацией</w:t>
      </w:r>
      <w:r>
        <w:t xml:space="preserve"> </w:t>
      </w:r>
      <w:r>
        <w:t>– Фондом содействия реформированию ЖКХ. Молодым гражданам предстоит решить важную задачу – сократить расходы на коммунальные услуги рядовой российской семьи.</w:t>
      </w:r>
    </w:p>
    <w:p w:rsidR="001C2B13" w:rsidRDefault="001C2B13" w:rsidP="001C2B13">
      <w:pPr>
        <w:spacing w:after="120" w:line="240" w:lineRule="auto"/>
        <w:jc w:val="both"/>
      </w:pPr>
      <w:r>
        <w:t xml:space="preserve">Помимо этого, все участники пройдут обучение по четырем специализированным образовательным программам на выбор: «Школа молодого стратега», «Школа молодого предпринимателя», «Школа молодого </w:t>
      </w:r>
      <w:proofErr w:type="spellStart"/>
      <w:r>
        <w:t>законотворца</w:t>
      </w:r>
      <w:proofErr w:type="spellEnd"/>
      <w:r>
        <w:t>» и «Школа молодого журналиста».</w:t>
      </w:r>
      <w:r>
        <w:t xml:space="preserve"> П</w:t>
      </w:r>
      <w:r>
        <w:t xml:space="preserve">о итогам работы Школ </w:t>
      </w:r>
      <w:r>
        <w:t xml:space="preserve">артековцы </w:t>
      </w:r>
      <w:r>
        <w:t>представят свои законопроекты, стратегии развития муниципальных образований, разработанные бизнес-проекты, и выпуски газет, телевидения и радио.</w:t>
      </w:r>
      <w:r>
        <w:t xml:space="preserve"> </w:t>
      </w:r>
      <w:r>
        <w:t>На защите работ будут присутствовать главы муниципалитетов, представители бизнеса и общественности, политические деятели.</w:t>
      </w:r>
      <w:r>
        <w:t xml:space="preserve"> </w:t>
      </w:r>
      <w:r>
        <w:t xml:space="preserve">По итогам все участники Лагеря-семинара получат сертификаты о прохождении образовательной </w:t>
      </w:r>
      <w:proofErr w:type="spellStart"/>
      <w:r>
        <w:t>программы.</w:t>
      </w:r>
    </w:p>
    <w:p w:rsidR="001C2B13" w:rsidRDefault="001C2B13" w:rsidP="001C2B13">
      <w:pPr>
        <w:spacing w:after="120" w:line="240" w:lineRule="auto"/>
        <w:jc w:val="both"/>
      </w:pPr>
      <w:proofErr w:type="spellEnd"/>
      <w:r>
        <w:lastRenderedPageBreak/>
        <w:t>Проект реализуется на средства гранта Президента России в рамках государственной поддержки социально ориентированных организаций.</w:t>
      </w:r>
      <w:r>
        <w:t xml:space="preserve"> </w:t>
      </w:r>
      <w:r>
        <w:t>Организаторами выступают Международный детский центр «Артек», Общероссийский союз общественных объединений «Молодёжные социально-экономические инициативы», Молодежная комиссия Всероссийского Совета местного самоуправления при поддержке Комитета Совета Федерации по федеративному устройству, региональной политике, местному самоуправлению и делам Севера, Министерства образования и науки Российской Федерации, Фонда «Перспектива», Центральной избирательной комиссии Российской Федерации, Фонда содействия реформированию ЖКХ и АНО «Институт развития местных сообществ».</w:t>
      </w:r>
    </w:p>
    <w:p w:rsidR="001C2B13" w:rsidRDefault="001C2B13" w:rsidP="001C2B13">
      <w:pPr>
        <w:spacing w:after="120" w:line="240" w:lineRule="auto"/>
        <w:jc w:val="both"/>
      </w:pPr>
    </w:p>
    <w:p w:rsidR="001C2B13" w:rsidRPr="001C2B13" w:rsidRDefault="001C2B13" w:rsidP="001C2B13">
      <w:pPr>
        <w:spacing w:after="0" w:line="240" w:lineRule="auto"/>
        <w:jc w:val="both"/>
        <w:rPr>
          <w:b/>
          <w:color w:val="0070C0"/>
        </w:rPr>
      </w:pPr>
      <w:r w:rsidRPr="001C2B13">
        <w:rPr>
          <w:b/>
          <w:color w:val="0070C0"/>
        </w:rPr>
        <w:t xml:space="preserve">Пресс-секретарь проекта: </w:t>
      </w:r>
    </w:p>
    <w:p w:rsidR="001C2B13" w:rsidRPr="001C2B13" w:rsidRDefault="001C2B13" w:rsidP="001C2B13">
      <w:pPr>
        <w:spacing w:after="0" w:line="240" w:lineRule="auto"/>
        <w:jc w:val="both"/>
        <w:rPr>
          <w:b/>
          <w:color w:val="0070C0"/>
        </w:rPr>
      </w:pPr>
      <w:r w:rsidRPr="001C2B13">
        <w:rPr>
          <w:b/>
          <w:color w:val="0070C0"/>
        </w:rPr>
        <w:t>Данилова Полина Александровна</w:t>
      </w:r>
    </w:p>
    <w:p w:rsidR="001C2B13" w:rsidRPr="001C2B13" w:rsidRDefault="001C2B13" w:rsidP="001C2B13">
      <w:pPr>
        <w:spacing w:after="0" w:line="240" w:lineRule="auto"/>
        <w:jc w:val="both"/>
        <w:rPr>
          <w:b/>
          <w:color w:val="0070C0"/>
        </w:rPr>
      </w:pPr>
      <w:r w:rsidRPr="001C2B13">
        <w:rPr>
          <w:b/>
          <w:color w:val="0070C0"/>
        </w:rPr>
        <w:t>Телефон: +7-917-555-23-51</w:t>
      </w:r>
    </w:p>
    <w:p w:rsidR="001C2B13" w:rsidRPr="001C2B13" w:rsidRDefault="001C2B13" w:rsidP="001C2B13">
      <w:pPr>
        <w:spacing w:after="0" w:line="240" w:lineRule="auto"/>
        <w:jc w:val="both"/>
        <w:rPr>
          <w:b/>
          <w:color w:val="0070C0"/>
        </w:rPr>
      </w:pPr>
      <w:r w:rsidRPr="001C2B13">
        <w:rPr>
          <w:b/>
          <w:color w:val="0070C0"/>
        </w:rPr>
        <w:t>E-</w:t>
      </w:r>
      <w:proofErr w:type="spellStart"/>
      <w:r w:rsidRPr="001C2B13">
        <w:rPr>
          <w:b/>
          <w:color w:val="0070C0"/>
        </w:rPr>
        <w:t>mail</w:t>
      </w:r>
      <w:proofErr w:type="spellEnd"/>
      <w:r w:rsidRPr="001C2B13">
        <w:rPr>
          <w:b/>
          <w:color w:val="0070C0"/>
        </w:rPr>
        <w:t>: polina.danilowa95@yandex.ru</w:t>
      </w:r>
    </w:p>
    <w:p w:rsidR="001C2B13" w:rsidRDefault="001C2B13" w:rsidP="007F45D2">
      <w:pPr>
        <w:shd w:val="clear" w:color="auto" w:fill="FFFFFF"/>
        <w:spacing w:after="0" w:line="312" w:lineRule="atLeast"/>
        <w:jc w:val="both"/>
        <w:rPr>
          <w:rFonts w:ascii="Calibri" w:eastAsia="Times New Roman" w:hAnsi="Calibri" w:cs="Arial"/>
          <w:b/>
          <w:bCs/>
          <w:color w:val="0070C0"/>
          <w:lang w:eastAsia="ru-RU"/>
        </w:rPr>
      </w:pPr>
      <w:bookmarkStart w:id="0" w:name="_GoBack"/>
      <w:bookmarkEnd w:id="0"/>
    </w:p>
    <w:p w:rsidR="007F45D2" w:rsidRDefault="007F45D2" w:rsidP="007F45D2">
      <w:pPr>
        <w:shd w:val="clear" w:color="auto" w:fill="FFFFFF"/>
        <w:spacing w:after="0" w:line="312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Calibri" w:eastAsia="Times New Roman" w:hAnsi="Calibri" w:cs="Arial"/>
          <w:b/>
          <w:bCs/>
          <w:color w:val="0070C0"/>
          <w:lang w:eastAsia="ru-RU"/>
        </w:rPr>
        <w:t>Пресс-служба ФГБОУ «МДЦ «Артек»</w:t>
      </w:r>
    </w:p>
    <w:p w:rsidR="007F45D2" w:rsidRDefault="007F45D2" w:rsidP="007F45D2">
      <w:pPr>
        <w:shd w:val="clear" w:color="auto" w:fill="FFFFFF"/>
        <w:spacing w:after="0" w:line="280" w:lineRule="atLeast"/>
        <w:jc w:val="both"/>
        <w:rPr>
          <w:rFonts w:ascii="Calibri" w:eastAsia="Times New Roman" w:hAnsi="Calibri" w:cs="Arial"/>
          <w:b/>
          <w:bCs/>
          <w:color w:val="0070C0"/>
          <w:lang w:eastAsia="ru-RU"/>
        </w:rPr>
      </w:pPr>
      <w:r>
        <w:rPr>
          <w:rFonts w:ascii="Calibri" w:eastAsia="Times New Roman" w:hAnsi="Calibri" w:cs="Arial"/>
          <w:b/>
          <w:bCs/>
          <w:color w:val="0070C0"/>
          <w:lang w:eastAsia="ru-RU"/>
        </w:rPr>
        <w:t>Офис в Москве: +7 909 936 97 32</w:t>
      </w:r>
    </w:p>
    <w:p w:rsidR="005E1360" w:rsidRPr="007F45D2" w:rsidRDefault="007F45D2" w:rsidP="007F45D2">
      <w:pPr>
        <w:shd w:val="clear" w:color="auto" w:fill="FFFFFF"/>
        <w:spacing w:after="0" w:line="28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Calibri" w:eastAsia="Times New Roman" w:hAnsi="Calibri" w:cs="Arial"/>
          <w:b/>
          <w:bCs/>
          <w:color w:val="0070C0"/>
          <w:lang w:eastAsia="ru-RU"/>
        </w:rPr>
        <w:t>Офис в Крыму: +7 978 734 04 44</w:t>
      </w:r>
    </w:p>
    <w:sectPr w:rsidR="005E1360" w:rsidRPr="007F45D2" w:rsidSect="007B2C93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83C"/>
    <w:rsid w:val="00086325"/>
    <w:rsid w:val="0012583C"/>
    <w:rsid w:val="001C2B13"/>
    <w:rsid w:val="003A1215"/>
    <w:rsid w:val="00424E25"/>
    <w:rsid w:val="004865BD"/>
    <w:rsid w:val="005E1360"/>
    <w:rsid w:val="006502E0"/>
    <w:rsid w:val="006D5297"/>
    <w:rsid w:val="007B2C93"/>
    <w:rsid w:val="007F45D2"/>
    <w:rsid w:val="00835C11"/>
    <w:rsid w:val="00863BDE"/>
    <w:rsid w:val="008E277A"/>
    <w:rsid w:val="00A36546"/>
    <w:rsid w:val="00C32EFC"/>
    <w:rsid w:val="00D35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6E00D"/>
  <w15:docId w15:val="{C266E380-B9E9-4315-A78A-777093299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58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5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2583C"/>
    <w:rPr>
      <w:b/>
      <w:bCs/>
    </w:rPr>
  </w:style>
  <w:style w:type="character" w:customStyle="1" w:styleId="apple-converted-space">
    <w:name w:val="apple-converted-space"/>
    <w:basedOn w:val="a0"/>
    <w:rsid w:val="0012583C"/>
  </w:style>
  <w:style w:type="paragraph" w:styleId="a5">
    <w:name w:val="Balloon Text"/>
    <w:basedOn w:val="a"/>
    <w:link w:val="a6"/>
    <w:uiPriority w:val="99"/>
    <w:semiHidden/>
    <w:unhideWhenUsed/>
    <w:rsid w:val="00486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65B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863B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4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696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Александров Игорь Владимирович</cp:lastModifiedBy>
  <cp:revision>2</cp:revision>
  <dcterms:created xsi:type="dcterms:W3CDTF">2016-10-26T08:42:00Z</dcterms:created>
  <dcterms:modified xsi:type="dcterms:W3CDTF">2016-10-26T08:42:00Z</dcterms:modified>
</cp:coreProperties>
</file>