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D6F7" w14:textId="77777777" w:rsidR="005B3685" w:rsidRPr="002861EE" w:rsidRDefault="005B3685" w:rsidP="005B368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</w:p>
    <w:p w14:paraId="652C7173" w14:textId="09B1D7E7" w:rsidR="00143316" w:rsidRDefault="00143316" w:rsidP="00E508D7">
      <w:pPr>
        <w:jc w:val="both"/>
        <w:rPr>
          <w:rFonts w:ascii="Arial" w:hAnsi="Arial" w:cs="Arial"/>
          <w:i/>
        </w:rPr>
      </w:pPr>
    </w:p>
    <w:p w14:paraId="2C8A6103" w14:textId="77777777" w:rsidR="007D24C2" w:rsidRDefault="00024180" w:rsidP="00024180">
      <w:pPr>
        <w:jc w:val="both"/>
        <w:rPr>
          <w:rFonts w:ascii="Arial" w:hAnsi="Arial" w:cs="Arial"/>
          <w:b/>
          <w:sz w:val="22"/>
          <w:szCs w:val="22"/>
        </w:rPr>
      </w:pPr>
      <w:r w:rsidRPr="00024180">
        <w:rPr>
          <w:rFonts w:ascii="Arial" w:hAnsi="Arial" w:cs="Arial"/>
          <w:b/>
          <w:sz w:val="22"/>
          <w:szCs w:val="22"/>
        </w:rPr>
        <w:t xml:space="preserve">«Артек» примет участие в первом Всероссийском школьном историческом форуме </w:t>
      </w:r>
    </w:p>
    <w:p w14:paraId="373B09F3" w14:textId="67E3E30D" w:rsidR="00EF7BC2" w:rsidRPr="00024180" w:rsidRDefault="00024180" w:rsidP="007D24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4180">
        <w:rPr>
          <w:rFonts w:ascii="Arial" w:hAnsi="Arial" w:cs="Arial"/>
          <w:b/>
          <w:sz w:val="22"/>
          <w:szCs w:val="22"/>
        </w:rPr>
        <w:t>«Сила - в правде!»</w:t>
      </w:r>
    </w:p>
    <w:p w14:paraId="2906FF0D" w14:textId="77777777" w:rsidR="00024180" w:rsidRDefault="00024180" w:rsidP="00EF7B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3C1380" w14:textId="27CE1BA3" w:rsidR="00EF7BC2" w:rsidRDefault="00024180" w:rsidP="00EF7B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="00EF7BC2">
        <w:rPr>
          <w:rFonts w:ascii="Arial" w:hAnsi="Arial" w:cs="Arial"/>
          <w:b/>
          <w:bCs/>
          <w:sz w:val="22"/>
          <w:szCs w:val="22"/>
        </w:rPr>
        <w:t xml:space="preserve"> апреля 2022 года</w:t>
      </w:r>
    </w:p>
    <w:p w14:paraId="1E9442D4" w14:textId="77777777" w:rsidR="00EF7BC2" w:rsidRPr="00E76FA4" w:rsidRDefault="00EF7BC2" w:rsidP="00EF7BC2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4E5810A7" w14:textId="77777777" w:rsidR="00EF7BC2" w:rsidRPr="00E76FA4" w:rsidRDefault="00EF7BC2" w:rsidP="00EF7BC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CC40C2A" w14:textId="77777777" w:rsidR="00EF7BC2" w:rsidRDefault="00EF7BC2" w:rsidP="00EF7BC2">
      <w:pPr>
        <w:jc w:val="both"/>
        <w:rPr>
          <w:rFonts w:ascii="Arial" w:hAnsi="Arial" w:cs="Arial"/>
          <w:sz w:val="22"/>
          <w:szCs w:val="22"/>
        </w:rPr>
      </w:pPr>
      <w:r w:rsidRPr="00E76FA4">
        <w:rPr>
          <w:rFonts w:ascii="Arial" w:hAnsi="Arial" w:cs="Arial"/>
          <w:sz w:val="22"/>
          <w:szCs w:val="22"/>
        </w:rPr>
        <w:t>Первый Всероссийский школьный исторический форум «Сила - в правде!» приурочен ко Дню единых действий в память о жертвах преступлений против советского народа, совершённых нацистами и их пособниками в годы Великой Отечественной войны, который отмечается 19 апреля.</w:t>
      </w:r>
    </w:p>
    <w:p w14:paraId="15C93C2F" w14:textId="2383A7AB" w:rsidR="00EF7BC2" w:rsidRPr="00E76FA4" w:rsidRDefault="00EF7BC2" w:rsidP="00EF7BC2">
      <w:pPr>
        <w:jc w:val="both"/>
        <w:rPr>
          <w:rFonts w:ascii="Arial" w:eastAsia="Times New Roman" w:hAnsi="Arial" w:cs="Arial"/>
          <w:sz w:val="22"/>
          <w:szCs w:val="22"/>
        </w:rPr>
      </w:pPr>
      <w:r w:rsidRPr="00E76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16889A" w14:textId="58134DD8" w:rsidR="00EF7BC2" w:rsidRDefault="00EF7BC2" w:rsidP="00EF7BC2">
      <w:pPr>
        <w:jc w:val="both"/>
        <w:rPr>
          <w:rFonts w:ascii="Arial" w:hAnsi="Arial" w:cs="Arial"/>
          <w:sz w:val="22"/>
          <w:szCs w:val="22"/>
        </w:rPr>
      </w:pPr>
      <w:r w:rsidRPr="00E76FA4">
        <w:rPr>
          <w:rFonts w:ascii="Arial" w:hAnsi="Arial" w:cs="Arial"/>
          <w:sz w:val="22"/>
          <w:szCs w:val="22"/>
        </w:rPr>
        <w:t xml:space="preserve">К исторической дискуссии по телемосту подключатся ребята из МДЦ «Артек», ВДЦ «Орлёнок», ВДЦ «Океан» и Севастополя. На площадках общественных проектов будет организован </w:t>
      </w:r>
      <w:proofErr w:type="spellStart"/>
      <w:r w:rsidRPr="00E76FA4">
        <w:rPr>
          <w:rFonts w:ascii="Arial" w:hAnsi="Arial" w:cs="Arial"/>
          <w:sz w:val="22"/>
          <w:szCs w:val="22"/>
        </w:rPr>
        <w:t>квест</w:t>
      </w:r>
      <w:proofErr w:type="spellEnd"/>
      <w:r w:rsidRPr="00E76FA4">
        <w:rPr>
          <w:rFonts w:ascii="Arial" w:hAnsi="Arial" w:cs="Arial"/>
          <w:sz w:val="22"/>
          <w:szCs w:val="22"/>
        </w:rPr>
        <w:t xml:space="preserve"> для участников. Каждый пункт маршрута представлен одной из организаций: РВИО, РИО, РДШ, </w:t>
      </w:r>
      <w:proofErr w:type="spellStart"/>
      <w:r w:rsidRPr="00E76FA4">
        <w:rPr>
          <w:rFonts w:ascii="Arial" w:hAnsi="Arial" w:cs="Arial"/>
          <w:sz w:val="22"/>
          <w:szCs w:val="22"/>
        </w:rPr>
        <w:t>Юнармия</w:t>
      </w:r>
      <w:proofErr w:type="spellEnd"/>
      <w:r w:rsidRPr="00E76FA4">
        <w:rPr>
          <w:rFonts w:ascii="Arial" w:hAnsi="Arial" w:cs="Arial"/>
          <w:sz w:val="22"/>
          <w:szCs w:val="22"/>
        </w:rPr>
        <w:t>, Школьный музей Победы, платформа «Россия - страна возможностей», проект «Без срока давности» (МПГУ), Российское общество «Знание».</w:t>
      </w:r>
    </w:p>
    <w:p w14:paraId="779E4636" w14:textId="77777777" w:rsidR="00EF7BC2" w:rsidRPr="00E76FA4" w:rsidRDefault="00EF7BC2" w:rsidP="00EF7BC2">
      <w:pPr>
        <w:jc w:val="both"/>
        <w:rPr>
          <w:rFonts w:ascii="Arial" w:eastAsia="Times Roman" w:hAnsi="Arial" w:cs="Arial"/>
          <w:sz w:val="22"/>
          <w:szCs w:val="22"/>
        </w:rPr>
      </w:pPr>
    </w:p>
    <w:p w14:paraId="4F835842" w14:textId="77777777" w:rsidR="00EF7BC2" w:rsidRPr="00E76FA4" w:rsidRDefault="00EF7BC2" w:rsidP="00EF7BC2">
      <w:pPr>
        <w:jc w:val="both"/>
        <w:rPr>
          <w:rFonts w:ascii="Arial" w:eastAsia="Times New Roman" w:hAnsi="Arial" w:cs="Arial"/>
          <w:sz w:val="22"/>
          <w:szCs w:val="22"/>
        </w:rPr>
      </w:pPr>
      <w:r w:rsidRPr="00E76FA4">
        <w:rPr>
          <w:rFonts w:ascii="Arial" w:hAnsi="Arial" w:cs="Arial"/>
          <w:sz w:val="22"/>
          <w:szCs w:val="22"/>
        </w:rPr>
        <w:t xml:space="preserve">Первый заместитель руководителя Администрации президента РФ </w:t>
      </w:r>
      <w:r w:rsidRPr="00E76FA4">
        <w:rPr>
          <w:rFonts w:ascii="Arial" w:hAnsi="Arial" w:cs="Arial"/>
          <w:b/>
          <w:bCs/>
          <w:sz w:val="22"/>
          <w:szCs w:val="22"/>
        </w:rPr>
        <w:t>Сергей Кириенко</w:t>
      </w:r>
      <w:r w:rsidRPr="00E76FA4">
        <w:rPr>
          <w:rFonts w:ascii="Arial" w:hAnsi="Arial" w:cs="Arial"/>
          <w:sz w:val="22"/>
          <w:szCs w:val="22"/>
        </w:rPr>
        <w:t xml:space="preserve">, помощник президента России </w:t>
      </w:r>
      <w:r w:rsidRPr="00E76FA4">
        <w:rPr>
          <w:rFonts w:ascii="Arial" w:hAnsi="Arial" w:cs="Arial"/>
          <w:b/>
          <w:bCs/>
          <w:sz w:val="22"/>
          <w:szCs w:val="22"/>
        </w:rPr>
        <w:t xml:space="preserve">Владимир </w:t>
      </w:r>
      <w:proofErr w:type="spellStart"/>
      <w:r w:rsidRPr="00E76FA4">
        <w:rPr>
          <w:rFonts w:ascii="Arial" w:hAnsi="Arial" w:cs="Arial"/>
          <w:b/>
          <w:bCs/>
          <w:sz w:val="22"/>
          <w:szCs w:val="22"/>
        </w:rPr>
        <w:t>Мединский</w:t>
      </w:r>
      <w:proofErr w:type="spellEnd"/>
      <w:r w:rsidRPr="00E76FA4">
        <w:rPr>
          <w:rFonts w:ascii="Arial" w:hAnsi="Arial" w:cs="Arial"/>
          <w:sz w:val="22"/>
          <w:szCs w:val="22"/>
        </w:rPr>
        <w:t xml:space="preserve"> и Министр просвещения России </w:t>
      </w:r>
      <w:r w:rsidRPr="00E76FA4">
        <w:rPr>
          <w:rFonts w:ascii="Arial" w:hAnsi="Arial" w:cs="Arial"/>
          <w:b/>
          <w:bCs/>
          <w:sz w:val="22"/>
          <w:szCs w:val="22"/>
        </w:rPr>
        <w:t>Сергей Кравцов</w:t>
      </w:r>
      <w:r w:rsidRPr="00E76FA4">
        <w:rPr>
          <w:rFonts w:ascii="Arial" w:hAnsi="Arial" w:cs="Arial"/>
          <w:sz w:val="22"/>
          <w:szCs w:val="22"/>
        </w:rPr>
        <w:t xml:space="preserve"> примут участие в открытии выставки «Обыкновенный нацизм», которое пройдет в рамках форума.</w:t>
      </w:r>
    </w:p>
    <w:p w14:paraId="28E39E03" w14:textId="77777777" w:rsidR="007F054E" w:rsidRDefault="00EF7BC2" w:rsidP="00EF7BC2">
      <w:pPr>
        <w:jc w:val="both"/>
        <w:rPr>
          <w:rFonts w:ascii="Arial" w:hAnsi="Arial" w:cs="Arial"/>
          <w:sz w:val="22"/>
          <w:szCs w:val="22"/>
        </w:rPr>
      </w:pPr>
      <w:r w:rsidRPr="00E76FA4">
        <w:rPr>
          <w:rFonts w:ascii="Arial" w:hAnsi="Arial" w:cs="Arial"/>
          <w:sz w:val="22"/>
          <w:szCs w:val="22"/>
        </w:rPr>
        <w:t xml:space="preserve">Министр расскажет о деятельности </w:t>
      </w:r>
      <w:proofErr w:type="spellStart"/>
      <w:r w:rsidRPr="00E76FA4">
        <w:rPr>
          <w:rFonts w:ascii="Arial" w:hAnsi="Arial" w:cs="Arial"/>
          <w:sz w:val="22"/>
          <w:szCs w:val="22"/>
        </w:rPr>
        <w:t>Минпросвещения</w:t>
      </w:r>
      <w:proofErr w:type="spellEnd"/>
      <w:r w:rsidRPr="00E76FA4">
        <w:rPr>
          <w:rFonts w:ascii="Arial" w:hAnsi="Arial" w:cs="Arial"/>
          <w:sz w:val="22"/>
          <w:szCs w:val="22"/>
        </w:rPr>
        <w:t xml:space="preserve"> России по защите исторической правды и необходимости проведения по всей России просветительских мероприятий для школьников.</w:t>
      </w:r>
    </w:p>
    <w:p w14:paraId="6DAD8888" w14:textId="77777777" w:rsidR="007F054E" w:rsidRDefault="007F054E" w:rsidP="00EF7BC2">
      <w:pPr>
        <w:jc w:val="both"/>
        <w:rPr>
          <w:rFonts w:ascii="Arial" w:hAnsi="Arial" w:cs="Arial"/>
          <w:sz w:val="22"/>
          <w:szCs w:val="22"/>
        </w:rPr>
      </w:pPr>
    </w:p>
    <w:p w14:paraId="7CDDAD6C" w14:textId="3B4937E0" w:rsidR="00EF7BC2" w:rsidRDefault="007F054E" w:rsidP="00EF7B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11.15. </w:t>
      </w:r>
      <w:r w:rsidR="00EF7BC2" w:rsidRPr="00E76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 </w:t>
      </w:r>
      <w:r w:rsidRPr="00024180">
        <w:rPr>
          <w:rFonts w:ascii="Arial" w:hAnsi="Arial" w:cs="Arial"/>
          <w:sz w:val="22"/>
          <w:szCs w:val="22"/>
        </w:rPr>
        <w:t>Мемориал</w:t>
      </w:r>
      <w:r>
        <w:rPr>
          <w:rFonts w:ascii="Arial" w:hAnsi="Arial" w:cs="Arial"/>
          <w:sz w:val="22"/>
          <w:szCs w:val="22"/>
        </w:rPr>
        <w:t>а</w:t>
      </w:r>
      <w:r w:rsidRPr="00024180">
        <w:rPr>
          <w:rFonts w:ascii="Arial" w:hAnsi="Arial" w:cs="Arial"/>
          <w:sz w:val="22"/>
          <w:szCs w:val="22"/>
        </w:rPr>
        <w:t xml:space="preserve"> жертвам фашистской оккупации Крыма 1941-1944 гг. «Концлагерь «Красный»</w:t>
      </w:r>
      <w:r w:rsidR="00EF7BC2" w:rsidRPr="00E76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 дискуссии </w:t>
      </w:r>
      <w:r w:rsidR="00B4625B">
        <w:rPr>
          <w:rFonts w:ascii="Arial" w:hAnsi="Arial" w:cs="Arial"/>
          <w:sz w:val="22"/>
          <w:szCs w:val="22"/>
        </w:rPr>
        <w:t xml:space="preserve">присоединятся </w:t>
      </w:r>
      <w:r w:rsidR="00B4625B" w:rsidRPr="00E76FA4">
        <w:rPr>
          <w:rFonts w:ascii="Arial" w:hAnsi="Arial" w:cs="Arial"/>
          <w:sz w:val="22"/>
          <w:szCs w:val="22"/>
        </w:rPr>
        <w:t>артековцы</w:t>
      </w:r>
      <w:r w:rsidR="00A76928">
        <w:rPr>
          <w:rFonts w:ascii="Arial" w:hAnsi="Arial" w:cs="Arial"/>
          <w:sz w:val="22"/>
          <w:szCs w:val="22"/>
        </w:rPr>
        <w:t xml:space="preserve"> - представители</w:t>
      </w:r>
      <w:r>
        <w:rPr>
          <w:rFonts w:ascii="Arial" w:hAnsi="Arial" w:cs="Arial"/>
          <w:sz w:val="22"/>
          <w:szCs w:val="22"/>
        </w:rPr>
        <w:t xml:space="preserve"> всех лагерей Международного детского центра.</w:t>
      </w:r>
    </w:p>
    <w:p w14:paraId="4F427B09" w14:textId="759C2BB7" w:rsidR="00EF7BC2" w:rsidRPr="00E76FA4" w:rsidRDefault="00EF7BC2" w:rsidP="00EF7BC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E9F4B6D" w14:textId="269DCBF0" w:rsidR="00EF7BC2" w:rsidRDefault="00024180" w:rsidP="00EF7B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EF7BC2" w:rsidRPr="00E76FA4">
        <w:rPr>
          <w:rFonts w:ascii="Arial" w:hAnsi="Arial" w:cs="Arial"/>
          <w:sz w:val="22"/>
          <w:szCs w:val="22"/>
        </w:rPr>
        <w:t xml:space="preserve">артнерами проекта выступают Музей Победы, РВИО, РИО, РДШ, </w:t>
      </w:r>
      <w:proofErr w:type="spellStart"/>
      <w:r w:rsidR="00EF7BC2" w:rsidRPr="00E76FA4">
        <w:rPr>
          <w:rFonts w:ascii="Arial" w:hAnsi="Arial" w:cs="Arial"/>
          <w:sz w:val="22"/>
          <w:szCs w:val="22"/>
        </w:rPr>
        <w:t>Юнармия</w:t>
      </w:r>
      <w:proofErr w:type="spellEnd"/>
      <w:r w:rsidR="00EF7BC2" w:rsidRPr="00E76FA4">
        <w:rPr>
          <w:rFonts w:ascii="Arial" w:hAnsi="Arial" w:cs="Arial"/>
          <w:sz w:val="22"/>
          <w:szCs w:val="22"/>
        </w:rPr>
        <w:t xml:space="preserve">, Школьный музей Победы, платформа «Россия - страна возможностей», проект «Без срока давности» и Российское общество «Знание». </w:t>
      </w:r>
      <w:r w:rsidRPr="00E76FA4">
        <w:rPr>
          <w:rFonts w:ascii="Arial" w:hAnsi="Arial" w:cs="Arial"/>
          <w:sz w:val="22"/>
          <w:szCs w:val="22"/>
        </w:rPr>
        <w:t>Форум проводится при поддержке Правительства Москвы</w:t>
      </w:r>
      <w:r>
        <w:rPr>
          <w:rFonts w:ascii="Arial" w:hAnsi="Arial" w:cs="Arial"/>
          <w:sz w:val="22"/>
          <w:szCs w:val="22"/>
        </w:rPr>
        <w:t>.</w:t>
      </w:r>
    </w:p>
    <w:p w14:paraId="0EA589A9" w14:textId="77777777" w:rsidR="00024180" w:rsidRPr="00E76FA4" w:rsidRDefault="00024180" w:rsidP="00EF7BC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60EE4A1" w14:textId="7A34176E" w:rsidR="00EF7BC2" w:rsidRPr="00E76FA4" w:rsidRDefault="007D24C2" w:rsidP="00EF7BC2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Место для </w:t>
      </w:r>
      <w:r w:rsidR="00EF7BC2" w:rsidRPr="00E76FA4">
        <w:rPr>
          <w:rFonts w:ascii="Arial" w:hAnsi="Arial" w:cs="Arial"/>
          <w:b/>
          <w:bCs/>
          <w:sz w:val="22"/>
          <w:szCs w:val="22"/>
        </w:rPr>
        <w:t xml:space="preserve">съёмок и время: </w:t>
      </w:r>
    </w:p>
    <w:p w14:paraId="046595AF" w14:textId="3B73E34D" w:rsidR="00EF7BC2" w:rsidRPr="00E76FA4" w:rsidRDefault="00EF7BC2" w:rsidP="00EF7BC2">
      <w:pPr>
        <w:jc w:val="both"/>
        <w:rPr>
          <w:rFonts w:ascii="Arial" w:eastAsia="Times New Roman" w:hAnsi="Arial" w:cs="Arial"/>
          <w:sz w:val="22"/>
          <w:szCs w:val="22"/>
        </w:rPr>
      </w:pPr>
      <w:r w:rsidRPr="00E76FA4">
        <w:rPr>
          <w:rFonts w:ascii="Arial" w:hAnsi="Arial" w:cs="Arial"/>
          <w:b/>
          <w:bCs/>
          <w:sz w:val="22"/>
          <w:szCs w:val="22"/>
        </w:rPr>
        <w:t>19 апреля, 10:00</w:t>
      </w:r>
      <w:r w:rsidRPr="00E76FA4">
        <w:rPr>
          <w:rFonts w:ascii="Arial" w:hAnsi="Arial" w:cs="Arial"/>
          <w:sz w:val="22"/>
          <w:szCs w:val="22"/>
        </w:rPr>
        <w:t xml:space="preserve"> (по московскому времени) – </w:t>
      </w:r>
      <w:r w:rsidR="00024180" w:rsidRPr="00024180">
        <w:rPr>
          <w:rFonts w:ascii="Arial" w:hAnsi="Arial" w:cs="Arial"/>
          <w:sz w:val="22"/>
          <w:szCs w:val="22"/>
        </w:rPr>
        <w:t>Мемориал жертвам фашистской оккупации Крыма 1941-1944 гг. «Концлагерь «Красный»</w:t>
      </w:r>
      <w:r w:rsidR="007D24C2">
        <w:rPr>
          <w:rFonts w:ascii="Arial" w:hAnsi="Arial" w:cs="Arial"/>
          <w:sz w:val="22"/>
          <w:szCs w:val="22"/>
        </w:rPr>
        <w:t>. Симферопольский район, село Мирное.</w:t>
      </w:r>
    </w:p>
    <w:p w14:paraId="0C0C1E74" w14:textId="13E3D5D1" w:rsidR="00A0101E" w:rsidRPr="00E508D7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268E67C1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67B4DCF1" w:rsidR="00E0091D" w:rsidRDefault="00E0091D" w:rsidP="002763DB">
            <w:pPr>
              <w:rPr>
                <w:sz w:val="22"/>
                <w:szCs w:val="22"/>
              </w:rPr>
            </w:pPr>
          </w:p>
          <w:p w14:paraId="57841A35" w14:textId="613DA747" w:rsidR="00101055" w:rsidRDefault="00101055" w:rsidP="00101055">
            <w:pPr>
              <w:spacing w:after="120"/>
              <w:jc w:val="both"/>
              <w:rPr>
                <w:rFonts w:ascii="Arial" w:hAnsi="Arial" w:cs="Arial"/>
                <w:i/>
                <w:iCs/>
                <w:u w:val="single"/>
                <w:shd w:val="clear" w:color="auto" w:fill="FFFFFF"/>
              </w:rPr>
            </w:pPr>
            <w:r w:rsidRPr="00101055">
              <w:rPr>
                <w:rFonts w:ascii="Arial" w:hAnsi="Arial" w:cs="Arial"/>
                <w:i/>
                <w:iCs/>
                <w:u w:val="single"/>
                <w:shd w:val="clear" w:color="auto" w:fill="FFFFFF"/>
              </w:rPr>
              <w:t>Контакты:</w:t>
            </w:r>
          </w:p>
          <w:p w14:paraId="15473898" w14:textId="37114A7E" w:rsidR="00101055" w:rsidRPr="0032545B" w:rsidRDefault="0032545B" w:rsidP="00101055">
            <w:pPr>
              <w:spacing w:after="120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Бабина Карина Владимировна  +</w:t>
            </w:r>
            <w:bookmarkStart w:id="0" w:name="_GoBack"/>
            <w:bookmarkEnd w:id="0"/>
            <w:r w:rsidR="00101055" w:rsidRPr="0032545B">
              <w:rPr>
                <w:rFonts w:ascii="Arial" w:hAnsi="Arial" w:cs="Arial"/>
                <w:i/>
                <w:iCs/>
                <w:shd w:val="clear" w:color="auto" w:fill="FFFFFF"/>
              </w:rPr>
              <w:t>7 9787340550</w:t>
            </w:r>
          </w:p>
          <w:p w14:paraId="01EE51ED" w14:textId="3DBA944E" w:rsidR="00101055" w:rsidRPr="00101055" w:rsidRDefault="00101055" w:rsidP="00101055">
            <w:pPr>
              <w:spacing w:after="8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101055">
              <w:rPr>
                <w:rFonts w:ascii="Arial" w:hAnsi="Arial" w:cs="Arial"/>
                <w:i/>
                <w:iCs/>
                <w:color w:val="000000"/>
              </w:rPr>
              <w:t>Малыш</w:t>
            </w:r>
            <w:r w:rsidR="0032545B">
              <w:rPr>
                <w:rFonts w:ascii="Arial" w:hAnsi="Arial" w:cs="Arial"/>
                <w:i/>
                <w:iCs/>
                <w:color w:val="000000"/>
              </w:rPr>
              <w:t>ев Юрий Николаевич +</w:t>
            </w:r>
            <w:r>
              <w:rPr>
                <w:rFonts w:ascii="Arial" w:hAnsi="Arial" w:cs="Arial"/>
                <w:i/>
                <w:iCs/>
                <w:color w:val="000000"/>
              </w:rPr>
              <w:t>79787340444</w:t>
            </w:r>
            <w:r w:rsidRPr="0010105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hyperlink r:id="rId8" w:history="1">
              <w:r w:rsidRPr="00101055">
                <w:rPr>
                  <w:rStyle w:val="a8"/>
                  <w:rFonts w:ascii="Arial" w:hAnsi="Arial" w:cs="Arial"/>
                  <w:i/>
                  <w:iCs/>
                </w:rPr>
                <w:t>press@artek.org</w:t>
              </w:r>
            </w:hyperlink>
          </w:p>
          <w:p w14:paraId="208D08DB" w14:textId="77777777" w:rsidR="00101055" w:rsidRDefault="00101055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32545B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32545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32545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32545B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180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C39E9"/>
    <w:rsid w:val="000D5CD8"/>
    <w:rsid w:val="000F37C5"/>
    <w:rsid w:val="000F6D93"/>
    <w:rsid w:val="00101055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66F4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545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24C2"/>
    <w:rsid w:val="007D3E38"/>
    <w:rsid w:val="007E4366"/>
    <w:rsid w:val="007F054E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928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4625B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EF7BC2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E3960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E38F-0C0B-4260-A9BB-F7140FE7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Малышев Юрий Николаевич</cp:lastModifiedBy>
  <cp:revision>5</cp:revision>
  <cp:lastPrinted>2022-03-25T10:47:00Z</cp:lastPrinted>
  <dcterms:created xsi:type="dcterms:W3CDTF">2022-04-18T12:38:00Z</dcterms:created>
  <dcterms:modified xsi:type="dcterms:W3CDTF">2022-04-18T12:50:00Z</dcterms:modified>
</cp:coreProperties>
</file>