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51B2" w:rsidRPr="007B293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7B2932" w:rsidRPr="007B2932" w:rsidRDefault="007B2932" w:rsidP="007B293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7B2932">
        <w:rPr>
          <w:rFonts w:asciiTheme="minorHAnsi" w:hAnsiTheme="minorHAnsi" w:cs="Arial"/>
          <w:b/>
          <w:bCs/>
          <w:color w:val="000000"/>
        </w:rPr>
        <w:t>«Артек» вывел на новый уровень свой статус Международного центра детской дипломатии – итоги 2017 года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360" w:afterAutospacing="0"/>
        <w:jc w:val="center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28 декабря 2017 г.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«Один из </w:t>
      </w:r>
      <w:r w:rsidRPr="007B2932">
        <w:rPr>
          <w:rFonts w:asciiTheme="minorHAnsi" w:hAnsiTheme="minorHAnsi" w:cs="Arial"/>
          <w:b/>
          <w:bCs/>
          <w:color w:val="000000"/>
        </w:rPr>
        <w:t>главных результатов года</w:t>
      </w:r>
      <w:r w:rsidRPr="007B2932">
        <w:rPr>
          <w:rFonts w:asciiTheme="minorHAnsi" w:hAnsiTheme="minorHAnsi" w:cs="Arial"/>
          <w:color w:val="000000"/>
        </w:rPr>
        <w:t> – </w:t>
      </w:r>
      <w:r w:rsidRPr="007B2932">
        <w:rPr>
          <w:rFonts w:asciiTheme="minorHAnsi" w:hAnsiTheme="minorHAnsi" w:cs="Arial"/>
          <w:b/>
          <w:bCs/>
          <w:color w:val="000000"/>
        </w:rPr>
        <w:t>рывок</w:t>
      </w:r>
      <w:r w:rsidRPr="007B2932">
        <w:rPr>
          <w:rFonts w:asciiTheme="minorHAnsi" w:hAnsiTheme="minorHAnsi" w:cs="Arial"/>
          <w:color w:val="000000"/>
        </w:rPr>
        <w:t>, который </w:t>
      </w:r>
      <w:r w:rsidRPr="007B2932">
        <w:rPr>
          <w:rFonts w:asciiTheme="minorHAnsi" w:hAnsiTheme="minorHAnsi" w:cs="Arial"/>
          <w:b/>
          <w:bCs/>
          <w:color w:val="000000"/>
        </w:rPr>
        <w:t>совершил «Артек» в международной деятельности.</w:t>
      </w:r>
      <w:r w:rsidRPr="007B2932">
        <w:rPr>
          <w:rFonts w:asciiTheme="minorHAnsi" w:hAnsiTheme="minorHAnsi" w:cs="Arial"/>
          <w:color w:val="000000"/>
        </w:rPr>
        <w:t> Мы не просто восстановили свой</w:t>
      </w:r>
      <w:r w:rsidRPr="007B2932">
        <w:rPr>
          <w:rFonts w:asciiTheme="minorHAnsi" w:hAnsiTheme="minorHAnsi" w:cs="Arial"/>
          <w:b/>
          <w:bCs/>
          <w:color w:val="000000"/>
        </w:rPr>
        <w:t> статус мирового центра детской дипломатии</w:t>
      </w:r>
      <w:r w:rsidRPr="007B2932">
        <w:rPr>
          <w:rFonts w:asciiTheme="minorHAnsi" w:hAnsiTheme="minorHAnsi" w:cs="Arial"/>
          <w:color w:val="000000"/>
        </w:rPr>
        <w:t>, которым славились в </w:t>
      </w:r>
      <w:r w:rsidRPr="007B2932">
        <w:rPr>
          <w:rFonts w:asciiTheme="minorHAnsi" w:hAnsiTheme="minorHAnsi" w:cs="Arial"/>
          <w:color w:val="000000"/>
          <w:lang w:val="en-US"/>
        </w:rPr>
        <w:t>XX</w:t>
      </w:r>
      <w:r w:rsidRPr="007B2932">
        <w:rPr>
          <w:rFonts w:asciiTheme="minorHAnsi" w:hAnsiTheme="minorHAnsi" w:cs="Arial"/>
          <w:color w:val="000000"/>
        </w:rPr>
        <w:t> веке, но и </w:t>
      </w:r>
      <w:r w:rsidRPr="007B2932">
        <w:rPr>
          <w:rFonts w:asciiTheme="minorHAnsi" w:hAnsiTheme="minorHAnsi" w:cs="Arial"/>
          <w:b/>
          <w:bCs/>
          <w:color w:val="000000"/>
        </w:rPr>
        <w:t>вышли на новый уровень: </w:t>
      </w:r>
      <w:r w:rsidRPr="007B2932">
        <w:rPr>
          <w:rFonts w:asciiTheme="minorHAnsi" w:hAnsiTheme="minorHAnsi" w:cs="Arial"/>
          <w:color w:val="000000"/>
        </w:rPr>
        <w:t>сегодня </w:t>
      </w:r>
      <w:r w:rsidRPr="007B2932">
        <w:rPr>
          <w:rFonts w:asciiTheme="minorHAnsi" w:hAnsiTheme="minorHAnsi" w:cs="Arial"/>
          <w:b/>
          <w:bCs/>
          <w:color w:val="000000"/>
        </w:rPr>
        <w:t>«Артек» становится </w:t>
      </w:r>
      <w:r w:rsidRPr="007B2932">
        <w:rPr>
          <w:rFonts w:asciiTheme="minorHAnsi" w:hAnsiTheme="minorHAnsi" w:cs="Arial"/>
          <w:color w:val="000000"/>
        </w:rPr>
        <w:t>для зарубежных коллег</w:t>
      </w:r>
      <w:r w:rsidRPr="007B2932">
        <w:rPr>
          <w:rFonts w:asciiTheme="minorHAnsi" w:hAnsiTheme="minorHAnsi" w:cs="Arial"/>
          <w:b/>
          <w:bCs/>
          <w:color w:val="000000"/>
        </w:rPr>
        <w:t> прообразом детской ООН</w:t>
      </w:r>
      <w:r w:rsidRPr="007B2932">
        <w:rPr>
          <w:rFonts w:asciiTheme="minorHAnsi" w:hAnsiTheme="minorHAnsi" w:cs="Arial"/>
          <w:color w:val="000000"/>
        </w:rPr>
        <w:t>».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Такое заявление сделал директор МДЦ «Артек» </w:t>
      </w:r>
      <w:r w:rsidRPr="007B2932">
        <w:rPr>
          <w:rFonts w:asciiTheme="minorHAnsi" w:hAnsiTheme="minorHAnsi" w:cs="Arial"/>
          <w:b/>
          <w:bCs/>
          <w:color w:val="000000"/>
        </w:rPr>
        <w:t>Алексей Каспржак</w:t>
      </w:r>
      <w:r w:rsidRPr="007B2932">
        <w:rPr>
          <w:rFonts w:asciiTheme="minorHAnsi" w:hAnsiTheme="minorHAnsi" w:cs="Arial"/>
          <w:color w:val="000000"/>
        </w:rPr>
        <w:t> в ходе итоговой пресс-конференции, которая прошла 21 декабря 2017 года в пресс-центре МИА «Россия сегодня» в г. Симферополе.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Он пояснил, что </w:t>
      </w:r>
      <w:r w:rsidRPr="007B2932">
        <w:rPr>
          <w:rFonts w:asciiTheme="minorHAnsi" w:hAnsiTheme="minorHAnsi" w:cs="Arial"/>
          <w:b/>
          <w:bCs/>
          <w:color w:val="000000"/>
        </w:rPr>
        <w:t>в 2017 году </w:t>
      </w:r>
      <w:r w:rsidR="00727149">
        <w:rPr>
          <w:rFonts w:asciiTheme="minorHAnsi" w:hAnsiTheme="minorHAnsi" w:cs="Arial"/>
          <w:color w:val="000000"/>
        </w:rPr>
        <w:t>произоше</w:t>
      </w:r>
      <w:r w:rsidRPr="007B2932">
        <w:rPr>
          <w:rFonts w:asciiTheme="minorHAnsi" w:hAnsiTheme="minorHAnsi" w:cs="Arial"/>
          <w:color w:val="000000"/>
        </w:rPr>
        <w:t>л существенный</w:t>
      </w:r>
      <w:r w:rsidRPr="007B2932">
        <w:rPr>
          <w:rFonts w:asciiTheme="minorHAnsi" w:hAnsiTheme="minorHAnsi" w:cs="Arial"/>
          <w:b/>
          <w:bCs/>
          <w:color w:val="000000"/>
        </w:rPr>
        <w:t> рост количества иностранных детей</w:t>
      </w:r>
      <w:r w:rsidRPr="007B2932">
        <w:rPr>
          <w:rFonts w:asciiTheme="minorHAnsi" w:hAnsiTheme="minorHAnsi" w:cs="Arial"/>
          <w:color w:val="000000"/>
        </w:rPr>
        <w:t>, посетивших детский центр. </w:t>
      </w:r>
      <w:r w:rsidRPr="007B2932">
        <w:rPr>
          <w:rFonts w:asciiTheme="minorHAnsi" w:hAnsiTheme="minorHAnsi" w:cs="Arial"/>
          <w:b/>
          <w:bCs/>
          <w:color w:val="000000"/>
        </w:rPr>
        <w:t>С 2014 года</w:t>
      </w:r>
      <w:r w:rsidRPr="007B2932">
        <w:rPr>
          <w:rFonts w:asciiTheme="minorHAnsi" w:hAnsiTheme="minorHAnsi" w:cs="Arial"/>
          <w:color w:val="000000"/>
        </w:rPr>
        <w:t> «Артек» принял </w:t>
      </w:r>
      <w:r w:rsidRPr="007B2932">
        <w:rPr>
          <w:rFonts w:asciiTheme="minorHAnsi" w:hAnsiTheme="minorHAnsi" w:cs="Arial"/>
          <w:b/>
          <w:bCs/>
          <w:color w:val="000000"/>
        </w:rPr>
        <w:t>3 163 ребенка из 62 стран</w:t>
      </w:r>
      <w:r w:rsidRPr="007B2932">
        <w:rPr>
          <w:rFonts w:asciiTheme="minorHAnsi" w:hAnsiTheme="minorHAnsi" w:cs="Arial"/>
          <w:color w:val="000000"/>
        </w:rPr>
        <w:t>, и больше половины от этого числа – </w:t>
      </w:r>
      <w:r w:rsidRPr="007B2932">
        <w:rPr>
          <w:rFonts w:asciiTheme="minorHAnsi" w:hAnsiTheme="minorHAnsi" w:cs="Arial"/>
          <w:b/>
          <w:bCs/>
          <w:color w:val="000000"/>
        </w:rPr>
        <w:t>2000 детей – это показатель 2017</w:t>
      </w:r>
      <w:r w:rsidRPr="007B2932">
        <w:rPr>
          <w:rFonts w:asciiTheme="minorHAnsi" w:hAnsiTheme="minorHAnsi" w:cs="Arial"/>
          <w:color w:val="000000"/>
        </w:rPr>
        <w:t> года. «В этом году иностранные дети составили </w:t>
      </w:r>
      <w:r w:rsidRPr="007B2932">
        <w:rPr>
          <w:rFonts w:asciiTheme="minorHAnsi" w:hAnsiTheme="minorHAnsi" w:cs="Arial"/>
          <w:b/>
          <w:bCs/>
          <w:color w:val="000000"/>
        </w:rPr>
        <w:t>6% от общего артековского контингента</w:t>
      </w:r>
      <w:r w:rsidRPr="007B2932">
        <w:rPr>
          <w:rFonts w:asciiTheme="minorHAnsi" w:hAnsiTheme="minorHAnsi" w:cs="Arial"/>
          <w:color w:val="000000"/>
        </w:rPr>
        <w:t>, а это соответствует доле иностранных студентов, ежегодно обучающихся в вузах Российской Федерации»,</w:t>
      </w:r>
      <w:r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</w:rPr>
        <w:t>– рассказал директор. «В </w:t>
      </w:r>
      <w:r w:rsidRPr="007B2932">
        <w:rPr>
          <w:rFonts w:asciiTheme="minorHAnsi" w:hAnsiTheme="minorHAnsi" w:cs="Arial"/>
          <w:b/>
          <w:bCs/>
          <w:color w:val="000000"/>
        </w:rPr>
        <w:t>ТОП-10 стран</w:t>
      </w:r>
      <w:r w:rsidRPr="007B2932">
        <w:rPr>
          <w:rFonts w:asciiTheme="minorHAnsi" w:hAnsiTheme="minorHAnsi" w:cs="Arial"/>
          <w:color w:val="000000"/>
        </w:rPr>
        <w:t xml:space="preserve">, чьи представители чаще других приезжают в «Артек», </w:t>
      </w:r>
      <w:r w:rsidR="00727149">
        <w:rPr>
          <w:rFonts w:asciiTheme="minorHAnsi" w:hAnsiTheme="minorHAnsi" w:cs="Arial"/>
          <w:color w:val="000000"/>
        </w:rPr>
        <w:t xml:space="preserve">– </w:t>
      </w:r>
      <w:r w:rsidRPr="007B2932">
        <w:rPr>
          <w:rFonts w:asciiTheme="minorHAnsi" w:hAnsiTheme="minorHAnsi" w:cs="Arial"/>
          <w:color w:val="000000"/>
        </w:rPr>
        <w:t>Украина, Беларусь, Казахстан, Киргизия, Франция, Армения, Узбекистан, Молдова, Монголия, Сербия, США»,</w:t>
      </w:r>
      <w:r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</w:rPr>
        <w:t>– добавил он.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b/>
          <w:bCs/>
          <w:color w:val="000000"/>
        </w:rPr>
        <w:t>Стратегическим проектом</w:t>
      </w:r>
      <w:r>
        <w:rPr>
          <w:rFonts w:asciiTheme="minorHAnsi" w:hAnsiTheme="minorHAnsi" w:cs="Arial"/>
          <w:b/>
          <w:bCs/>
          <w:color w:val="000000"/>
        </w:rPr>
        <w:t>,</w:t>
      </w:r>
      <w:r w:rsidRPr="007B2932">
        <w:rPr>
          <w:rFonts w:asciiTheme="minorHAnsi" w:hAnsiTheme="minorHAnsi" w:cs="Arial"/>
          <w:color w:val="000000"/>
        </w:rPr>
        <w:t> обеспечивающим международную востребованность «Артека</w:t>
      </w:r>
      <w:r w:rsidRPr="007B2932">
        <w:rPr>
          <w:rFonts w:asciiTheme="minorHAnsi" w:hAnsiTheme="minorHAnsi" w:cs="Arial"/>
          <w:b/>
          <w:bCs/>
          <w:color w:val="000000"/>
        </w:rPr>
        <w:t>», в 2017 году стало учреждение</w:t>
      </w:r>
      <w:r w:rsidRPr="007B2932">
        <w:rPr>
          <w:rFonts w:asciiTheme="minorHAnsi" w:hAnsiTheme="minorHAnsi" w:cs="Arial"/>
          <w:color w:val="000000"/>
        </w:rPr>
        <w:t> в</w:t>
      </w:r>
      <w:r w:rsidR="00727149">
        <w:rPr>
          <w:rFonts w:asciiTheme="minorHAnsi" w:hAnsiTheme="minorHAnsi" w:cs="Arial"/>
          <w:color w:val="000000"/>
        </w:rPr>
        <w:t xml:space="preserve"> Международном детском </w:t>
      </w:r>
      <w:proofErr w:type="gramStart"/>
      <w:r w:rsidR="00727149">
        <w:rPr>
          <w:rFonts w:asciiTheme="minorHAnsi" w:hAnsiTheme="minorHAnsi" w:cs="Arial"/>
          <w:color w:val="000000"/>
        </w:rPr>
        <w:t xml:space="preserve">центре </w:t>
      </w:r>
      <w:r w:rsidRPr="007B2932">
        <w:rPr>
          <w:rFonts w:asciiTheme="minorHAnsi" w:hAnsiTheme="minorHAnsi" w:cs="Arial"/>
          <w:color w:val="000000"/>
        </w:rPr>
        <w:t> </w:t>
      </w:r>
      <w:r w:rsidRPr="007B2932">
        <w:rPr>
          <w:rFonts w:asciiTheme="minorHAnsi" w:hAnsiTheme="minorHAnsi" w:cs="Arial"/>
          <w:b/>
          <w:bCs/>
          <w:color w:val="000000"/>
        </w:rPr>
        <w:t>института</w:t>
      </w:r>
      <w:proofErr w:type="gramEnd"/>
      <w:r w:rsidRPr="007B2932">
        <w:rPr>
          <w:rFonts w:asciiTheme="minorHAnsi" w:hAnsiTheme="minorHAnsi" w:cs="Arial"/>
          <w:b/>
          <w:bCs/>
          <w:color w:val="000000"/>
        </w:rPr>
        <w:t xml:space="preserve"> волонтеров-переводчиков</w:t>
      </w:r>
      <w:r w:rsidRPr="007B2932">
        <w:rPr>
          <w:rFonts w:asciiTheme="minorHAnsi" w:hAnsiTheme="minorHAnsi" w:cs="Arial"/>
          <w:color w:val="000000"/>
        </w:rPr>
        <w:t>, которы</w:t>
      </w:r>
      <w:r>
        <w:rPr>
          <w:rFonts w:asciiTheme="minorHAnsi" w:hAnsiTheme="minorHAnsi" w:cs="Arial"/>
          <w:color w:val="000000"/>
        </w:rPr>
        <w:t>й</w:t>
      </w:r>
      <w:r w:rsidRPr="007B2932">
        <w:rPr>
          <w:rFonts w:asciiTheme="minorHAnsi" w:hAnsiTheme="minorHAnsi" w:cs="Arial"/>
          <w:color w:val="000000"/>
        </w:rPr>
        <w:t xml:space="preserve"> обеспечива</w:t>
      </w:r>
      <w:r>
        <w:rPr>
          <w:rFonts w:asciiTheme="minorHAnsi" w:hAnsiTheme="minorHAnsi" w:cs="Arial"/>
          <w:color w:val="000000"/>
        </w:rPr>
        <w:t>ет</w:t>
      </w:r>
      <w:r w:rsidRPr="007B2932">
        <w:rPr>
          <w:rFonts w:asciiTheme="minorHAnsi" w:hAnsiTheme="minorHAnsi" w:cs="Arial"/>
          <w:color w:val="000000"/>
        </w:rPr>
        <w:t xml:space="preserve"> пребывание детей, не владеющих русским языком: «Нынешним летом у нас работали </w:t>
      </w:r>
      <w:r w:rsidRPr="007B2932">
        <w:rPr>
          <w:rFonts w:asciiTheme="minorHAnsi" w:hAnsiTheme="minorHAnsi" w:cs="Arial"/>
          <w:b/>
          <w:bCs/>
          <w:color w:val="000000"/>
        </w:rPr>
        <w:t>23 волонтера-переводчика</w:t>
      </w:r>
      <w:r w:rsidRPr="007B2932">
        <w:rPr>
          <w:rFonts w:asciiTheme="minorHAnsi" w:hAnsiTheme="minorHAnsi" w:cs="Arial"/>
          <w:color w:val="000000"/>
        </w:rPr>
        <w:t> с английского, арабского, греческого, испанского, китайского, монгольского, немецкого, сербского, французского и чешского языков. Нам помогли партнеры – Институт русского языка имени Пушкина, Фонд поддержки «Артека», Фонд социально-культурных инициатив».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b/>
          <w:bCs/>
          <w:color w:val="000000"/>
        </w:rPr>
        <w:t>Алексей Каспржак</w:t>
      </w:r>
      <w:r w:rsidRPr="007B2932">
        <w:rPr>
          <w:rFonts w:asciiTheme="minorHAnsi" w:hAnsiTheme="minorHAnsi" w:cs="Arial"/>
          <w:color w:val="000000"/>
        </w:rPr>
        <w:t> рассказал, что в будущем </w:t>
      </w:r>
      <w:r w:rsidRPr="007B2932">
        <w:rPr>
          <w:rFonts w:asciiTheme="minorHAnsi" w:hAnsiTheme="minorHAnsi" w:cs="Arial"/>
          <w:b/>
          <w:bCs/>
          <w:color w:val="000000"/>
        </w:rPr>
        <w:t>эта программа будет расширена</w:t>
      </w:r>
      <w:r w:rsidRPr="007B2932">
        <w:rPr>
          <w:rFonts w:asciiTheme="minorHAnsi" w:hAnsiTheme="minorHAnsi" w:cs="Arial"/>
          <w:color w:val="000000"/>
        </w:rPr>
        <w:t>, причем </w:t>
      </w:r>
      <w:r w:rsidRPr="007B2932">
        <w:rPr>
          <w:rFonts w:asciiTheme="minorHAnsi" w:hAnsiTheme="minorHAnsi" w:cs="Arial"/>
          <w:b/>
          <w:bCs/>
          <w:color w:val="000000"/>
        </w:rPr>
        <w:t>ключевым направлением</w:t>
      </w:r>
      <w:r w:rsidRPr="007B2932">
        <w:rPr>
          <w:rFonts w:asciiTheme="minorHAnsi" w:hAnsiTheme="minorHAnsi" w:cs="Arial"/>
          <w:color w:val="000000"/>
        </w:rPr>
        <w:t> работы станет </w:t>
      </w:r>
      <w:r w:rsidRPr="007B2932">
        <w:rPr>
          <w:rFonts w:asciiTheme="minorHAnsi" w:hAnsiTheme="minorHAnsi" w:cs="Arial"/>
          <w:b/>
          <w:bCs/>
          <w:color w:val="000000"/>
        </w:rPr>
        <w:t xml:space="preserve">адаптация образовательных программ на </w:t>
      </w:r>
      <w:r w:rsidR="00727149">
        <w:rPr>
          <w:rFonts w:asciiTheme="minorHAnsi" w:hAnsiTheme="minorHAnsi" w:cs="Arial"/>
          <w:b/>
          <w:bCs/>
          <w:color w:val="000000"/>
        </w:rPr>
        <w:t>иностранных языках</w:t>
      </w:r>
      <w:r w:rsidRPr="007B2932">
        <w:rPr>
          <w:rFonts w:asciiTheme="minorHAnsi" w:hAnsiTheme="minorHAnsi" w:cs="Arial"/>
          <w:color w:val="000000"/>
        </w:rPr>
        <w:t>: «</w:t>
      </w:r>
      <w:r w:rsidRPr="007B2932">
        <w:rPr>
          <w:rFonts w:asciiTheme="minorHAnsi" w:hAnsiTheme="minorHAnsi" w:cs="Arial"/>
          <w:b/>
          <w:bCs/>
          <w:color w:val="000000"/>
        </w:rPr>
        <w:t>Наше конкурентное преимущество – уникальные образовательные программы</w:t>
      </w:r>
      <w:r w:rsidRPr="007B2932">
        <w:rPr>
          <w:rFonts w:asciiTheme="minorHAnsi" w:hAnsiTheme="minorHAnsi" w:cs="Arial"/>
          <w:color w:val="000000"/>
        </w:rPr>
        <w:t xml:space="preserve">, которые не может предложить ни один зарубежный лагерь, ведь мы работаем с такими партнерами как Роскосмос, ОАК, МГУ, </w:t>
      </w:r>
      <w:proofErr w:type="spellStart"/>
      <w:r w:rsidRPr="007B2932">
        <w:rPr>
          <w:rFonts w:asciiTheme="minorHAnsi" w:hAnsiTheme="minorHAnsi" w:cs="Arial"/>
          <w:color w:val="000000"/>
        </w:rPr>
        <w:t>Бауманка</w:t>
      </w:r>
      <w:proofErr w:type="spellEnd"/>
      <w:r w:rsidRPr="007B2932">
        <w:rPr>
          <w:rFonts w:asciiTheme="minorHAnsi" w:hAnsiTheme="minorHAnsi" w:cs="Arial"/>
          <w:color w:val="000000"/>
        </w:rPr>
        <w:t>... С другой стороны, балет, живопись, музыка – то, чем славится русская культура. Зарубежной аудитории это интересно, а значит, </w:t>
      </w:r>
      <w:r w:rsidRPr="007B2932">
        <w:rPr>
          <w:rFonts w:asciiTheme="minorHAnsi" w:hAnsiTheme="minorHAnsi" w:cs="Arial"/>
          <w:b/>
          <w:bCs/>
          <w:color w:val="000000"/>
        </w:rPr>
        <w:t>мы должны обеспечить реализацию этих программ на основных языках</w:t>
      </w:r>
      <w:r w:rsidRPr="007B2932">
        <w:rPr>
          <w:rFonts w:asciiTheme="minorHAnsi" w:hAnsiTheme="minorHAnsi" w:cs="Arial"/>
          <w:color w:val="000000"/>
        </w:rPr>
        <w:t>, и мы работаем в этом направлении».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Директор «Артека» указал, что качество организации образовательного процесса в «Артеке» </w:t>
      </w:r>
      <w:r w:rsidRPr="007B2932">
        <w:rPr>
          <w:rFonts w:asciiTheme="minorHAnsi" w:hAnsiTheme="minorHAnsi" w:cs="Arial"/>
          <w:b/>
          <w:bCs/>
          <w:color w:val="000000"/>
        </w:rPr>
        <w:t>признано</w:t>
      </w:r>
      <w:r w:rsidRPr="007B2932">
        <w:rPr>
          <w:rFonts w:asciiTheme="minorHAnsi" w:hAnsiTheme="minorHAnsi" w:cs="Arial"/>
          <w:color w:val="000000"/>
        </w:rPr>
        <w:t> также </w:t>
      </w:r>
      <w:r w:rsidRPr="007B2932">
        <w:rPr>
          <w:rFonts w:asciiTheme="minorHAnsi" w:hAnsiTheme="minorHAnsi" w:cs="Arial"/>
          <w:b/>
          <w:bCs/>
          <w:color w:val="000000"/>
        </w:rPr>
        <w:t>иностранными профессионалами</w:t>
      </w:r>
      <w:r w:rsidRPr="007B2932">
        <w:rPr>
          <w:rFonts w:asciiTheme="minorHAnsi" w:hAnsiTheme="minorHAnsi" w:cs="Arial"/>
          <w:color w:val="000000"/>
        </w:rPr>
        <w:t>: «Мы задаем стандарт современного лагеря. Наши </w:t>
      </w:r>
      <w:r w:rsidRPr="007B2932">
        <w:rPr>
          <w:rFonts w:asciiTheme="minorHAnsi" w:hAnsiTheme="minorHAnsi" w:cs="Arial"/>
          <w:b/>
          <w:bCs/>
          <w:color w:val="000000"/>
        </w:rPr>
        <w:t>зарубежные партнеры изучают наш опыт</w:t>
      </w:r>
      <w:r w:rsidRPr="007B2932">
        <w:rPr>
          <w:rFonts w:asciiTheme="minorHAnsi" w:hAnsiTheme="minorHAnsi" w:cs="Arial"/>
          <w:color w:val="000000"/>
        </w:rPr>
        <w:t>, </w:t>
      </w:r>
      <w:r w:rsidRPr="007B2932">
        <w:rPr>
          <w:rFonts w:asciiTheme="minorHAnsi" w:hAnsiTheme="minorHAnsi" w:cs="Arial"/>
          <w:b/>
          <w:bCs/>
          <w:color w:val="000000"/>
        </w:rPr>
        <w:t xml:space="preserve">признавая </w:t>
      </w:r>
      <w:r w:rsidRPr="007B2932">
        <w:rPr>
          <w:rFonts w:asciiTheme="minorHAnsi" w:hAnsiTheme="minorHAnsi" w:cs="Arial"/>
          <w:b/>
          <w:bCs/>
          <w:color w:val="000000"/>
        </w:rPr>
        <w:lastRenderedPageBreak/>
        <w:t>лидерство</w:t>
      </w:r>
      <w:r w:rsidRPr="007B2932">
        <w:rPr>
          <w:rFonts w:asciiTheme="minorHAnsi" w:hAnsiTheme="minorHAnsi" w:cs="Arial"/>
          <w:color w:val="000000"/>
        </w:rPr>
        <w:t> нашего организационного и содержательного уровня. К примеру, </w:t>
      </w:r>
      <w:r w:rsidRPr="007B2932">
        <w:rPr>
          <w:rFonts w:asciiTheme="minorHAnsi" w:hAnsiTheme="minorHAnsi" w:cs="Arial"/>
          <w:b/>
          <w:bCs/>
          <w:color w:val="000000"/>
        </w:rPr>
        <w:t>стала востребованной услуга добровольной сертификации «Артеком» программ зарубежных лагерей</w:t>
      </w:r>
      <w:r w:rsidRPr="007B2932">
        <w:rPr>
          <w:rFonts w:asciiTheme="minorHAnsi" w:hAnsiTheme="minorHAnsi" w:cs="Arial"/>
          <w:color w:val="000000"/>
        </w:rPr>
        <w:t>, наш «гриф» для них – это знак качества. Мы сертифицировали программы лагеря из Болгарии «</w:t>
      </w:r>
      <w:proofErr w:type="spellStart"/>
      <w:r w:rsidRPr="007B2932">
        <w:rPr>
          <w:rFonts w:asciiTheme="minorHAnsi" w:hAnsiTheme="minorHAnsi" w:cs="Arial"/>
          <w:color w:val="000000"/>
        </w:rPr>
        <w:t>Камчия</w:t>
      </w:r>
      <w:proofErr w:type="spellEnd"/>
      <w:r w:rsidRPr="007B2932">
        <w:rPr>
          <w:rFonts w:asciiTheme="minorHAnsi" w:hAnsiTheme="minorHAnsi" w:cs="Arial"/>
          <w:color w:val="000000"/>
        </w:rPr>
        <w:t>», есть еще запросы, которые сформировались в том числе по итогам Международного конгресса детских лагерей»,</w:t>
      </w:r>
      <w:r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</w:rPr>
        <w:t>– отметил директор.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b/>
          <w:bCs/>
          <w:color w:val="000000"/>
        </w:rPr>
        <w:t>Алексей Каспржак</w:t>
      </w:r>
      <w:r w:rsidRPr="007B2932">
        <w:rPr>
          <w:rFonts w:asciiTheme="minorHAnsi" w:hAnsiTheme="minorHAnsi" w:cs="Arial"/>
          <w:color w:val="000000"/>
        </w:rPr>
        <w:t> рассказал, что в 2017 году </w:t>
      </w:r>
      <w:r w:rsidRPr="007B2932">
        <w:rPr>
          <w:rFonts w:asciiTheme="minorHAnsi" w:hAnsiTheme="minorHAnsi" w:cs="Arial"/>
          <w:b/>
          <w:bCs/>
          <w:color w:val="000000"/>
        </w:rPr>
        <w:t>положено начало долгоср</w:t>
      </w:r>
      <w:r w:rsidR="00727149">
        <w:rPr>
          <w:rFonts w:asciiTheme="minorHAnsi" w:hAnsiTheme="minorHAnsi" w:cs="Arial"/>
          <w:b/>
          <w:bCs/>
          <w:color w:val="000000"/>
        </w:rPr>
        <w:t>очным международным партнерским отношениям</w:t>
      </w:r>
      <w:r w:rsidRPr="007B2932">
        <w:rPr>
          <w:rFonts w:asciiTheme="minorHAnsi" w:hAnsiTheme="minorHAnsi" w:cs="Arial"/>
          <w:b/>
          <w:bCs/>
          <w:color w:val="000000"/>
        </w:rPr>
        <w:t xml:space="preserve"> – соглашения </w:t>
      </w:r>
      <w:r w:rsidRPr="007B2932">
        <w:rPr>
          <w:rFonts w:asciiTheme="minorHAnsi" w:hAnsiTheme="minorHAnsi" w:cs="Arial"/>
          <w:color w:val="000000"/>
        </w:rPr>
        <w:t>об этом заключены с «Артеком» как на уровне государственных структур, так и на уровне образовательных учреждений различных стран. Уже </w:t>
      </w:r>
      <w:r w:rsidRPr="007B2932">
        <w:rPr>
          <w:rFonts w:asciiTheme="minorHAnsi" w:hAnsiTheme="minorHAnsi" w:cs="Arial"/>
          <w:b/>
          <w:bCs/>
          <w:color w:val="000000"/>
        </w:rPr>
        <w:t>подписано 13 международных соглашений</w:t>
      </w:r>
      <w:r w:rsidRPr="007B2932">
        <w:rPr>
          <w:rFonts w:asciiTheme="minorHAnsi" w:hAnsiTheme="minorHAnsi" w:cs="Arial"/>
          <w:color w:val="000000"/>
        </w:rPr>
        <w:t> с образовательными учреждениями </w:t>
      </w:r>
      <w:r w:rsidRPr="007B2932">
        <w:rPr>
          <w:rFonts w:asciiTheme="minorHAnsi" w:hAnsiTheme="minorHAnsi" w:cs="Arial"/>
          <w:b/>
          <w:bCs/>
          <w:color w:val="000000"/>
        </w:rPr>
        <w:t>10 государств</w:t>
      </w:r>
      <w:r w:rsidRPr="007B2932">
        <w:rPr>
          <w:rFonts w:asciiTheme="minorHAnsi" w:hAnsiTheme="minorHAnsi" w:cs="Arial"/>
          <w:color w:val="000000"/>
        </w:rPr>
        <w:t>, включая Китай, Швейцари</w:t>
      </w:r>
      <w:r>
        <w:rPr>
          <w:rFonts w:asciiTheme="minorHAnsi" w:hAnsiTheme="minorHAnsi" w:cs="Arial"/>
          <w:color w:val="000000"/>
        </w:rPr>
        <w:t>ю</w:t>
      </w:r>
      <w:r w:rsidRPr="007B2932">
        <w:rPr>
          <w:rFonts w:asciiTheme="minorHAnsi" w:hAnsiTheme="minorHAnsi" w:cs="Arial"/>
          <w:color w:val="000000"/>
        </w:rPr>
        <w:t>, Францию, Сербию, США, Данию, Монголию, Вьетнам, Испанию и Японию.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А фундаментом долгосрочных международных связей станет </w:t>
      </w:r>
      <w:r w:rsidRPr="007B2932">
        <w:rPr>
          <w:rFonts w:asciiTheme="minorHAnsi" w:hAnsiTheme="minorHAnsi" w:cs="Arial"/>
          <w:b/>
          <w:bCs/>
          <w:color w:val="000000"/>
        </w:rPr>
        <w:t>Международная ассоциация выпускников «Артека»</w:t>
      </w:r>
      <w:r w:rsidRPr="007B2932">
        <w:rPr>
          <w:rFonts w:asciiTheme="minorHAnsi" w:hAnsiTheme="minorHAnsi" w:cs="Arial"/>
          <w:color w:val="000000"/>
        </w:rPr>
        <w:t>, которая </w:t>
      </w:r>
      <w:r w:rsidRPr="007B2932">
        <w:rPr>
          <w:rFonts w:asciiTheme="minorHAnsi" w:hAnsiTheme="minorHAnsi" w:cs="Arial"/>
          <w:b/>
          <w:bCs/>
          <w:color w:val="000000"/>
        </w:rPr>
        <w:t>учреждена в нынешнем году</w:t>
      </w:r>
      <w:r w:rsidRPr="007B2932">
        <w:rPr>
          <w:rFonts w:asciiTheme="minorHAnsi" w:hAnsiTheme="minorHAnsi" w:cs="Arial"/>
          <w:color w:val="000000"/>
        </w:rPr>
        <w:t>: «Бывших артековцев не бывает. Все, кто побывал в «Артеке»</w:t>
      </w:r>
      <w:r w:rsidR="00727149">
        <w:rPr>
          <w:rFonts w:asciiTheme="minorHAnsi" w:hAnsiTheme="minorHAnsi" w:cs="Arial"/>
          <w:color w:val="000000"/>
        </w:rPr>
        <w:t>,</w:t>
      </w:r>
      <w:r w:rsidRPr="007B2932">
        <w:rPr>
          <w:rFonts w:asciiTheme="minorHAnsi" w:hAnsiTheme="minorHAnsi" w:cs="Arial"/>
          <w:color w:val="000000"/>
        </w:rPr>
        <w:t xml:space="preserve"> навсегда вх</w:t>
      </w:r>
      <w:r w:rsidR="00727149">
        <w:rPr>
          <w:rFonts w:asciiTheme="minorHAnsi" w:hAnsiTheme="minorHAnsi" w:cs="Arial"/>
          <w:color w:val="000000"/>
        </w:rPr>
        <w:t>одят в особую семью, где главные ценности</w:t>
      </w:r>
      <w:r w:rsidRPr="007B2932">
        <w:rPr>
          <w:rFonts w:asciiTheme="minorHAnsi" w:hAnsiTheme="minorHAnsi" w:cs="Arial"/>
          <w:color w:val="000000"/>
        </w:rPr>
        <w:t xml:space="preserve"> </w:t>
      </w:r>
      <w:r w:rsidR="00727149">
        <w:rPr>
          <w:rFonts w:asciiTheme="minorHAnsi" w:hAnsiTheme="minorHAnsi" w:cs="Arial"/>
          <w:color w:val="000000"/>
        </w:rPr>
        <w:t xml:space="preserve">– </w:t>
      </w:r>
      <w:r w:rsidRPr="007B2932">
        <w:rPr>
          <w:rFonts w:asciiTheme="minorHAnsi" w:hAnsiTheme="minorHAnsi" w:cs="Arial"/>
          <w:color w:val="000000"/>
        </w:rPr>
        <w:t>международное согласие и стремление сделать мир лучше. Теперь выпускники в разных странах объединяются, чтобы участвовать в жизни детского лагеря, независимо от того, в каком году они выучили девиз «</w:t>
      </w:r>
      <w:proofErr w:type="spellStart"/>
      <w:r w:rsidRPr="007B2932">
        <w:rPr>
          <w:rFonts w:asciiTheme="minorHAnsi" w:hAnsiTheme="minorHAnsi" w:cs="Arial"/>
          <w:color w:val="000000"/>
        </w:rPr>
        <w:t>артековц</w:t>
      </w:r>
      <w:proofErr w:type="spellEnd"/>
      <w:r w:rsidRPr="007B2932">
        <w:rPr>
          <w:rFonts w:asciiTheme="minorHAnsi" w:hAnsiTheme="minorHAnsi" w:cs="Arial"/>
          <w:color w:val="000000"/>
        </w:rPr>
        <w:t xml:space="preserve"> сегодня – артековец всегда»,</w:t>
      </w:r>
      <w:r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</w:rPr>
        <w:t>– заметил директор.</w:t>
      </w:r>
    </w:p>
    <w:p w:rsidR="007B2932" w:rsidRPr="007B2932" w:rsidRDefault="00727149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Алексей </w:t>
      </w:r>
      <w:r w:rsidR="007B2932" w:rsidRPr="007B2932">
        <w:rPr>
          <w:rFonts w:asciiTheme="minorHAnsi" w:hAnsiTheme="minorHAnsi" w:cs="Arial"/>
          <w:b/>
          <w:bCs/>
          <w:color w:val="000000"/>
        </w:rPr>
        <w:t>Каспржак</w:t>
      </w:r>
      <w:r w:rsidR="007B2932" w:rsidRPr="007B2932">
        <w:rPr>
          <w:rFonts w:asciiTheme="minorHAnsi" w:hAnsiTheme="minorHAnsi" w:cs="Arial"/>
          <w:color w:val="000000"/>
        </w:rPr>
        <w:t> добавил, что в новом году в «Артеке» </w:t>
      </w:r>
      <w:r w:rsidR="007B2932" w:rsidRPr="007B2932">
        <w:rPr>
          <w:rFonts w:asciiTheme="minorHAnsi" w:hAnsiTheme="minorHAnsi" w:cs="Arial"/>
          <w:b/>
          <w:bCs/>
          <w:color w:val="000000"/>
        </w:rPr>
        <w:t>будет проведена Международная детская ассамблея по модели ООН</w:t>
      </w:r>
      <w:r w:rsidR="007B2932" w:rsidRPr="007B2932">
        <w:rPr>
          <w:rFonts w:asciiTheme="minorHAnsi" w:hAnsiTheme="minorHAnsi" w:cs="Arial"/>
          <w:color w:val="000000"/>
        </w:rPr>
        <w:t> с привлечением детей из-за рубежа и детей-участников тематических дипломатических смен. Ассамблея будет проведена при поддержке партнеров – МГИМО МИД РФ и Дипломатической академии.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Напомним, и</w:t>
      </w:r>
      <w:r w:rsidRPr="007B2932">
        <w:rPr>
          <w:rFonts w:asciiTheme="minorHAnsi" w:hAnsiTheme="minorHAnsi" w:cs="Arial"/>
          <w:color w:val="000000"/>
        </w:rPr>
        <w:t xml:space="preserve">нициатива Международной детской ассамблеи по модели ООН была высказана в августе </w:t>
      </w:r>
      <w:r w:rsidR="00727149">
        <w:rPr>
          <w:rFonts w:asciiTheme="minorHAnsi" w:hAnsiTheme="minorHAnsi" w:cs="Arial"/>
          <w:color w:val="000000"/>
        </w:rPr>
        <w:t>2017 года</w:t>
      </w:r>
      <w:r w:rsidRPr="007B2932">
        <w:rPr>
          <w:rFonts w:asciiTheme="minorHAnsi" w:hAnsiTheme="minorHAnsi" w:cs="Arial"/>
          <w:color w:val="000000"/>
        </w:rPr>
        <w:t xml:space="preserve"> иностранными журналистами, посетившими «Артек»: «Самое главное, что вы получаете в «Артеке» – взаимодействие между нациями внутри «Артека». «После того, как я увидел детей международной смены, я понял, что «Артек» – это база Объединенный Наций. То, что здесь происходит,</w:t>
      </w:r>
      <w:r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</w:rPr>
        <w:t>– это пример не только для детей России, но и других стран. В «Артеке» мы видим диалог традиций, здесь можно выбрать, что делать в будущем</w:t>
      </w:r>
      <w:r w:rsidR="00727149">
        <w:rPr>
          <w:rFonts w:asciiTheme="minorHAnsi" w:hAnsiTheme="minorHAnsi" w:cs="Arial"/>
          <w:color w:val="000000"/>
        </w:rPr>
        <w:t>,</w:t>
      </w:r>
      <w:r w:rsidRPr="007B2932">
        <w:rPr>
          <w:rFonts w:asciiTheme="minorHAnsi" w:hAnsiTheme="minorHAnsi" w:cs="Arial"/>
          <w:color w:val="000000"/>
        </w:rPr>
        <w:t xml:space="preserve"> и получить жизненный пример», – заявил в ходе посещения «Артека» корреспондент агентства «</w:t>
      </w:r>
      <w:proofErr w:type="spellStart"/>
      <w:r w:rsidRPr="007B2932">
        <w:rPr>
          <w:rFonts w:asciiTheme="minorHAnsi" w:hAnsiTheme="minorHAnsi" w:cs="Arial"/>
          <w:color w:val="000000"/>
        </w:rPr>
        <w:t>Пренса</w:t>
      </w:r>
      <w:proofErr w:type="spellEnd"/>
      <w:r w:rsidRPr="007B2932">
        <w:rPr>
          <w:rFonts w:asciiTheme="minorHAnsi" w:hAnsiTheme="minorHAnsi" w:cs="Arial"/>
          <w:color w:val="000000"/>
        </w:rPr>
        <w:t xml:space="preserve"> </w:t>
      </w:r>
      <w:bookmarkStart w:id="0" w:name="_GoBack"/>
      <w:bookmarkEnd w:id="0"/>
      <w:proofErr w:type="spellStart"/>
      <w:r w:rsidRPr="007B2932">
        <w:rPr>
          <w:rFonts w:asciiTheme="minorHAnsi" w:hAnsiTheme="minorHAnsi" w:cs="Arial"/>
          <w:color w:val="000000"/>
        </w:rPr>
        <w:t>Латина</w:t>
      </w:r>
      <w:proofErr w:type="spellEnd"/>
      <w:r w:rsidRPr="007B2932">
        <w:rPr>
          <w:rFonts w:asciiTheme="minorHAnsi" w:hAnsiTheme="minorHAnsi" w:cs="Arial"/>
          <w:color w:val="000000"/>
        </w:rPr>
        <w:t>» </w:t>
      </w:r>
      <w:proofErr w:type="spellStart"/>
      <w:r w:rsidRPr="007B2932">
        <w:rPr>
          <w:rFonts w:asciiTheme="minorHAnsi" w:hAnsiTheme="minorHAnsi" w:cs="Arial"/>
          <w:color w:val="000000"/>
        </w:rPr>
        <w:t>Ансел</w:t>
      </w:r>
      <w:proofErr w:type="spellEnd"/>
      <w:r w:rsidRPr="007B2932">
        <w:rPr>
          <w:rFonts w:asciiTheme="minorHAnsi" w:hAnsiTheme="minorHAnsi" w:cs="Arial"/>
          <w:color w:val="000000"/>
        </w:rPr>
        <w:t xml:space="preserve"> Павел </w:t>
      </w:r>
      <w:proofErr w:type="spellStart"/>
      <w:r w:rsidRPr="007B2932">
        <w:rPr>
          <w:rFonts w:asciiTheme="minorHAnsi" w:hAnsiTheme="minorHAnsi" w:cs="Arial"/>
          <w:color w:val="000000"/>
        </w:rPr>
        <w:t>Оро</w:t>
      </w:r>
      <w:proofErr w:type="spellEnd"/>
      <w:r w:rsidRPr="007B2932">
        <w:rPr>
          <w:rFonts w:asciiTheme="minorHAnsi" w:hAnsiTheme="minorHAnsi" w:cs="Arial"/>
          <w:color w:val="000000"/>
        </w:rPr>
        <w:t xml:space="preserve"> </w:t>
      </w:r>
      <w:proofErr w:type="spellStart"/>
      <w:r w:rsidRPr="007B2932">
        <w:rPr>
          <w:rFonts w:asciiTheme="minorHAnsi" w:hAnsiTheme="minorHAnsi" w:cs="Arial"/>
          <w:color w:val="000000"/>
        </w:rPr>
        <w:t>Оро</w:t>
      </w:r>
      <w:proofErr w:type="spellEnd"/>
      <w:r w:rsidRPr="007B2932">
        <w:rPr>
          <w:rFonts w:asciiTheme="minorHAnsi" w:hAnsiTheme="minorHAnsi" w:cs="Arial"/>
          <w:color w:val="000000"/>
        </w:rPr>
        <w:t>.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after="120" w:afterAutospacing="0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 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b/>
          <w:bCs/>
          <w:color w:val="0070C0"/>
          <w:shd w:val="clear" w:color="auto" w:fill="FFFFFF"/>
        </w:rPr>
        <w:t>Пресс-служба «Артека»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в Москве:+7 916 8042300, </w:t>
      </w:r>
      <w:hyperlink r:id="rId5" w:tgtFrame="_blank" w:history="1"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press</w:t>
        </w:r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artek</w:t>
        </w:r>
        <w:r w:rsidRPr="007B2932">
          <w:rPr>
            <w:rStyle w:val="a7"/>
            <w:rFonts w:asciiTheme="minorHAnsi" w:hAnsiTheme="minorHAnsi" w:cs="Arial"/>
            <w:color w:val="0077CC"/>
          </w:rPr>
          <w:t>@</w:t>
        </w:r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primum</w:t>
        </w:r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proofErr w:type="spellStart"/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ru</w:t>
        </w:r>
        <w:proofErr w:type="spellEnd"/>
      </w:hyperlink>
      <w:r w:rsidRPr="007B2932">
        <w:rPr>
          <w:rStyle w:val="msohyperlinkmailrucssattributepostfixmailrucssattributepostfix"/>
          <w:rFonts w:asciiTheme="minorHAnsi" w:hAnsiTheme="minorHAnsi" w:cs="Arial"/>
          <w:color w:val="000000"/>
        </w:rPr>
        <w:t>.</w:t>
      </w:r>
      <w:r w:rsidRPr="007B2932">
        <w:rPr>
          <w:rStyle w:val="msohyperlinkmailrucssattributepostfixmailrucssattributepostfix"/>
          <w:rFonts w:asciiTheme="minorHAnsi" w:hAnsiTheme="minorHAnsi" w:cs="Arial"/>
          <w:color w:val="000000"/>
          <w:lang w:val="en-US"/>
        </w:rPr>
        <w:t> 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в Крыму:  </w:t>
      </w:r>
      <w:r w:rsidRPr="007B2932">
        <w:rPr>
          <w:rStyle w:val="js-phone-number"/>
          <w:rFonts w:asciiTheme="minorHAnsi" w:hAnsiTheme="minorHAnsi" w:cs="Arial"/>
          <w:color w:val="0077CC"/>
        </w:rPr>
        <w:t>+7 978 7340444</w:t>
      </w:r>
      <w:r w:rsidRPr="007B2932">
        <w:rPr>
          <w:rFonts w:asciiTheme="minorHAnsi" w:hAnsiTheme="minorHAnsi" w:cs="Arial"/>
          <w:color w:val="000000"/>
        </w:rPr>
        <w:t>, </w:t>
      </w:r>
      <w:hyperlink r:id="rId6" w:tgtFrame="_blank" w:history="1"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press</w:t>
        </w:r>
        <w:r w:rsidRPr="007B2932">
          <w:rPr>
            <w:rStyle w:val="a7"/>
            <w:rFonts w:asciiTheme="minorHAnsi" w:hAnsiTheme="minorHAnsi" w:cs="Arial"/>
            <w:color w:val="0077CC"/>
          </w:rPr>
          <w:t>@</w:t>
        </w:r>
        <w:proofErr w:type="spellStart"/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artek</w:t>
        </w:r>
        <w:proofErr w:type="spellEnd"/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org</w:t>
        </w:r>
      </w:hyperlink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 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b/>
          <w:bCs/>
          <w:color w:val="0070C0"/>
        </w:rPr>
        <w:t xml:space="preserve">Актуальные </w:t>
      </w:r>
      <w:proofErr w:type="spellStart"/>
      <w:r w:rsidRPr="007B2932">
        <w:rPr>
          <w:rFonts w:asciiTheme="minorHAnsi" w:hAnsiTheme="minorHAnsi" w:cs="Arial"/>
          <w:b/>
          <w:bCs/>
          <w:color w:val="0070C0"/>
        </w:rPr>
        <w:t>интернет-ресурсы</w:t>
      </w:r>
      <w:proofErr w:type="spellEnd"/>
      <w:r w:rsidRPr="007B2932">
        <w:rPr>
          <w:rFonts w:asciiTheme="minorHAnsi" w:hAnsiTheme="minorHAnsi" w:cs="Arial"/>
          <w:b/>
          <w:bCs/>
          <w:color w:val="0070C0"/>
        </w:rPr>
        <w:t xml:space="preserve"> «Артека»:</w:t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</w:rPr>
        <w:t>Фотобанк                </w:t>
      </w:r>
      <w:r w:rsidRPr="007B2932">
        <w:rPr>
          <w:rFonts w:asciiTheme="minorHAnsi" w:hAnsiTheme="minorHAnsi" w:cs="Arial"/>
          <w:color w:val="1F497D"/>
        </w:rPr>
        <w:t>           </w:t>
      </w:r>
      <w:hyperlink r:id="rId7" w:tgtFrame="_blank" w:history="1">
        <w:r w:rsidRPr="007B2932">
          <w:rPr>
            <w:rStyle w:val="a7"/>
            <w:rFonts w:asciiTheme="minorHAnsi" w:hAnsiTheme="minorHAnsi" w:cs="Arial"/>
            <w:color w:val="0077CC"/>
          </w:rPr>
          <w:t>http://artek.org/press-centr/foto-dlya-pressy/</w:t>
        </w:r>
      </w:hyperlink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proofErr w:type="spellStart"/>
      <w:r w:rsidRPr="007B2932">
        <w:rPr>
          <w:rFonts w:asciiTheme="minorHAnsi" w:hAnsiTheme="minorHAnsi" w:cs="Arial"/>
          <w:color w:val="000000"/>
        </w:rPr>
        <w:t>Youtube</w:t>
      </w:r>
      <w:proofErr w:type="spellEnd"/>
      <w:r w:rsidRPr="007B2932">
        <w:rPr>
          <w:rFonts w:asciiTheme="minorHAnsi" w:hAnsiTheme="minorHAnsi" w:cs="Arial"/>
          <w:color w:val="000000"/>
        </w:rPr>
        <w:t>-канал:      </w:t>
      </w:r>
      <w:r w:rsidRPr="007B2932">
        <w:rPr>
          <w:rFonts w:asciiTheme="minorHAnsi" w:hAnsiTheme="minorHAnsi" w:cs="Arial"/>
          <w:color w:val="1F497D"/>
        </w:rPr>
        <w:t>         </w:t>
      </w:r>
      <w:hyperlink r:id="rId8" w:tgtFrame="_blank" w:history="1">
        <w:r w:rsidRPr="007B2932">
          <w:rPr>
            <w:rStyle w:val="a7"/>
            <w:rFonts w:asciiTheme="minorHAnsi" w:hAnsiTheme="minorHAnsi" w:cs="Arial"/>
            <w:color w:val="0077CC"/>
          </w:rPr>
          <w:t>www.youtube.com/c/artekrussia</w:t>
        </w:r>
      </w:hyperlink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  <w:lang w:val="en-US"/>
        </w:rPr>
        <w:t>SM</w:t>
      </w:r>
      <w:r w:rsidRPr="007B2932">
        <w:rPr>
          <w:rFonts w:asciiTheme="minorHAnsi" w:hAnsiTheme="minorHAnsi" w:cs="Arial"/>
          <w:color w:val="000000"/>
        </w:rPr>
        <w:t xml:space="preserve">-аккаунты: </w:t>
      </w:r>
      <w:r w:rsidRPr="007B2932">
        <w:rPr>
          <w:rFonts w:asciiTheme="minorHAnsi" w:hAnsiTheme="minorHAnsi" w:cs="Arial"/>
          <w:color w:val="000000"/>
          <w:lang w:val="en-US"/>
        </w:rPr>
        <w:t> </w:t>
      </w:r>
      <w:r w:rsidRPr="007B2932"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  <w:lang w:val="en-US"/>
        </w:rPr>
        <w:t> </w:t>
      </w:r>
      <w:r w:rsidRPr="007B2932"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  <w:lang w:val="en-US"/>
        </w:rPr>
        <w:t> </w:t>
      </w:r>
      <w:r w:rsidRPr="007B2932">
        <w:rPr>
          <w:rFonts w:asciiTheme="minorHAnsi" w:hAnsiTheme="minorHAnsi" w:cs="Arial"/>
          <w:color w:val="000000"/>
        </w:rPr>
        <w:t xml:space="preserve"> </w:t>
      </w:r>
      <w:r w:rsidRPr="007B2932">
        <w:rPr>
          <w:rFonts w:asciiTheme="minorHAnsi" w:hAnsiTheme="minorHAnsi" w:cs="Arial"/>
          <w:color w:val="000000"/>
          <w:lang w:val="en-US"/>
        </w:rPr>
        <w:t> </w:t>
      </w:r>
      <w:r w:rsidRPr="007B2932">
        <w:rPr>
          <w:rFonts w:asciiTheme="minorHAnsi" w:hAnsiTheme="minorHAnsi" w:cs="Arial"/>
          <w:color w:val="1F497D"/>
          <w:lang w:val="en-US"/>
        </w:rPr>
        <w:t>          </w:t>
      </w:r>
      <w:proofErr w:type="spellStart"/>
      <w:r w:rsidRPr="007B2932">
        <w:rPr>
          <w:rFonts w:asciiTheme="minorHAnsi" w:hAnsiTheme="minorHAnsi" w:cs="Arial"/>
          <w:color w:val="000000"/>
        </w:rPr>
        <w:fldChar w:fldCharType="begin"/>
      </w:r>
      <w:r w:rsidRPr="007B2932">
        <w:rPr>
          <w:rFonts w:asciiTheme="minorHAnsi" w:hAnsiTheme="minorHAnsi" w:cs="Arial"/>
          <w:color w:val="000000"/>
        </w:rPr>
        <w:instrText xml:space="preserve"> HYPERLINK "https://vk.com/artekrussia" \t "_blank" </w:instrText>
      </w:r>
      <w:r w:rsidRPr="007B2932">
        <w:rPr>
          <w:rFonts w:asciiTheme="minorHAnsi" w:hAnsiTheme="minorHAnsi" w:cs="Arial"/>
          <w:color w:val="000000"/>
        </w:rPr>
        <w:fldChar w:fldCharType="separate"/>
      </w:r>
      <w:r w:rsidRPr="007B2932">
        <w:rPr>
          <w:rStyle w:val="a7"/>
          <w:rFonts w:asciiTheme="minorHAnsi" w:hAnsiTheme="minorHAnsi" w:cs="Arial"/>
          <w:color w:val="0077CC"/>
          <w:lang w:val="en-US"/>
        </w:rPr>
        <w:t>vk</w:t>
      </w:r>
      <w:proofErr w:type="spellEnd"/>
      <w:r w:rsidRPr="007B2932">
        <w:rPr>
          <w:rStyle w:val="a7"/>
          <w:rFonts w:asciiTheme="minorHAnsi" w:hAnsiTheme="minorHAnsi" w:cs="Arial"/>
          <w:color w:val="0077CC"/>
        </w:rPr>
        <w:t>.</w:t>
      </w:r>
      <w:r w:rsidRPr="007B2932">
        <w:rPr>
          <w:rStyle w:val="a7"/>
          <w:rFonts w:asciiTheme="minorHAnsi" w:hAnsiTheme="minorHAnsi" w:cs="Arial"/>
          <w:color w:val="0077CC"/>
          <w:lang w:val="en-US"/>
        </w:rPr>
        <w:t>com</w:t>
      </w:r>
      <w:r w:rsidRPr="007B2932">
        <w:rPr>
          <w:rStyle w:val="a7"/>
          <w:rFonts w:asciiTheme="minorHAnsi" w:hAnsiTheme="minorHAnsi" w:cs="Arial"/>
          <w:color w:val="0077CC"/>
        </w:rPr>
        <w:t>/</w:t>
      </w:r>
      <w:proofErr w:type="spellStart"/>
      <w:r w:rsidRPr="007B2932">
        <w:rPr>
          <w:rStyle w:val="a7"/>
          <w:rFonts w:asciiTheme="minorHAnsi" w:hAnsiTheme="minorHAnsi" w:cs="Arial"/>
          <w:color w:val="0077CC"/>
          <w:lang w:val="en-US"/>
        </w:rPr>
        <w:t>artekrussia</w:t>
      </w:r>
      <w:proofErr w:type="spellEnd"/>
      <w:r w:rsidRPr="007B2932">
        <w:rPr>
          <w:rFonts w:asciiTheme="minorHAnsi" w:hAnsiTheme="minorHAnsi" w:cs="Arial"/>
          <w:color w:val="000000"/>
        </w:rPr>
        <w:fldChar w:fldCharType="end"/>
      </w:r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</w:t>
      </w:r>
      <w:r w:rsidRPr="007B2932">
        <w:rPr>
          <w:rFonts w:asciiTheme="minorHAnsi" w:hAnsiTheme="minorHAnsi" w:cs="Arial"/>
          <w:color w:val="1F497D"/>
        </w:rPr>
        <w:t>    </w:t>
      </w:r>
      <w:hyperlink r:id="rId9" w:tgtFrame="_blank" w:history="1"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www</w:t>
        </w:r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proofErr w:type="spellStart"/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facebook</w:t>
        </w:r>
        <w:proofErr w:type="spellEnd"/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com</w:t>
        </w:r>
        <w:r w:rsidRPr="007B2932">
          <w:rPr>
            <w:rStyle w:val="a7"/>
            <w:rFonts w:asciiTheme="minorHAnsi" w:hAnsiTheme="minorHAnsi" w:cs="Arial"/>
            <w:color w:val="0077CC"/>
          </w:rPr>
          <w:t>/</w:t>
        </w:r>
        <w:proofErr w:type="spellStart"/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</w:hyperlink>
    </w:p>
    <w:p w:rsidR="007B2932" w:rsidRPr="007B2932" w:rsidRDefault="007B2932" w:rsidP="007B293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B2932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</w:t>
      </w:r>
      <w:r w:rsidRPr="007B2932">
        <w:rPr>
          <w:rFonts w:asciiTheme="minorHAnsi" w:hAnsiTheme="minorHAnsi" w:cs="Arial"/>
          <w:color w:val="1F497D"/>
        </w:rPr>
        <w:t>   </w:t>
      </w:r>
      <w:hyperlink r:id="rId10" w:tgtFrame="_blank" w:history="1"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www</w:t>
        </w:r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proofErr w:type="spellStart"/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instagram</w:t>
        </w:r>
        <w:proofErr w:type="spellEnd"/>
        <w:r w:rsidRPr="007B2932">
          <w:rPr>
            <w:rStyle w:val="a7"/>
            <w:rFonts w:asciiTheme="minorHAnsi" w:hAnsiTheme="minorHAnsi" w:cs="Arial"/>
            <w:color w:val="0077CC"/>
          </w:rPr>
          <w:t>.</w:t>
        </w:r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com</w:t>
        </w:r>
        <w:r w:rsidRPr="007B2932">
          <w:rPr>
            <w:rStyle w:val="a7"/>
            <w:rFonts w:asciiTheme="minorHAnsi" w:hAnsiTheme="minorHAnsi" w:cs="Arial"/>
            <w:color w:val="0077CC"/>
          </w:rPr>
          <w:t>/</w:t>
        </w:r>
        <w:proofErr w:type="spellStart"/>
        <w:r w:rsidRPr="007B2932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  <w:r w:rsidRPr="007B2932">
          <w:rPr>
            <w:rStyle w:val="a7"/>
            <w:rFonts w:asciiTheme="minorHAnsi" w:hAnsiTheme="minorHAnsi" w:cs="Arial"/>
            <w:color w:val="0077CC"/>
          </w:rPr>
          <w:t>/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27149"/>
    <w:rsid w:val="007B2932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32A"/>
  <w15:docId w15:val="{B3DFC69A-AA07-430D-8AAD-19C9A146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rsid w:val="007B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7B2932"/>
  </w:style>
  <w:style w:type="character" w:customStyle="1" w:styleId="js-phone-number">
    <w:name w:val="js-phone-number"/>
    <w:basedOn w:val="a0"/>
    <w:rsid w:val="007B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press.artek@primum.ru" TargetMode="External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2017-12-29T12:38:00Z</dcterms:created>
  <dcterms:modified xsi:type="dcterms:W3CDTF">2018-01-11T07:40:00Z</dcterms:modified>
</cp:coreProperties>
</file>