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9B043E" w:rsidRDefault="00BE6B1E" w:rsidP="009B0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9B043E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6C77A1" w:rsidRPr="009B043E" w:rsidRDefault="006C77A1" w:rsidP="009B043E">
      <w:pPr>
        <w:pStyle w:val="xp1"/>
        <w:jc w:val="both"/>
      </w:pPr>
      <w:bookmarkStart w:id="0" w:name="_GoBack"/>
      <w:r w:rsidRPr="009B043E">
        <w:rPr>
          <w:rStyle w:val="xs1"/>
          <w:b/>
          <w:bCs/>
        </w:rPr>
        <w:t>Институт Пушкина открывает в детском центре третью международную смену по русскому языку</w:t>
      </w:r>
    </w:p>
    <w:bookmarkEnd w:id="0"/>
    <w:p w:rsidR="006C77A1" w:rsidRPr="009B043E" w:rsidRDefault="006C77A1" w:rsidP="009B043E">
      <w:pPr>
        <w:pStyle w:val="xp1"/>
        <w:jc w:val="center"/>
      </w:pPr>
      <w:r w:rsidRPr="009B043E">
        <w:rPr>
          <w:rStyle w:val="xs1"/>
        </w:rPr>
        <w:t>9 августа 2019 г.</w:t>
      </w:r>
    </w:p>
    <w:p w:rsidR="006C77A1" w:rsidRPr="009B043E" w:rsidRDefault="006C77A1" w:rsidP="009B043E">
      <w:pPr>
        <w:pStyle w:val="xmsonormal"/>
        <w:jc w:val="both"/>
      </w:pPr>
      <w:r w:rsidRPr="009B043E">
        <w:rPr>
          <w:rStyle w:val="xs1"/>
        </w:rPr>
        <w:t xml:space="preserve">10 августа 2019 г. в МДЦ «Артек» откроется третья </w:t>
      </w:r>
      <w:r w:rsidRPr="009B043E">
        <w:rPr>
          <w:rStyle w:val="xs1"/>
          <w:b/>
          <w:bCs/>
        </w:rPr>
        <w:t>Международная смена Института Пушкина</w:t>
      </w:r>
      <w:r w:rsidRPr="009B043E">
        <w:rPr>
          <w:rStyle w:val="xs1"/>
        </w:rPr>
        <w:t xml:space="preserve"> </w:t>
      </w:r>
      <w:r w:rsidRPr="009B043E">
        <w:rPr>
          <w:rStyle w:val="xs1"/>
          <w:b/>
          <w:bCs/>
        </w:rPr>
        <w:t>по русскому языку для иностранных школьников</w:t>
      </w:r>
      <w:r w:rsidRPr="009B043E">
        <w:rPr>
          <w:rStyle w:val="xs1"/>
        </w:rPr>
        <w:t xml:space="preserve">. Тематический партнёр «Артека» Государственный институт русского языка им. А.С. Пушкина привез в этом году в детский центр </w:t>
      </w:r>
      <w:r w:rsidRPr="009B043E">
        <w:rPr>
          <w:rStyle w:val="xs1"/>
          <w:b/>
          <w:bCs/>
        </w:rPr>
        <w:t>100 детей из 14 стран</w:t>
      </w:r>
      <w:r w:rsidRPr="009B043E">
        <w:rPr>
          <w:rStyle w:val="xs1"/>
        </w:rPr>
        <w:t xml:space="preserve">: </w:t>
      </w:r>
      <w:proofErr w:type="gramStart"/>
      <w:r w:rsidRPr="009B043E">
        <w:rPr>
          <w:rStyle w:val="xs1"/>
        </w:rPr>
        <w:t>Абхазии, Армении, Беларуси, Великобритании, Венгрии, Донецкой области, Египта, Ирландии, Ливана, Марокко, Палестины, Сирии, Турции, Эстонии.</w:t>
      </w:r>
      <w:proofErr w:type="gramEnd"/>
    </w:p>
    <w:p w:rsidR="006C77A1" w:rsidRPr="009B043E" w:rsidRDefault="006C77A1" w:rsidP="009B043E">
      <w:pPr>
        <w:pStyle w:val="xmsonormal"/>
        <w:jc w:val="both"/>
      </w:pPr>
      <w:r w:rsidRPr="009B043E">
        <w:rPr>
          <w:rStyle w:val="xs1"/>
        </w:rPr>
        <w:t xml:space="preserve"> В конкурсном отборе участвовали дети </w:t>
      </w:r>
      <w:r w:rsidRPr="009B043E">
        <w:t xml:space="preserve">445 ребят </w:t>
      </w:r>
      <w:r w:rsidRPr="009B043E">
        <w:rPr>
          <w:rStyle w:val="xs1"/>
        </w:rPr>
        <w:t>в возрасте от 11 до 17 лет</w:t>
      </w:r>
      <w:r w:rsidRPr="009B043E">
        <w:rPr>
          <w:rStyle w:val="xs1"/>
          <w:b/>
          <w:bCs/>
        </w:rPr>
        <w:t xml:space="preserve"> </w:t>
      </w:r>
      <w:r w:rsidRPr="009B043E">
        <w:t xml:space="preserve">из 33 стран – с каждым годом </w:t>
      </w:r>
      <w:r w:rsidRPr="009B043E">
        <w:rPr>
          <w:b/>
          <w:bCs/>
        </w:rPr>
        <w:t>расширяется география стран</w:t>
      </w:r>
      <w:r w:rsidRPr="009B043E">
        <w:t xml:space="preserve">, где хотят учить русский язык. </w:t>
      </w:r>
      <w:r w:rsidRPr="009B043E">
        <w:rPr>
          <w:rStyle w:val="xs1"/>
        </w:rPr>
        <w:t xml:space="preserve">«Артек», следуя своей новой </w:t>
      </w:r>
      <w:r w:rsidRPr="009B043E">
        <w:rPr>
          <w:rStyle w:val="xs1"/>
          <w:b/>
          <w:bCs/>
        </w:rPr>
        <w:t xml:space="preserve">стратегии «Артек </w:t>
      </w:r>
      <w:proofErr w:type="spellStart"/>
      <w:r w:rsidRPr="009B043E">
        <w:rPr>
          <w:rStyle w:val="xs1"/>
          <w:b/>
          <w:bCs/>
        </w:rPr>
        <w:t>open</w:t>
      </w:r>
      <w:proofErr w:type="spellEnd"/>
      <w:r w:rsidRPr="009B043E">
        <w:rPr>
          <w:rStyle w:val="xs1"/>
          <w:b/>
          <w:bCs/>
        </w:rPr>
        <w:t>!»</w:t>
      </w:r>
      <w:r w:rsidRPr="009B043E">
        <w:rPr>
          <w:rStyle w:val="xs1"/>
        </w:rPr>
        <w:t xml:space="preserve">, продолжает политику открытости России и миру. </w:t>
      </w:r>
    </w:p>
    <w:p w:rsidR="006C77A1" w:rsidRPr="009B043E" w:rsidRDefault="006C77A1" w:rsidP="009B043E">
      <w:pPr>
        <w:pStyle w:val="xp1"/>
        <w:jc w:val="both"/>
        <w:rPr>
          <w:color w:val="000000" w:themeColor="text1"/>
        </w:rPr>
      </w:pPr>
      <w:r w:rsidRPr="009B043E">
        <w:rPr>
          <w:rStyle w:val="xs1"/>
          <w:b/>
          <w:bCs/>
          <w:color w:val="000000" w:themeColor="text1"/>
        </w:rPr>
        <w:t xml:space="preserve">Руководитель «Артека» Константин Федоренко </w:t>
      </w:r>
      <w:r w:rsidRPr="009B043E">
        <w:rPr>
          <w:rStyle w:val="xs1"/>
          <w:color w:val="000000" w:themeColor="text1"/>
        </w:rPr>
        <w:t xml:space="preserve">подчеркнул, что «такие программы очень обогащают всех участников»: «И иностранных ребят </w:t>
      </w:r>
      <w:r w:rsidRPr="009B043E">
        <w:rPr>
          <w:color w:val="000000" w:themeColor="text1"/>
        </w:rPr>
        <w:t>–</w:t>
      </w:r>
      <w:r w:rsidRPr="009B043E">
        <w:rPr>
          <w:rStyle w:val="xs1"/>
          <w:color w:val="000000" w:themeColor="text1"/>
        </w:rPr>
        <w:t xml:space="preserve"> для них опыт пребывания в «Артеке» будет незабываемым, они найдут здесь новых друзей. И наших детей </w:t>
      </w:r>
      <w:r w:rsidRPr="009B043E">
        <w:rPr>
          <w:color w:val="000000" w:themeColor="text1"/>
        </w:rPr>
        <w:t>–</w:t>
      </w:r>
      <w:r w:rsidRPr="009B043E">
        <w:rPr>
          <w:rStyle w:val="xs1"/>
          <w:color w:val="000000" w:themeColor="text1"/>
        </w:rPr>
        <w:t xml:space="preserve"> они видят, что </w:t>
      </w:r>
      <w:r w:rsidRPr="009B043E">
        <w:rPr>
          <w:rStyle w:val="xs1"/>
          <w:b/>
          <w:bCs/>
          <w:color w:val="000000" w:themeColor="text1"/>
        </w:rPr>
        <w:t>русский язык</w:t>
      </w:r>
      <w:r w:rsidRPr="009B043E">
        <w:rPr>
          <w:rStyle w:val="xs1"/>
          <w:color w:val="000000" w:themeColor="text1"/>
        </w:rPr>
        <w:t xml:space="preserve">, на котором они каждый день говорят, оказывается, представляет собой </w:t>
      </w:r>
      <w:r w:rsidRPr="009B043E">
        <w:rPr>
          <w:rStyle w:val="xs1"/>
          <w:b/>
          <w:bCs/>
          <w:color w:val="000000" w:themeColor="text1"/>
        </w:rPr>
        <w:t>огромное богатство</w:t>
      </w:r>
      <w:r w:rsidRPr="009B043E">
        <w:rPr>
          <w:rStyle w:val="xs1"/>
          <w:color w:val="000000" w:themeColor="text1"/>
        </w:rPr>
        <w:t xml:space="preserve">, что его ценят и изучают во всем мире, и что любовь к русскому языку и литературе может дать не только удовольствие, но и прямую пользу. Русский язык становится языком международного общения, и в «Артеке» ребята из международных смен теперь говорят между собой не на английском, а на русском». </w:t>
      </w:r>
    </w:p>
    <w:p w:rsidR="006C77A1" w:rsidRPr="009B043E" w:rsidRDefault="006C77A1" w:rsidP="009B043E">
      <w:pPr>
        <w:pStyle w:val="xp1"/>
        <w:jc w:val="both"/>
      </w:pPr>
      <w:r w:rsidRPr="009B043E">
        <w:rPr>
          <w:color w:val="0F161E"/>
          <w:shd w:val="clear" w:color="auto" w:fill="FFFFFF"/>
        </w:rPr>
        <w:t>Среди участников образовательной программы партнера как дети-билингвы (для них русский второй родной), так и дети</w:t>
      </w:r>
      <w:r w:rsidRPr="009B043E">
        <w:rPr>
          <w:shd w:val="clear" w:color="auto" w:fill="FFFFFF"/>
        </w:rPr>
        <w:t>,</w:t>
      </w:r>
      <w:r w:rsidRPr="009B043E">
        <w:rPr>
          <w:color w:val="0F161E"/>
          <w:shd w:val="clear" w:color="auto" w:fill="FFFFFF"/>
        </w:rPr>
        <w:t xml:space="preserve"> изучающие русский язык в школах или самостоятельно. </w:t>
      </w:r>
      <w:r w:rsidRPr="009B043E">
        <w:rPr>
          <w:b/>
          <w:bCs/>
          <w:color w:val="0F161E"/>
          <w:shd w:val="clear" w:color="auto" w:fill="FFFFFF"/>
        </w:rPr>
        <w:t>Борьба за путевку в «Артек»</w:t>
      </w:r>
      <w:r w:rsidRPr="009B043E">
        <w:rPr>
          <w:color w:val="0F161E"/>
          <w:shd w:val="clear" w:color="auto" w:fill="FFFFFF"/>
        </w:rPr>
        <w:t xml:space="preserve"> стала мощной мотивацией для них при создании конкурсных работ. Интересы у ребят, помимо русского языка, самые разнообразные: театр, дизайн одежды, национальные танцы, </w:t>
      </w:r>
      <w:proofErr w:type="spellStart"/>
      <w:r w:rsidRPr="009B043E">
        <w:rPr>
          <w:color w:val="0F161E"/>
          <w:shd w:val="clear" w:color="auto" w:fill="FFFFFF"/>
        </w:rPr>
        <w:t>волонтерство</w:t>
      </w:r>
      <w:proofErr w:type="spellEnd"/>
      <w:r w:rsidRPr="009B043E">
        <w:rPr>
          <w:color w:val="0F161E"/>
          <w:shd w:val="clear" w:color="auto" w:fill="FFFFFF"/>
        </w:rPr>
        <w:t xml:space="preserve">, акробатика, спорт, музыка и др. В течение смены под руководством специалистов ИРЯ им. Пушкина они смогут познакомиться с национальными русскими традициями и культурой – музыкой, историй, литературой. А </w:t>
      </w:r>
      <w:proofErr w:type="gramStart"/>
      <w:r w:rsidRPr="009B043E">
        <w:rPr>
          <w:color w:val="0F161E"/>
          <w:shd w:val="clear" w:color="auto" w:fill="FFFFFF"/>
        </w:rPr>
        <w:t>вернувшись</w:t>
      </w:r>
      <w:proofErr w:type="gramEnd"/>
      <w:r w:rsidRPr="009B043E">
        <w:rPr>
          <w:color w:val="0F161E"/>
          <w:shd w:val="clear" w:color="auto" w:fill="FFFFFF"/>
        </w:rPr>
        <w:t xml:space="preserve"> домой, расскажут об этом своим сверстникам. Это и есть </w:t>
      </w:r>
      <w:proofErr w:type="spellStart"/>
      <w:r w:rsidRPr="009B043E">
        <w:rPr>
          <w:b/>
          <w:bCs/>
          <w:color w:val="0F161E"/>
          <w:shd w:val="clear" w:color="auto" w:fill="FFFFFF"/>
        </w:rPr>
        <w:t>артековская</w:t>
      </w:r>
      <w:proofErr w:type="spellEnd"/>
      <w:r w:rsidRPr="009B043E">
        <w:rPr>
          <w:b/>
          <w:bCs/>
          <w:color w:val="0F161E"/>
          <w:shd w:val="clear" w:color="auto" w:fill="FFFFFF"/>
        </w:rPr>
        <w:t xml:space="preserve"> дипломатия в действии</w:t>
      </w:r>
      <w:r w:rsidRPr="009B043E">
        <w:rPr>
          <w:color w:val="0F161E"/>
          <w:shd w:val="clear" w:color="auto" w:fill="FFFFFF"/>
        </w:rPr>
        <w:t>.</w:t>
      </w:r>
    </w:p>
    <w:p w:rsidR="006C77A1" w:rsidRPr="009B043E" w:rsidRDefault="006C77A1" w:rsidP="009B043E">
      <w:pPr>
        <w:pStyle w:val="xp1"/>
        <w:jc w:val="both"/>
      </w:pPr>
      <w:r w:rsidRPr="009B043E">
        <w:rPr>
          <w:color w:val="0F161E"/>
          <w:shd w:val="clear" w:color="auto" w:fill="FFFFFF"/>
        </w:rPr>
        <w:t xml:space="preserve">«Наша идея состоит в том, чтобы показать иностранным детям красоту русского языка, познакомить с русской культурой, искусством, дать возможность общения – и друг с другом, и с нашими лучшими преподавателями, которые проводят с ними занятия, и с волонтерами программы «Послы русского языка в мире», – рассказала </w:t>
      </w:r>
      <w:r w:rsidRPr="009B043E">
        <w:rPr>
          <w:b/>
          <w:bCs/>
          <w:color w:val="0F161E"/>
          <w:shd w:val="clear" w:color="auto" w:fill="FFFFFF"/>
        </w:rPr>
        <w:t>ректор ИРЯ им. Пушкина</w:t>
      </w:r>
      <w:r w:rsidRPr="009B043E">
        <w:rPr>
          <w:color w:val="0F161E"/>
          <w:shd w:val="clear" w:color="auto" w:fill="FFFFFF"/>
        </w:rPr>
        <w:t xml:space="preserve"> </w:t>
      </w:r>
      <w:r w:rsidRPr="009B043E">
        <w:rPr>
          <w:b/>
          <w:bCs/>
          <w:color w:val="0F161E"/>
          <w:shd w:val="clear" w:color="auto" w:fill="FFFFFF"/>
        </w:rPr>
        <w:t xml:space="preserve">Маргарита </w:t>
      </w:r>
      <w:proofErr w:type="spellStart"/>
      <w:r w:rsidRPr="009B043E">
        <w:rPr>
          <w:b/>
          <w:bCs/>
          <w:color w:val="0F161E"/>
          <w:shd w:val="clear" w:color="auto" w:fill="FFFFFF"/>
        </w:rPr>
        <w:t>Русецкая</w:t>
      </w:r>
      <w:proofErr w:type="spellEnd"/>
      <w:r w:rsidRPr="009B043E">
        <w:rPr>
          <w:b/>
          <w:bCs/>
          <w:color w:val="0F161E"/>
          <w:shd w:val="clear" w:color="auto" w:fill="FFFFFF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6C77A1" w:rsidTr="006C77A1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6C77A1">
            <w:pPr>
              <w:pStyle w:val="a3"/>
              <w:spacing w:line="276" w:lineRule="auto"/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6C77A1">
            <w:pPr>
              <w:rPr>
                <w:sz w:val="24"/>
                <w:szCs w:val="24"/>
              </w:rPr>
            </w:pPr>
          </w:p>
        </w:tc>
      </w:tr>
      <w:tr w:rsidR="006C77A1" w:rsidTr="006C77A1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6C77A1" w:rsidRDefault="006C77A1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6C77A1">
            <w:pPr>
              <w:pStyle w:val="a3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+7 978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7340444 </w:t>
            </w:r>
            <w:hyperlink r:id="rId6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6C77A1" w:rsidTr="006C77A1">
        <w:tc>
          <w:tcPr>
            <w:tcW w:w="9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6C77A1">
            <w:pPr>
              <w:pStyle w:val="a3"/>
              <w:spacing w:line="276" w:lineRule="auto"/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6C77A1" w:rsidTr="006C77A1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6C77A1">
            <w:pPr>
              <w:pStyle w:val="a3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8827A5">
            <w:pPr>
              <w:pStyle w:val="a3"/>
              <w:spacing w:line="276" w:lineRule="auto"/>
            </w:pPr>
            <w:hyperlink r:id="rId7" w:tgtFrame="_blank" w:history="1">
              <w:r w:rsidR="006C77A1">
                <w:rPr>
                  <w:rStyle w:val="a7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6C77A1" w:rsidTr="006C77A1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6C77A1">
            <w:pPr>
              <w:pStyle w:val="a3"/>
              <w:spacing w:line="276" w:lineRule="auto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8827A5">
            <w:pPr>
              <w:pStyle w:val="a3"/>
              <w:spacing w:line="276" w:lineRule="auto"/>
            </w:pPr>
            <w:hyperlink r:id="rId8" w:tgtFrame="_blank" w:history="1">
              <w:r w:rsidR="006C77A1">
                <w:rPr>
                  <w:rStyle w:val="a7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6C77A1" w:rsidTr="006C77A1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6C77A1">
            <w:pPr>
              <w:pStyle w:val="a3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lastRenderedPageBreak/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8827A5">
            <w:pPr>
              <w:pStyle w:val="a3"/>
              <w:spacing w:line="276" w:lineRule="auto"/>
            </w:pPr>
            <w:hyperlink r:id="rId9" w:tgtFrame="_blank" w:history="1">
              <w:r w:rsidR="006C77A1"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6C77A1"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6C77A1" w:rsidTr="006C77A1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6C77A1">
            <w:pPr>
              <w:pStyle w:val="a3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8827A5">
            <w:pPr>
              <w:pStyle w:val="a3"/>
              <w:spacing w:line="276" w:lineRule="auto"/>
            </w:pPr>
            <w:hyperlink r:id="rId10" w:tgtFrame="_blank" w:history="1">
              <w:r w:rsidR="006C77A1"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6C77A1" w:rsidTr="006C77A1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6C77A1">
            <w:pPr>
              <w:pStyle w:val="a3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7A1" w:rsidRDefault="008827A5">
            <w:pPr>
              <w:pStyle w:val="a3"/>
              <w:spacing w:after="240" w:afterAutospacing="0" w:line="276" w:lineRule="auto"/>
            </w:pPr>
            <w:hyperlink r:id="rId11" w:tgtFrame="_blank" w:history="1">
              <w:r w:rsidR="006C77A1"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b/>
          <w:bCs/>
          <w:color w:val="000000"/>
          <w:sz w:val="22"/>
          <w:szCs w:val="22"/>
        </w:rPr>
        <w:t>Пресс-служба «Артека»</w:t>
      </w: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Москве: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+7 909 6581500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12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press.artek@primum.ru</w:t>
        </w:r>
      </w:hyperlink>
    </w:p>
    <w:p w:rsidR="00D451B2" w:rsidRPr="00F3361B" w:rsidRDefault="00D451B2" w:rsidP="00D451B2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Крыму:  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+7 978 7340444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13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press@artek.org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C77A1"/>
    <w:rsid w:val="006D5297"/>
    <w:rsid w:val="007B2C93"/>
    <w:rsid w:val="007F45D2"/>
    <w:rsid w:val="00835C11"/>
    <w:rsid w:val="00863BDE"/>
    <w:rsid w:val="008827A5"/>
    <w:rsid w:val="008B6CC7"/>
    <w:rsid w:val="008E277A"/>
    <w:rsid w:val="009B043E"/>
    <w:rsid w:val="00A36546"/>
    <w:rsid w:val="00BE6B1E"/>
    <w:rsid w:val="00C32EFC"/>
    <w:rsid w:val="00D352AC"/>
    <w:rsid w:val="00D451B2"/>
    <w:rsid w:val="00EA192A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p1">
    <w:name w:val="x_p1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1">
    <w:name w:val="x_s1"/>
    <w:basedOn w:val="a0"/>
    <w:rsid w:val="006C77A1"/>
  </w:style>
  <w:style w:type="paragraph" w:customStyle="1" w:styleId="xmsonormal">
    <w:name w:val="x_msonormal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p1">
    <w:name w:val="x_p1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1">
    <w:name w:val="x_s1"/>
    <w:basedOn w:val="a0"/>
    <w:rsid w:val="006C77A1"/>
  </w:style>
  <w:style w:type="paragraph" w:customStyle="1" w:styleId="xmsonormal">
    <w:name w:val="x_msonormal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hyperlink" Target="mailto:press@arte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hyperlink" Target="mailto: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4</cp:revision>
  <dcterms:created xsi:type="dcterms:W3CDTF">2019-08-09T05:10:00Z</dcterms:created>
  <dcterms:modified xsi:type="dcterms:W3CDTF">2019-08-09T06:51:00Z</dcterms:modified>
</cp:coreProperties>
</file>