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133BD" w14:textId="5B83E45F" w:rsidR="00CD68D1" w:rsidRDefault="00CD68D1" w:rsidP="00CD6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В 11 смену </w:t>
      </w:r>
      <w:r w:rsidR="00D0577B">
        <w:rPr>
          <w:rFonts w:ascii="Arial" w:eastAsia="Arial" w:hAnsi="Arial" w:cs="Arial"/>
          <w:b/>
          <w:color w:val="000000"/>
          <w:sz w:val="22"/>
          <w:szCs w:val="22"/>
        </w:rPr>
        <w:t xml:space="preserve">«Тайны золотой параллели» </w:t>
      </w:r>
      <w:r>
        <w:rPr>
          <w:rFonts w:ascii="Arial" w:eastAsia="Arial" w:hAnsi="Arial" w:cs="Arial"/>
          <w:b/>
          <w:color w:val="000000"/>
          <w:sz w:val="22"/>
          <w:szCs w:val="22"/>
        </w:rPr>
        <w:t>«Артек» принял детей с особенностями развития</w:t>
      </w:r>
    </w:p>
    <w:bookmarkEnd w:id="0"/>
    <w:p w14:paraId="72AABAC4" w14:textId="77777777" w:rsidR="00CD68D1" w:rsidRDefault="00CD68D1" w:rsidP="00CD6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ACBDAA1" w14:textId="77777777" w:rsidR="00CD68D1" w:rsidRDefault="00CD68D1" w:rsidP="00CD6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Группа «солнечных» детей отдыхает в детском лагере «Морской – первенце «Артека», расположенном на самом берегу моря.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Пилотный инклюзивный проект реализуется совместно с благотворительным центром Эвелины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Блёданс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#МЫВСЕРАЗНЫЕ. Его цель – помочь детям с социальной адаптацией и восприятием окружающего мира.</w:t>
      </w:r>
    </w:p>
    <w:p w14:paraId="198F1BD9" w14:textId="77777777" w:rsidR="00CD68D1" w:rsidRDefault="00CD68D1" w:rsidP="00CD6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222C00A4" w14:textId="77777777" w:rsidR="00CD68D1" w:rsidRDefault="00CD68D1" w:rsidP="00CD6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Поездку для ребят с синдромом Дауна в Международный детский центр «Артек» организовала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известная российская актриса театра и кино, телеведущая, певица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 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Эвелина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Бледанс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В «Артек» она приехала вместе со своим сыном Семеном. 10-летний мальчик вместе со своей мамой неоднократно посещал Страну Детства во время проведения здесь Международного детского кинофестиваля «Алые паруса в «Артеке», но погрузиться в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артековскую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жизнь ему и другим участникам инклюзивного проекта предстояло впервые.</w:t>
      </w:r>
    </w:p>
    <w:p w14:paraId="0D215EE2" w14:textId="77777777" w:rsidR="00CD68D1" w:rsidRDefault="00CD68D1" w:rsidP="00CD6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41CCA2" w14:textId="0ECAAA8F" w:rsidR="00CD68D1" w:rsidRDefault="00CD68D1" w:rsidP="00CD6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В Международном детском центре ребят ждали: с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артековцами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в отрядах была проведена работа по вопросам взаимопомощи</w:t>
      </w:r>
      <w:r>
        <w:rPr>
          <w:rFonts w:ascii="Arial" w:eastAsia="Arial" w:hAnsi="Arial" w:cs="Arial"/>
          <w:sz w:val="22"/>
          <w:szCs w:val="22"/>
        </w:rPr>
        <w:t xml:space="preserve"> и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поддержки; прошли беседы с вожатыми и психологами.  «Солнечные» дети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окружены заботой и вниманием, они уже прошли адаптацию на новом месте: привыкли к лагерю, своим вожатым и новым друзьям. </w:t>
      </w:r>
    </w:p>
    <w:p w14:paraId="7B543618" w14:textId="77777777" w:rsidR="00CD68D1" w:rsidRDefault="00CD68D1" w:rsidP="00CD6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68AC2F5A" w14:textId="77777777" w:rsidR="00CD68D1" w:rsidRDefault="00CD68D1" w:rsidP="00CD6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Ребята учатся самостоятельно справляться с мелкими повседневными делами: заправлять постель, одеваться, четко выполнять режим. Сейчас у них проходит много активностей, занятий, экскурсий и увлекательных путешествий. На шхуне «Святая Татьяна» они смогли почувствовать себя настоящими моряками и насладиться прекрасными видами «Артека», Гурзуфа и Большой Ялты.</w:t>
      </w:r>
    </w:p>
    <w:p w14:paraId="30A17A9F" w14:textId="77777777" w:rsidR="00CD68D1" w:rsidRDefault="00CD68D1" w:rsidP="00CD6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DE9E0F5" w14:textId="77777777" w:rsidR="00CD68D1" w:rsidRDefault="00CD68D1" w:rsidP="00CD68D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Как рассказал директор «Артека» </w:t>
      </w:r>
      <w:r>
        <w:rPr>
          <w:rFonts w:ascii="Arial" w:eastAsia="Arial" w:hAnsi="Arial" w:cs="Arial"/>
          <w:b/>
          <w:sz w:val="22"/>
          <w:szCs w:val="22"/>
        </w:rPr>
        <w:t>Константин Федоренко</w:t>
      </w:r>
      <w:r>
        <w:rPr>
          <w:rFonts w:ascii="Arial" w:eastAsia="Arial" w:hAnsi="Arial" w:cs="Arial"/>
          <w:sz w:val="22"/>
          <w:szCs w:val="22"/>
        </w:rPr>
        <w:t xml:space="preserve">, Международный детский центр активно развивает программы инклюзивного образования: «В «Артеке» созданы все условия для инклюзивного пребывания детей: ребята с ограниченными возможностями здоровья наравне со всеми участвуют в событиях смены. Разрабатываются новые методики обучения и адаптированный учебный план занятий в зависимости от нозологии ребенка. 90% дополнительных общеразвивающих программ позволяют организовывать обучение для детей с ОВЗ и детей-инвалидов. Всего в 2022 году (с января по август) в «Артек» обучалось </w:t>
      </w:r>
      <w:r>
        <w:rPr>
          <w:rFonts w:ascii="Arial" w:eastAsia="Arial" w:hAnsi="Arial" w:cs="Arial"/>
          <w:b/>
          <w:sz w:val="22"/>
          <w:szCs w:val="22"/>
        </w:rPr>
        <w:t>1604 ребенка</w:t>
      </w:r>
      <w:r>
        <w:rPr>
          <w:rFonts w:ascii="Arial" w:eastAsia="Arial" w:hAnsi="Arial" w:cs="Arial"/>
          <w:sz w:val="22"/>
          <w:szCs w:val="22"/>
        </w:rPr>
        <w:t xml:space="preserve"> с особенными возможностями здоровья и </w:t>
      </w:r>
      <w:r>
        <w:rPr>
          <w:rFonts w:ascii="Arial" w:eastAsia="Arial" w:hAnsi="Arial" w:cs="Arial"/>
          <w:b/>
          <w:sz w:val="22"/>
          <w:szCs w:val="22"/>
        </w:rPr>
        <w:t>77 детей</w:t>
      </w:r>
      <w:r>
        <w:rPr>
          <w:rFonts w:ascii="Arial" w:eastAsia="Arial" w:hAnsi="Arial" w:cs="Arial"/>
          <w:sz w:val="22"/>
          <w:szCs w:val="22"/>
        </w:rPr>
        <w:t xml:space="preserve"> с инвалидностью». </w:t>
      </w:r>
    </w:p>
    <w:p w14:paraId="5067DD83" w14:textId="77777777" w:rsidR="00CD68D1" w:rsidRDefault="00CD68D1" w:rsidP="00CD68D1">
      <w:pPr>
        <w:jc w:val="both"/>
        <w:rPr>
          <w:rFonts w:ascii="Arial" w:eastAsia="Arial" w:hAnsi="Arial" w:cs="Arial"/>
          <w:sz w:val="22"/>
          <w:szCs w:val="22"/>
        </w:rPr>
      </w:pPr>
    </w:p>
    <w:p w14:paraId="7AD70170" w14:textId="1914AFD2" w:rsidR="00CD68D1" w:rsidRPr="00D0577B" w:rsidRDefault="00CD68D1" w:rsidP="00D0577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Константин Федоренко подчеркнул, что «Артек» реализует инклюзивное образование не только в специализированные инклюзивные смены, а в каждую смену, что позволяет расширить круг </w:t>
      </w:r>
      <w:proofErr w:type="spellStart"/>
      <w:r>
        <w:rPr>
          <w:rFonts w:ascii="Arial" w:eastAsia="Arial" w:hAnsi="Arial" w:cs="Arial"/>
          <w:sz w:val="22"/>
          <w:szCs w:val="22"/>
        </w:rPr>
        <w:t>артековцев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для большего числа обучающихся.</w:t>
      </w:r>
    </w:p>
    <w:p w14:paraId="1BF3455A" w14:textId="77777777" w:rsidR="006B4471" w:rsidRPr="00C47004" w:rsidRDefault="006B4471" w:rsidP="00C47004"/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D0577B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D0577B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D0577B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64837B69" w14:textId="77777777" w:rsidR="00530E98" w:rsidRDefault="00D0577B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232263DB" w:rsidR="00D0577B" w:rsidRPr="006003F3" w:rsidRDefault="00D0577B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60EF6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9E7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3ED3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322D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1B4F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B6A8C"/>
    <w:rsid w:val="004C22A0"/>
    <w:rsid w:val="004C22DC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040E"/>
    <w:rsid w:val="00811471"/>
    <w:rsid w:val="008124F5"/>
    <w:rsid w:val="00814969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82B35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6403"/>
    <w:rsid w:val="00C47004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2A73"/>
    <w:rsid w:val="00CB444B"/>
    <w:rsid w:val="00CB7A37"/>
    <w:rsid w:val="00CC36BC"/>
    <w:rsid w:val="00CD66B0"/>
    <w:rsid w:val="00CD68D1"/>
    <w:rsid w:val="00CE2C1A"/>
    <w:rsid w:val="00CE57E9"/>
    <w:rsid w:val="00CF59C0"/>
    <w:rsid w:val="00D01998"/>
    <w:rsid w:val="00D02914"/>
    <w:rsid w:val="00D02C3D"/>
    <w:rsid w:val="00D03E73"/>
    <w:rsid w:val="00D0577B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  <w:style w:type="paragraph" w:customStyle="1" w:styleId="fsheaderalt">
    <w:name w:val="fsheaderalt"/>
    <w:basedOn w:val="a"/>
    <w:rsid w:val="004B6A8C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A575-D1E4-4F01-A68F-FD76A111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3</cp:revision>
  <cp:lastPrinted>2022-08-15T06:49:00Z</cp:lastPrinted>
  <dcterms:created xsi:type="dcterms:W3CDTF">2022-10-12T06:04:00Z</dcterms:created>
  <dcterms:modified xsi:type="dcterms:W3CDTF">2022-10-12T06:10:00Z</dcterms:modified>
</cp:coreProperties>
</file>