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6A5" w:rsidRDefault="007936A5" w:rsidP="007936A5">
      <w:pPr>
        <w:pStyle w:val="a5"/>
        <w:rPr>
          <w:b/>
          <w:sz w:val="26"/>
          <w:szCs w:val="26"/>
        </w:rPr>
      </w:pPr>
      <w:r w:rsidRPr="009D18EC">
        <w:rPr>
          <w:b/>
          <w:sz w:val="26"/>
          <w:szCs w:val="26"/>
        </w:rPr>
        <w:t>ПОЛОЖЕНИЕ</w:t>
      </w:r>
      <w:r>
        <w:rPr>
          <w:b/>
          <w:sz w:val="26"/>
          <w:szCs w:val="26"/>
        </w:rPr>
        <w:t xml:space="preserve"> </w:t>
      </w:r>
    </w:p>
    <w:p w:rsidR="00D56E4E" w:rsidRDefault="005F6347" w:rsidP="005F6347">
      <w:pPr>
        <w:jc w:val="center"/>
        <w:rPr>
          <w:b/>
        </w:rPr>
      </w:pPr>
      <w:r w:rsidRPr="005F6347">
        <w:rPr>
          <w:b/>
        </w:rPr>
        <w:t xml:space="preserve"> о конкурсе на участие в образовательной тематической программе </w:t>
      </w:r>
    </w:p>
    <w:p w:rsidR="005F6347" w:rsidRDefault="007936A5" w:rsidP="005F6347">
      <w:pPr>
        <w:jc w:val="center"/>
        <w:rPr>
          <w:b/>
        </w:rPr>
      </w:pPr>
      <w:r>
        <w:rPr>
          <w:b/>
        </w:rPr>
        <w:t xml:space="preserve">«Инженеры будущего: 3D технологии в образовании» в </w:t>
      </w:r>
      <w:r w:rsidR="005F6347" w:rsidRPr="005F6347">
        <w:rPr>
          <w:b/>
        </w:rPr>
        <w:t>МДЦ «Артек».</w:t>
      </w:r>
    </w:p>
    <w:p w:rsidR="007936A5" w:rsidRPr="005F6347" w:rsidRDefault="007936A5" w:rsidP="005F6347">
      <w:pPr>
        <w:jc w:val="center"/>
        <w:rPr>
          <w:b/>
          <w:sz w:val="20"/>
          <w:szCs w:val="20"/>
        </w:rPr>
      </w:pPr>
    </w:p>
    <w:p w:rsidR="00C2664C" w:rsidRDefault="00C2664C" w:rsidP="00C2664C">
      <w:pPr>
        <w:pStyle w:val="3f3f3f3f3f3f3f3f3f3f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 xml:space="preserve">Ассоциация 3Д образования (далее Ассоциация) </w:t>
      </w:r>
      <w:r w:rsidR="000B5403">
        <w:rPr>
          <w:szCs w:val="24"/>
        </w:rPr>
        <w:t xml:space="preserve">совместно с МДЦ «Артек» </w:t>
      </w:r>
      <w:r>
        <w:rPr>
          <w:szCs w:val="24"/>
        </w:rPr>
        <w:t>проводит профильную смену «Инженеры будущего: 3D технологии в образовании» в рамках которой состоится вторая открытая Всероссийская Олимпиада по 3D техно</w:t>
      </w:r>
      <w:r w:rsidR="00BF5C9B">
        <w:rPr>
          <w:szCs w:val="24"/>
        </w:rPr>
        <w:t>логиям</w:t>
      </w:r>
      <w:r w:rsidR="000B5403">
        <w:rPr>
          <w:szCs w:val="24"/>
        </w:rPr>
        <w:t>.</w:t>
      </w:r>
    </w:p>
    <w:p w:rsidR="00C2664C" w:rsidRDefault="00C2664C" w:rsidP="00C2664C">
      <w:pPr>
        <w:pStyle w:val="3f3f3f3f3f3f3f3f3f3f"/>
        <w:spacing w:before="0" w:after="0"/>
        <w:ind w:firstLine="567"/>
        <w:jc w:val="both"/>
        <w:rPr>
          <w:szCs w:val="24"/>
        </w:rPr>
      </w:pPr>
    </w:p>
    <w:p w:rsidR="00C2664C" w:rsidRDefault="00C2664C" w:rsidP="00C2664C">
      <w:pPr>
        <w:pStyle w:val="3f3f3f3f3f3f3f3f3f3f"/>
        <w:spacing w:before="0" w:after="0"/>
        <w:ind w:firstLine="567"/>
        <w:jc w:val="both"/>
        <w:rPr>
          <w:szCs w:val="24"/>
        </w:rPr>
      </w:pPr>
      <w:r>
        <w:rPr>
          <w:szCs w:val="24"/>
        </w:rPr>
        <w:t>Настоящее Положение определяет порядок отбора участников Второй Всероссийской олимпиады по З</w:t>
      </w:r>
      <w:r>
        <w:rPr>
          <w:szCs w:val="24"/>
          <w:lang w:val="en-US"/>
        </w:rPr>
        <w:t>D</w:t>
      </w:r>
      <w:r>
        <w:rPr>
          <w:szCs w:val="24"/>
        </w:rPr>
        <w:t xml:space="preserve"> технологиям</w:t>
      </w:r>
      <w:r w:rsidRPr="00C02B07">
        <w:rPr>
          <w:szCs w:val="24"/>
        </w:rPr>
        <w:t xml:space="preserve"> </w:t>
      </w:r>
      <w:r>
        <w:rPr>
          <w:szCs w:val="24"/>
        </w:rPr>
        <w:t>среди школьников образовательных организаций различных регионов Российской федерации.</w:t>
      </w:r>
    </w:p>
    <w:p w:rsidR="00C2664C" w:rsidRDefault="00C2664C" w:rsidP="00C2664C">
      <w:pPr>
        <w:pStyle w:val="3f3f3f3f3f3f3f3f3f3f"/>
        <w:spacing w:before="0" w:after="0"/>
        <w:ind w:firstLine="567"/>
        <w:jc w:val="both"/>
        <w:rPr>
          <w:szCs w:val="24"/>
        </w:rPr>
      </w:pPr>
    </w:p>
    <w:p w:rsidR="00C2664C" w:rsidRPr="00CC1A66" w:rsidRDefault="00C2664C" w:rsidP="00C2664C">
      <w:pPr>
        <w:pStyle w:val="3f3f3f3f3f3f3f3f3f3f"/>
        <w:numPr>
          <w:ilvl w:val="0"/>
          <w:numId w:val="1"/>
        </w:numPr>
        <w:spacing w:before="0" w:after="0"/>
        <w:jc w:val="both"/>
        <w:rPr>
          <w:szCs w:val="24"/>
        </w:rPr>
      </w:pPr>
      <w:r>
        <w:rPr>
          <w:b/>
          <w:szCs w:val="24"/>
        </w:rPr>
        <w:t>Цель проведения профильной смены «Инженеры будущего: 3D технологии в образовании»:</w:t>
      </w:r>
      <w:r w:rsidRPr="006D41D9">
        <w:rPr>
          <w:b/>
          <w:szCs w:val="24"/>
        </w:rPr>
        <w:t xml:space="preserve"> </w:t>
      </w:r>
    </w:p>
    <w:p w:rsidR="000B5403" w:rsidRDefault="00C2664C" w:rsidP="000B5403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b/>
          <w:szCs w:val="24"/>
        </w:rPr>
        <w:t xml:space="preserve">- </w:t>
      </w:r>
      <w:r w:rsidRPr="00065DE9">
        <w:rPr>
          <w:szCs w:val="24"/>
        </w:rPr>
        <w:t>создание условий для выявления, поддержки и поощрения талантливых школьников</w:t>
      </w:r>
      <w:r>
        <w:rPr>
          <w:szCs w:val="24"/>
        </w:rPr>
        <w:t>,</w:t>
      </w:r>
      <w:r w:rsidRPr="00065DE9">
        <w:rPr>
          <w:szCs w:val="24"/>
        </w:rPr>
        <w:t xml:space="preserve"> проявляющих интерес и способности к 3D технологиям: 3D-моделированию, 3</w:t>
      </w:r>
      <w:r w:rsidRPr="00065DE9">
        <w:rPr>
          <w:szCs w:val="24"/>
          <w:lang w:val="en-US"/>
        </w:rPr>
        <w:t>D</w:t>
      </w:r>
      <w:r w:rsidRPr="00065DE9">
        <w:rPr>
          <w:szCs w:val="24"/>
        </w:rPr>
        <w:t>-сканированию, 3</w:t>
      </w:r>
      <w:r w:rsidRPr="00065DE9">
        <w:rPr>
          <w:szCs w:val="24"/>
          <w:lang w:val="en-US"/>
        </w:rPr>
        <w:t>D</w:t>
      </w:r>
      <w:r w:rsidRPr="00065DE9">
        <w:rPr>
          <w:szCs w:val="24"/>
        </w:rPr>
        <w:t>-печати и объемному художественному и техниче</w:t>
      </w:r>
      <w:r>
        <w:rPr>
          <w:szCs w:val="24"/>
        </w:rPr>
        <w:t>скому творчеству;</w:t>
      </w:r>
    </w:p>
    <w:p w:rsidR="00C2664C" w:rsidRPr="00CC1A66" w:rsidRDefault="000B5403" w:rsidP="000B5403">
      <w:pPr>
        <w:pStyle w:val="3f3f3f3f3f3f3f3f3f3f"/>
        <w:numPr>
          <w:ilvl w:val="0"/>
          <w:numId w:val="1"/>
        </w:numPr>
        <w:spacing w:before="0" w:after="0"/>
        <w:jc w:val="both"/>
        <w:rPr>
          <w:szCs w:val="24"/>
        </w:rPr>
      </w:pPr>
      <w:r w:rsidRPr="000B5403">
        <w:rPr>
          <w:b/>
          <w:szCs w:val="24"/>
        </w:rPr>
        <w:t>Задачи</w:t>
      </w:r>
      <w:r>
        <w:rPr>
          <w:b/>
          <w:szCs w:val="24"/>
        </w:rPr>
        <w:t xml:space="preserve">: </w:t>
      </w:r>
      <w:r>
        <w:rPr>
          <w:szCs w:val="24"/>
        </w:rPr>
        <w:t>-</w:t>
      </w:r>
      <w:r w:rsidR="00C2664C" w:rsidRPr="00CC1A66">
        <w:rPr>
          <w:szCs w:val="24"/>
        </w:rPr>
        <w:t>получени</w:t>
      </w:r>
      <w:r>
        <w:rPr>
          <w:szCs w:val="24"/>
        </w:rPr>
        <w:t>е</w:t>
      </w:r>
      <w:r w:rsidR="00C2664C" w:rsidRPr="00CC1A66">
        <w:rPr>
          <w:szCs w:val="24"/>
        </w:rPr>
        <w:t xml:space="preserve"> участниками смены углубленных знаний в области 3D моделирования и аддитивных технологий;</w:t>
      </w:r>
    </w:p>
    <w:p w:rsidR="00C2664C" w:rsidRPr="00CC1A66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CC1A66">
        <w:rPr>
          <w:szCs w:val="24"/>
        </w:rPr>
        <w:t>- привлечени</w:t>
      </w:r>
      <w:r w:rsidR="000B5403">
        <w:rPr>
          <w:szCs w:val="24"/>
        </w:rPr>
        <w:t>е</w:t>
      </w:r>
      <w:r w:rsidRPr="00CC1A66">
        <w:rPr>
          <w:szCs w:val="24"/>
        </w:rPr>
        <w:t xml:space="preserve"> внимания участников к профильным для аддитивных технологий профессиям и специальностям;</w:t>
      </w:r>
    </w:p>
    <w:p w:rsidR="00C2664C" w:rsidRPr="00CC1A66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CC1A66">
        <w:rPr>
          <w:szCs w:val="24"/>
        </w:rPr>
        <w:t>- обеспечени</w:t>
      </w:r>
      <w:r w:rsidR="000B5403">
        <w:rPr>
          <w:szCs w:val="24"/>
        </w:rPr>
        <w:t xml:space="preserve">е отечественных </w:t>
      </w:r>
      <w:r w:rsidR="000B5403" w:rsidRPr="00CC1A66">
        <w:rPr>
          <w:szCs w:val="24"/>
        </w:rPr>
        <w:t>предприятий,</w:t>
      </w:r>
      <w:r w:rsidRPr="00CC1A66">
        <w:rPr>
          <w:szCs w:val="24"/>
        </w:rPr>
        <w:t xml:space="preserve"> использующих аддитивные технологии в работе будущими высококвалифицированными кадрами;</w:t>
      </w:r>
    </w:p>
    <w:p w:rsidR="00C2664C" w:rsidRPr="000B5403" w:rsidRDefault="00C2664C" w:rsidP="000B5403">
      <w:pPr>
        <w:pStyle w:val="3f3f3f3f3f3f3f3f3f3f"/>
        <w:spacing w:before="0" w:after="0"/>
        <w:ind w:left="360"/>
        <w:jc w:val="both"/>
        <w:rPr>
          <w:szCs w:val="24"/>
        </w:rPr>
      </w:pPr>
      <w:r w:rsidRPr="00CC1A66">
        <w:rPr>
          <w:szCs w:val="24"/>
        </w:rPr>
        <w:t>- повышени</w:t>
      </w:r>
      <w:r w:rsidR="000B5403">
        <w:rPr>
          <w:szCs w:val="24"/>
        </w:rPr>
        <w:t>е</w:t>
      </w:r>
      <w:r w:rsidRPr="00CC1A66">
        <w:rPr>
          <w:szCs w:val="24"/>
        </w:rPr>
        <w:t xml:space="preserve"> престижа и развития страны в направлении аддитивных технологий.</w:t>
      </w:r>
    </w:p>
    <w:p w:rsidR="000B5403" w:rsidRDefault="00C2664C" w:rsidP="000B5403">
      <w:pPr>
        <w:pStyle w:val="3f3f3f3f3f3f3f3f3f3f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Место проведения: </w:t>
      </w:r>
      <w:r w:rsidRPr="00065DE9">
        <w:rPr>
          <w:szCs w:val="24"/>
        </w:rPr>
        <w:t>МДЦ «Артек»</w:t>
      </w:r>
      <w:r>
        <w:rPr>
          <w:b/>
          <w:szCs w:val="24"/>
        </w:rPr>
        <w:t>.</w:t>
      </w:r>
    </w:p>
    <w:p w:rsidR="00C2664C" w:rsidRPr="000B5403" w:rsidRDefault="00C2664C" w:rsidP="000B5403">
      <w:pPr>
        <w:pStyle w:val="3f3f3f3f3f3f3f3f3f3f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r w:rsidRPr="000B5403">
        <w:rPr>
          <w:b/>
          <w:szCs w:val="24"/>
        </w:rPr>
        <w:t xml:space="preserve">Сроки проведения: </w:t>
      </w:r>
      <w:r w:rsidR="000B5403" w:rsidRPr="000B5403">
        <w:rPr>
          <w:szCs w:val="24"/>
        </w:rPr>
        <w:t xml:space="preserve">4 смену с 5-6 по 25-26 апреля 2017 года; Всероссийская Олимпиада 4     </w:t>
      </w:r>
      <w:r w:rsidRPr="000B5403">
        <w:rPr>
          <w:szCs w:val="24"/>
        </w:rPr>
        <w:t>дня в рамках профильной смены.</w:t>
      </w:r>
    </w:p>
    <w:p w:rsidR="00C2664C" w:rsidRDefault="00C2664C" w:rsidP="00C2664C">
      <w:pPr>
        <w:pStyle w:val="3f3f3f3f3f3f3f3f3f3f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 xml:space="preserve">Участники: </w:t>
      </w:r>
      <w:r>
        <w:rPr>
          <w:szCs w:val="24"/>
        </w:rPr>
        <w:t>победители</w:t>
      </w:r>
      <w:r w:rsidRPr="00C616AC">
        <w:rPr>
          <w:szCs w:val="24"/>
        </w:rPr>
        <w:t xml:space="preserve"> региональных отборочных этапов Олимпиад по 3D технологиям, которые состоятся в период с </w:t>
      </w:r>
      <w:r>
        <w:rPr>
          <w:szCs w:val="24"/>
        </w:rPr>
        <w:t>декабря</w:t>
      </w:r>
      <w:r w:rsidRPr="00C616AC">
        <w:rPr>
          <w:szCs w:val="24"/>
        </w:rPr>
        <w:t xml:space="preserve"> 2016 года по </w:t>
      </w:r>
      <w:r>
        <w:rPr>
          <w:szCs w:val="24"/>
        </w:rPr>
        <w:t>5 марта 2017 в регионах, участвующих в проекте, а также победители профильных конкурсов из стран Прибалтики и Европы.</w:t>
      </w:r>
    </w:p>
    <w:p w:rsidR="00C2664C" w:rsidRDefault="00C2664C" w:rsidP="00C2664C">
      <w:pPr>
        <w:pStyle w:val="3f3f3f3f3f3f3f3f3f3f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proofErr w:type="spellStart"/>
      <w:r>
        <w:rPr>
          <w:b/>
          <w:szCs w:val="24"/>
        </w:rPr>
        <w:t>Критериальный</w:t>
      </w:r>
      <w:proofErr w:type="spellEnd"/>
      <w:r>
        <w:rPr>
          <w:b/>
          <w:szCs w:val="24"/>
        </w:rPr>
        <w:t xml:space="preserve">  отбор.</w:t>
      </w:r>
    </w:p>
    <w:p w:rsidR="00C2664C" w:rsidRPr="00CC1A66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 xml:space="preserve">.1. </w:t>
      </w:r>
      <w:r w:rsidR="00C2664C" w:rsidRPr="00CC1A66">
        <w:rPr>
          <w:szCs w:val="24"/>
        </w:rPr>
        <w:t>Основной инструмент отбора</w:t>
      </w:r>
      <w:r w:rsidR="00C2664C">
        <w:rPr>
          <w:szCs w:val="24"/>
        </w:rPr>
        <w:t xml:space="preserve"> участников</w:t>
      </w:r>
      <w:r w:rsidR="00C2664C" w:rsidRPr="00CC1A66">
        <w:rPr>
          <w:szCs w:val="24"/>
        </w:rPr>
        <w:t>: региональная Олимпиада по 3D технологиям.</w:t>
      </w:r>
    </w:p>
    <w:p w:rsidR="00C2664C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 xml:space="preserve">.2. Общие требования к участникам региональных Олимпиад: </w:t>
      </w:r>
    </w:p>
    <w:p w:rsidR="00C2664C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- командное участие (2 человека в команде);</w:t>
      </w:r>
    </w:p>
    <w:p w:rsidR="00BF5C9B" w:rsidRDefault="00C2664C" w:rsidP="00BF5C9B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 xml:space="preserve">- </w:t>
      </w:r>
      <w:r w:rsidR="002619A6">
        <w:rPr>
          <w:szCs w:val="24"/>
        </w:rPr>
        <w:t xml:space="preserve">учащиеся </w:t>
      </w:r>
      <w:r w:rsidR="002619A6" w:rsidRPr="00CC1A66">
        <w:rPr>
          <w:szCs w:val="24"/>
        </w:rPr>
        <w:t>в</w:t>
      </w:r>
      <w:r>
        <w:rPr>
          <w:szCs w:val="24"/>
        </w:rPr>
        <w:t xml:space="preserve"> возрастных категориях 10+ и 14+ до 17 лет (10 класс включительно).</w:t>
      </w:r>
    </w:p>
    <w:p w:rsidR="00BF5C9B" w:rsidRDefault="00BF5C9B" w:rsidP="00BF5C9B">
      <w:pPr>
        <w:pStyle w:val="3f3f3f3f3f3f3f3f3f3f"/>
        <w:spacing w:before="0" w:after="0"/>
        <w:ind w:left="360"/>
        <w:jc w:val="both"/>
        <w:rPr>
          <w:szCs w:val="24"/>
        </w:rPr>
      </w:pPr>
      <w:r w:rsidRPr="000B5403">
        <w:rPr>
          <w:szCs w:val="24"/>
        </w:rPr>
        <w:t>- При подаче заявки на участие в конкурсном отборе участник</w:t>
      </w:r>
      <w:r w:rsidR="002B24D1" w:rsidRPr="000B5403">
        <w:rPr>
          <w:szCs w:val="24"/>
        </w:rPr>
        <w:t xml:space="preserve"> самостоятельно</w:t>
      </w:r>
      <w:r w:rsidRPr="000B5403">
        <w:rPr>
          <w:szCs w:val="24"/>
        </w:rPr>
        <w:t xml:space="preserve"> регистрируется в автоматизированной системе «Путёвка» на сайте </w:t>
      </w:r>
      <w:proofErr w:type="spellStart"/>
      <w:r w:rsidRPr="000B5403">
        <w:rPr>
          <w:szCs w:val="24"/>
        </w:rPr>
        <w:t>артек.дети</w:t>
      </w:r>
      <w:proofErr w:type="spellEnd"/>
      <w:r w:rsidRPr="000B5403">
        <w:rPr>
          <w:szCs w:val="24"/>
        </w:rPr>
        <w:t>.</w:t>
      </w:r>
    </w:p>
    <w:p w:rsidR="00C2664C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>.3. Правила участия в региональных Олимпиадах:</w:t>
      </w:r>
    </w:p>
    <w:p w:rsidR="00C2664C" w:rsidRPr="000B5403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0B5403">
        <w:rPr>
          <w:szCs w:val="24"/>
        </w:rPr>
        <w:t>- очная форма участия;</w:t>
      </w:r>
    </w:p>
    <w:p w:rsidR="00C2664C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0B5403">
        <w:rPr>
          <w:szCs w:val="24"/>
        </w:rPr>
        <w:t xml:space="preserve">- участие </w:t>
      </w:r>
      <w:r w:rsidR="002619A6">
        <w:rPr>
          <w:szCs w:val="24"/>
        </w:rPr>
        <w:t>в конкурсных процедурах бесплатное</w:t>
      </w:r>
      <w:r w:rsidRPr="000B5403">
        <w:rPr>
          <w:szCs w:val="24"/>
        </w:rPr>
        <w:t>;</w:t>
      </w:r>
    </w:p>
    <w:p w:rsidR="00C2664C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- каждая команда может участвовать только в одном олимпиадном направлении;</w:t>
      </w:r>
    </w:p>
    <w:p w:rsidR="00C2664C" w:rsidRPr="009E1E27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- регистрация участников производится на сайте Ассоциации.</w:t>
      </w:r>
    </w:p>
    <w:p w:rsidR="00C2664C" w:rsidRPr="00F9015E" w:rsidRDefault="0036384D" w:rsidP="00C2664C">
      <w:pPr>
        <w:pStyle w:val="3f3f3f3f3f3f3f3f3f3f"/>
        <w:spacing w:before="0" w:after="0"/>
        <w:ind w:left="360"/>
        <w:jc w:val="both"/>
        <w:rPr>
          <w:b/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>.4.</w:t>
      </w:r>
      <w:r w:rsidR="00C2664C" w:rsidRPr="00F9015E">
        <w:rPr>
          <w:b/>
          <w:szCs w:val="24"/>
        </w:rPr>
        <w:t xml:space="preserve"> </w:t>
      </w:r>
      <w:r w:rsidR="00C2664C" w:rsidRPr="00F9015E">
        <w:rPr>
          <w:szCs w:val="24"/>
        </w:rPr>
        <w:t>Направления олимпиады:</w:t>
      </w:r>
    </w:p>
    <w:p w:rsidR="00C2664C" w:rsidRDefault="00C2664C" w:rsidP="00C2664C">
      <w:pPr>
        <w:pStyle w:val="3f3f3f3f3f3f3f3f3f3f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  <w:lang w:val="en-US"/>
        </w:rPr>
        <w:t>D</w:t>
      </w:r>
      <w:r w:rsidRPr="00C02B07">
        <w:rPr>
          <w:szCs w:val="24"/>
        </w:rPr>
        <w:t>-</w:t>
      </w:r>
      <w:r>
        <w:rPr>
          <w:szCs w:val="24"/>
        </w:rPr>
        <w:t>моделирование – создание виртуальных цифровых объемных моделей, с обязательным</w:t>
      </w:r>
      <w:r w:rsidRPr="00A41B38">
        <w:rPr>
          <w:szCs w:val="24"/>
        </w:rPr>
        <w:t xml:space="preserve"> </w:t>
      </w:r>
      <w:r>
        <w:rPr>
          <w:szCs w:val="24"/>
        </w:rPr>
        <w:t xml:space="preserve">представлением </w:t>
      </w:r>
      <w:r w:rsidR="002619A6">
        <w:rPr>
          <w:szCs w:val="24"/>
        </w:rPr>
        <w:t>готовой модели,</w:t>
      </w:r>
      <w:r>
        <w:rPr>
          <w:szCs w:val="24"/>
        </w:rPr>
        <w:t xml:space="preserve"> распечатанной по заданным техническим характеристикам; </w:t>
      </w:r>
    </w:p>
    <w:p w:rsidR="00C2664C" w:rsidRPr="00A41B38" w:rsidRDefault="00C2664C" w:rsidP="00C2664C">
      <w:pPr>
        <w:pStyle w:val="3f3f3f3f3f3f3f3f3f3f"/>
        <w:numPr>
          <w:ilvl w:val="0"/>
          <w:numId w:val="2"/>
        </w:numPr>
        <w:spacing w:before="0" w:after="0"/>
        <w:jc w:val="both"/>
        <w:rPr>
          <w:szCs w:val="24"/>
        </w:rPr>
      </w:pPr>
      <w:r>
        <w:rPr>
          <w:szCs w:val="24"/>
        </w:rPr>
        <w:t>3</w:t>
      </w:r>
      <w:r>
        <w:rPr>
          <w:szCs w:val="24"/>
          <w:lang w:val="en-US"/>
        </w:rPr>
        <w:t>D</w:t>
      </w:r>
      <w:r w:rsidRPr="00C02B07">
        <w:rPr>
          <w:szCs w:val="24"/>
        </w:rPr>
        <w:t>-</w:t>
      </w:r>
      <w:r>
        <w:rPr>
          <w:szCs w:val="24"/>
        </w:rPr>
        <w:t>сканирование – создание при помощи сканера и обработка виртуальных цифровых объемных моделей,</w:t>
      </w:r>
      <w:r w:rsidRPr="00A41B38">
        <w:rPr>
          <w:szCs w:val="24"/>
        </w:rPr>
        <w:t xml:space="preserve"> </w:t>
      </w:r>
      <w:r>
        <w:rPr>
          <w:szCs w:val="24"/>
        </w:rPr>
        <w:t>с обязательным</w:t>
      </w:r>
      <w:r w:rsidRPr="00A41B38">
        <w:rPr>
          <w:szCs w:val="24"/>
        </w:rPr>
        <w:t xml:space="preserve"> </w:t>
      </w:r>
      <w:r>
        <w:rPr>
          <w:szCs w:val="24"/>
        </w:rPr>
        <w:t xml:space="preserve">представлением готовой модели распечатанной по заданным техническим характеристикам; </w:t>
      </w:r>
    </w:p>
    <w:p w:rsidR="00C2664C" w:rsidRPr="00A41B38" w:rsidRDefault="00C2664C" w:rsidP="00C2664C">
      <w:pPr>
        <w:pStyle w:val="3f3f3f3f3f3f3f3f3f3f"/>
        <w:numPr>
          <w:ilvl w:val="0"/>
          <w:numId w:val="2"/>
        </w:numPr>
        <w:spacing w:before="0" w:after="0"/>
        <w:jc w:val="both"/>
        <w:rPr>
          <w:snapToGrid w:val="0"/>
          <w:szCs w:val="24"/>
        </w:rPr>
      </w:pPr>
      <w:r>
        <w:rPr>
          <w:szCs w:val="24"/>
        </w:rPr>
        <w:t>Объемное рисование – художественное творчество - создание объемных творческих работ при помощи 3D-ручки;</w:t>
      </w:r>
    </w:p>
    <w:p w:rsidR="00C2664C" w:rsidRPr="00C64968" w:rsidRDefault="00C2664C" w:rsidP="00C2664C">
      <w:pPr>
        <w:pStyle w:val="3f3f3f3f3f3f3f3f3f3f"/>
        <w:numPr>
          <w:ilvl w:val="0"/>
          <w:numId w:val="2"/>
        </w:numPr>
        <w:spacing w:before="0" w:after="0"/>
        <w:jc w:val="both"/>
        <w:rPr>
          <w:snapToGrid w:val="0"/>
          <w:szCs w:val="24"/>
        </w:rPr>
      </w:pPr>
      <w:r>
        <w:rPr>
          <w:szCs w:val="24"/>
        </w:rPr>
        <w:t>Объемное рисование - научно-техническое творчество</w:t>
      </w:r>
      <w:r w:rsidRPr="00A41B38">
        <w:rPr>
          <w:szCs w:val="24"/>
        </w:rPr>
        <w:t xml:space="preserve"> </w:t>
      </w:r>
      <w:r>
        <w:rPr>
          <w:szCs w:val="24"/>
        </w:rPr>
        <w:t xml:space="preserve">создание объемных технических </w:t>
      </w:r>
      <w:r>
        <w:rPr>
          <w:szCs w:val="24"/>
        </w:rPr>
        <w:lastRenderedPageBreak/>
        <w:t>работ при помощи 3D-ручки посредством решения математических и физических задач;</w:t>
      </w:r>
    </w:p>
    <w:p w:rsidR="00C2664C" w:rsidRPr="00F9015E" w:rsidRDefault="00C2664C" w:rsidP="00C2664C">
      <w:pPr>
        <w:pStyle w:val="3f3f3f3f3f3f3f3f3f3f"/>
        <w:numPr>
          <w:ilvl w:val="0"/>
          <w:numId w:val="2"/>
        </w:numPr>
        <w:spacing w:before="0" w:after="0"/>
        <w:jc w:val="both"/>
        <w:rPr>
          <w:snapToGrid w:val="0"/>
          <w:szCs w:val="24"/>
        </w:rPr>
      </w:pPr>
      <w:r>
        <w:rPr>
          <w:szCs w:val="24"/>
        </w:rPr>
        <w:t>Командный инжиниринг - инженерная сборка и настройка проектной модели в соответствии с заданием, с обязательным созданием при помощи 3D сканера цифровой объемной модели, с последующим представлением её в распечатанном виде по заданным техническим характеристикам и с возможностью доработки модели 3D ручкой</w:t>
      </w:r>
    </w:p>
    <w:p w:rsidR="00C2664C" w:rsidRPr="009E1E27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>.5. Региональные Олимпиады по 3D технологиям проводятся в соответствии с Положением по Олимпиаде, разработанным и утвержденным Ассоциацией. Даты проведения региональных олимпиад определяются с Ресурсными центрами Ассоциации в каждом регионе индивидуально и проводятся не позднее 5 марта 2017 года.</w:t>
      </w:r>
    </w:p>
    <w:p w:rsidR="00C2664C" w:rsidRDefault="0036384D" w:rsidP="00C2664C">
      <w:pPr>
        <w:pStyle w:val="3f3f3f3f3f3f3f3f3f3f"/>
        <w:spacing w:before="0" w:after="0"/>
        <w:ind w:left="360"/>
        <w:rPr>
          <w:szCs w:val="24"/>
        </w:rPr>
      </w:pPr>
      <w:r>
        <w:rPr>
          <w:snapToGrid w:val="0"/>
          <w:szCs w:val="24"/>
        </w:rPr>
        <w:t>6</w:t>
      </w:r>
      <w:r w:rsidR="00C2664C">
        <w:rPr>
          <w:snapToGrid w:val="0"/>
          <w:szCs w:val="24"/>
        </w:rPr>
        <w:t xml:space="preserve">.6. </w:t>
      </w:r>
      <w:r w:rsidR="00C2664C" w:rsidRPr="009E1E27">
        <w:rPr>
          <w:szCs w:val="24"/>
        </w:rPr>
        <w:t>Оценка работ участнико</w:t>
      </w:r>
      <w:r w:rsidR="002619A6">
        <w:rPr>
          <w:szCs w:val="24"/>
        </w:rPr>
        <w:t>в</w:t>
      </w:r>
      <w:r w:rsidR="00C2664C" w:rsidRPr="009E1E27">
        <w:rPr>
          <w:szCs w:val="24"/>
        </w:rPr>
        <w:t xml:space="preserve"> проводится экспертами Олимпиад по 3D технологиям и курируется представителями Ассоциации</w:t>
      </w:r>
      <w:r w:rsidR="00C2664C">
        <w:rPr>
          <w:szCs w:val="24"/>
        </w:rPr>
        <w:t xml:space="preserve"> на утвержденных критериев</w:t>
      </w:r>
      <w:r w:rsidR="00C2664C" w:rsidRPr="009E1E27">
        <w:rPr>
          <w:szCs w:val="24"/>
        </w:rPr>
        <w:t>.</w:t>
      </w:r>
    </w:p>
    <w:p w:rsidR="00C2664C" w:rsidRPr="00554054" w:rsidRDefault="0036384D" w:rsidP="00C2664C">
      <w:pPr>
        <w:pStyle w:val="3f3f3f3f3f3f3f3f3f3f"/>
        <w:spacing w:before="0" w:after="0"/>
        <w:ind w:left="360"/>
        <w:rPr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 xml:space="preserve">.6.1. </w:t>
      </w:r>
      <w:r w:rsidR="00C2664C" w:rsidRPr="00C05AD7">
        <w:rPr>
          <w:snapToGrid w:val="0"/>
          <w:szCs w:val="24"/>
        </w:rPr>
        <w:t>Критерии для оценки работ участников Олимпиад по 3D технологиям в направлении объемное художест</w:t>
      </w:r>
      <w:r w:rsidR="00C2664C">
        <w:rPr>
          <w:snapToGrid w:val="0"/>
          <w:szCs w:val="24"/>
        </w:rPr>
        <w:t>венное и техническое творчество (Приложение 1).</w:t>
      </w:r>
    </w:p>
    <w:p w:rsidR="00C2664C" w:rsidRPr="009E1E27" w:rsidRDefault="0036384D" w:rsidP="00C2664C">
      <w:pPr>
        <w:pStyle w:val="3f3f3f3f3f3f3f3f3f3f"/>
        <w:spacing w:before="0" w:after="0"/>
        <w:ind w:left="360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C2664C">
        <w:rPr>
          <w:snapToGrid w:val="0"/>
          <w:szCs w:val="24"/>
        </w:rPr>
        <w:t>.6.2.</w:t>
      </w:r>
      <w:r w:rsidR="00C2664C" w:rsidRPr="00C05AD7">
        <w:rPr>
          <w:snapToGrid w:val="0"/>
          <w:szCs w:val="24"/>
        </w:rPr>
        <w:t xml:space="preserve">Критерии для оценки работ участников Олимпиад по 3D технологиям в направлении 3D </w:t>
      </w:r>
      <w:r w:rsidR="00C2664C">
        <w:rPr>
          <w:snapToGrid w:val="0"/>
          <w:szCs w:val="24"/>
        </w:rPr>
        <w:t>моделирования и 3D сканирования (Приложение 2).</w:t>
      </w:r>
    </w:p>
    <w:p w:rsidR="00C2664C" w:rsidRPr="00554054" w:rsidRDefault="0036384D" w:rsidP="00C2664C">
      <w:pPr>
        <w:pStyle w:val="3f3f3f3f3f3f3f3f3f3f"/>
        <w:spacing w:before="0" w:after="0"/>
        <w:ind w:left="360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C2664C" w:rsidRPr="00554054">
        <w:rPr>
          <w:snapToGrid w:val="0"/>
          <w:szCs w:val="24"/>
        </w:rPr>
        <w:t xml:space="preserve">.7. Работу каждой команды оценивает 3 эксперта. </w:t>
      </w:r>
    </w:p>
    <w:p w:rsidR="00C2664C" w:rsidRPr="00554054" w:rsidRDefault="0036384D" w:rsidP="00C2664C">
      <w:pPr>
        <w:pStyle w:val="3f3f3f3f3f3f3f3f3f3f"/>
        <w:spacing w:before="0" w:after="0"/>
        <w:ind w:left="360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C2664C" w:rsidRPr="00554054">
        <w:rPr>
          <w:snapToGrid w:val="0"/>
          <w:szCs w:val="24"/>
        </w:rPr>
        <w:t>.8. Выводится рейтинг по каждому направлению (от большего количества баллов к меньшему)</w:t>
      </w:r>
      <w:r w:rsidR="00C2664C">
        <w:rPr>
          <w:snapToGrid w:val="0"/>
          <w:szCs w:val="24"/>
        </w:rPr>
        <w:t xml:space="preserve"> и определяются 1, 2 и 3 место</w:t>
      </w:r>
      <w:r w:rsidR="00C2664C" w:rsidRPr="00554054">
        <w:rPr>
          <w:snapToGrid w:val="0"/>
          <w:szCs w:val="24"/>
        </w:rPr>
        <w:t>.</w:t>
      </w:r>
    </w:p>
    <w:p w:rsidR="00C2664C" w:rsidRDefault="0036384D" w:rsidP="00C2664C">
      <w:pPr>
        <w:pStyle w:val="3f3f3f3f3f3f3f3f3f3f"/>
        <w:spacing w:before="0" w:after="0"/>
        <w:ind w:left="360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C2664C" w:rsidRPr="00554054">
        <w:rPr>
          <w:snapToGrid w:val="0"/>
          <w:szCs w:val="24"/>
        </w:rPr>
        <w:t>.9. Выводится общий ре</w:t>
      </w:r>
      <w:r w:rsidR="00C2664C">
        <w:rPr>
          <w:snapToGrid w:val="0"/>
          <w:szCs w:val="24"/>
        </w:rPr>
        <w:t>йтинг между всеми направлениями на основании которого определяются победители в направлениях и участники профильной смены (по наибольшему общему баллу) (Приложение 3).</w:t>
      </w:r>
    </w:p>
    <w:p w:rsidR="00C2664C" w:rsidRDefault="0036384D" w:rsidP="00C2664C">
      <w:pPr>
        <w:pStyle w:val="3f3f3f3f3f3f3f3f3f3f"/>
        <w:spacing w:before="0" w:after="0"/>
        <w:ind w:left="360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C2664C">
        <w:rPr>
          <w:snapToGrid w:val="0"/>
          <w:szCs w:val="24"/>
        </w:rPr>
        <w:t>.10. Результаты региональных отборочных этапов размещаются на сайте Ассоциации.</w:t>
      </w:r>
    </w:p>
    <w:p w:rsidR="00C2664C" w:rsidRPr="00554054" w:rsidRDefault="00C2664C" w:rsidP="00C2664C">
      <w:pPr>
        <w:pStyle w:val="3f3f3f3f3f3f3f3f3f3f"/>
        <w:spacing w:before="0" w:after="0"/>
        <w:ind w:left="360"/>
        <w:rPr>
          <w:snapToGrid w:val="0"/>
          <w:szCs w:val="24"/>
        </w:rPr>
      </w:pPr>
    </w:p>
    <w:p w:rsidR="00C2664C" w:rsidRDefault="00C2664C" w:rsidP="00C2664C">
      <w:pPr>
        <w:pStyle w:val="3f3f3f3f3f3f3f3f3f3f"/>
        <w:numPr>
          <w:ilvl w:val="0"/>
          <w:numId w:val="1"/>
        </w:numPr>
        <w:spacing w:before="0" w:after="0"/>
        <w:jc w:val="both"/>
        <w:rPr>
          <w:b/>
          <w:szCs w:val="24"/>
        </w:rPr>
      </w:pPr>
      <w:r>
        <w:rPr>
          <w:b/>
          <w:szCs w:val="24"/>
        </w:rPr>
        <w:t>Распределение квоты в МДЦ «Артек».</w:t>
      </w:r>
    </w:p>
    <w:p w:rsidR="00C2664C" w:rsidRPr="000B5403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7</w:t>
      </w:r>
      <w:r w:rsidR="00C2664C">
        <w:rPr>
          <w:szCs w:val="24"/>
        </w:rPr>
        <w:t>.1</w:t>
      </w:r>
      <w:r w:rsidR="00C2664C" w:rsidRPr="000B5403">
        <w:rPr>
          <w:szCs w:val="24"/>
        </w:rPr>
        <w:t>. 150  путевок МДЦ «Артек» распределяются следующим образом:</w:t>
      </w:r>
    </w:p>
    <w:p w:rsidR="00C2664C" w:rsidRDefault="00E322CB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0B5403">
        <w:rPr>
          <w:szCs w:val="24"/>
        </w:rPr>
        <w:t>- 148</w:t>
      </w:r>
      <w:r w:rsidR="00C2664C" w:rsidRPr="000B5403">
        <w:rPr>
          <w:szCs w:val="24"/>
        </w:rPr>
        <w:t xml:space="preserve"> путевок – победителям региональных отборочных этапов Олимпиад по 3D </w:t>
      </w:r>
      <w:r w:rsidR="002619A6" w:rsidRPr="000B5403">
        <w:rPr>
          <w:szCs w:val="24"/>
        </w:rPr>
        <w:t>технологиям регионам</w:t>
      </w:r>
      <w:r w:rsidR="00C2664C" w:rsidRPr="000B5403">
        <w:rPr>
          <w:szCs w:val="24"/>
        </w:rPr>
        <w:t xml:space="preserve"> РФ;</w:t>
      </w:r>
    </w:p>
    <w:p w:rsidR="00C2664C" w:rsidRPr="00554054" w:rsidRDefault="00C2664C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- иностранным победителям профильных мероприятий выделяется дополнительная квота на основании письма-запроса в Ассоциацию и дополнительного согласования Ассоциацией с МДЦ «Артек».</w:t>
      </w:r>
    </w:p>
    <w:p w:rsidR="00C2664C" w:rsidRPr="00652BEB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652BEB">
        <w:rPr>
          <w:szCs w:val="24"/>
        </w:rPr>
        <w:t>7</w:t>
      </w:r>
      <w:r w:rsidR="00C2664C" w:rsidRPr="00652BEB">
        <w:rPr>
          <w:szCs w:val="24"/>
        </w:rPr>
        <w:t xml:space="preserve">.2. Ассоциация на начальном этапе выделяет по </w:t>
      </w:r>
      <w:r w:rsidR="00AC5C5D" w:rsidRPr="00652BEB">
        <w:rPr>
          <w:szCs w:val="24"/>
        </w:rPr>
        <w:t>4</w:t>
      </w:r>
      <w:r w:rsidR="00C2664C" w:rsidRPr="00652BEB">
        <w:rPr>
          <w:szCs w:val="24"/>
        </w:rPr>
        <w:t xml:space="preserve"> места (</w:t>
      </w:r>
      <w:r w:rsidR="00AC5C5D" w:rsidRPr="00652BEB">
        <w:rPr>
          <w:szCs w:val="24"/>
        </w:rPr>
        <w:t>2 команды</w:t>
      </w:r>
      <w:r w:rsidR="00C2664C" w:rsidRPr="00652BEB">
        <w:rPr>
          <w:szCs w:val="24"/>
        </w:rPr>
        <w:t>) на каждый регион, в котором проходят отборочные этапы Олимпиад по 3D технологиям, которое получает команда, набравшая больше число баллов из всех направлений.</w:t>
      </w:r>
    </w:p>
    <w:p w:rsidR="00C2664C" w:rsidRPr="00652BEB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 w:rsidRPr="00652BEB">
        <w:rPr>
          <w:szCs w:val="24"/>
        </w:rPr>
        <w:t>7</w:t>
      </w:r>
      <w:r w:rsidR="00C2664C" w:rsidRPr="00652BEB">
        <w:rPr>
          <w:szCs w:val="24"/>
        </w:rPr>
        <w:t>.3. Распределение квот осуществляется по количеству участников в региональных этапах и по качеству выполненных заданий (по максимальному количеству баллов):</w:t>
      </w:r>
    </w:p>
    <w:p w:rsidR="00C2664C" w:rsidRPr="00652BEB" w:rsidRDefault="00C2664C" w:rsidP="00C2664C">
      <w:pPr>
        <w:tabs>
          <w:tab w:val="left" w:pos="360"/>
          <w:tab w:val="left" w:pos="540"/>
        </w:tabs>
        <w:ind w:left="360"/>
        <w:jc w:val="both"/>
      </w:pPr>
      <w:r w:rsidRPr="00652BEB">
        <w:t xml:space="preserve">- количество участников от 20 до 39 – то квота </w:t>
      </w:r>
      <w:r w:rsidR="00AC5C5D" w:rsidRPr="00652BEB">
        <w:t>2 команды</w:t>
      </w:r>
      <w:r w:rsidRPr="00652BEB">
        <w:t xml:space="preserve"> от региона -</w:t>
      </w:r>
      <w:r w:rsidR="00AC5C5D" w:rsidRPr="00652BEB">
        <w:t xml:space="preserve"> 4</w:t>
      </w:r>
      <w:r w:rsidRPr="00652BEB">
        <w:t xml:space="preserve"> путевки;</w:t>
      </w:r>
    </w:p>
    <w:p w:rsidR="00C2664C" w:rsidRPr="00652BEB" w:rsidRDefault="00C2664C" w:rsidP="00C2664C">
      <w:pPr>
        <w:tabs>
          <w:tab w:val="left" w:pos="360"/>
          <w:tab w:val="left" w:pos="540"/>
        </w:tabs>
        <w:ind w:left="360"/>
        <w:jc w:val="both"/>
      </w:pPr>
      <w:r w:rsidRPr="00652BEB">
        <w:t xml:space="preserve">- количество участников от 40 до </w:t>
      </w:r>
      <w:r w:rsidR="00AC5C5D" w:rsidRPr="00652BEB">
        <w:t>80</w:t>
      </w:r>
      <w:r w:rsidRPr="00652BEB">
        <w:t xml:space="preserve"> -  то квота </w:t>
      </w:r>
      <w:r w:rsidR="00AC5C5D" w:rsidRPr="00652BEB">
        <w:t>4</w:t>
      </w:r>
      <w:r w:rsidRPr="00652BEB">
        <w:t xml:space="preserve"> команды от региона – </w:t>
      </w:r>
      <w:r w:rsidR="00AC5C5D" w:rsidRPr="00652BEB">
        <w:t>8</w:t>
      </w:r>
      <w:r w:rsidRPr="00652BEB">
        <w:t xml:space="preserve"> путевки;</w:t>
      </w:r>
    </w:p>
    <w:p w:rsidR="00C2664C" w:rsidRPr="000B5403" w:rsidRDefault="00C2664C" w:rsidP="00C2664C">
      <w:pPr>
        <w:tabs>
          <w:tab w:val="left" w:pos="360"/>
          <w:tab w:val="left" w:pos="540"/>
        </w:tabs>
        <w:ind w:left="360"/>
        <w:jc w:val="both"/>
      </w:pPr>
      <w:r w:rsidRPr="00652BEB">
        <w:t xml:space="preserve">- количество участников от 80  - то квота </w:t>
      </w:r>
      <w:r w:rsidR="00AC5C5D" w:rsidRPr="00652BEB">
        <w:t>6 команд</w:t>
      </w:r>
      <w:r w:rsidRPr="00652BEB">
        <w:t xml:space="preserve"> от региона - </w:t>
      </w:r>
      <w:r w:rsidR="00AC5C5D" w:rsidRPr="00652BEB">
        <w:t>12</w:t>
      </w:r>
      <w:r w:rsidRPr="00652BEB">
        <w:t xml:space="preserve"> путевок.</w:t>
      </w:r>
    </w:p>
    <w:p w:rsidR="00C2664C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7</w:t>
      </w:r>
      <w:r w:rsidR="00C2664C" w:rsidRPr="000B5403">
        <w:rPr>
          <w:szCs w:val="24"/>
        </w:rPr>
        <w:t>.4. Дополнительные квоты на регион могут быть выделены в случае, если</w:t>
      </w:r>
      <w:r w:rsidR="00C2664C">
        <w:rPr>
          <w:szCs w:val="24"/>
        </w:rPr>
        <w:t xml:space="preserve"> 2 команды-победители набрали одинаковое количество баллов.</w:t>
      </w:r>
    </w:p>
    <w:p w:rsidR="00C2664C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7</w:t>
      </w:r>
      <w:r w:rsidR="00C2664C">
        <w:rPr>
          <w:szCs w:val="24"/>
        </w:rPr>
        <w:t>.5. Если в Олимпиаде участвует малое количество участников, но все работы выполнены с учетом 90% заданий от максимального балла, то квота расширяется по усмотрению организационного комитета Олимпиады.</w:t>
      </w:r>
    </w:p>
    <w:p w:rsidR="00C2664C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7</w:t>
      </w:r>
      <w:r w:rsidR="00C2664C">
        <w:rPr>
          <w:szCs w:val="24"/>
        </w:rPr>
        <w:t xml:space="preserve">.5. </w:t>
      </w:r>
      <w:r w:rsidR="00C2664C" w:rsidRPr="00AD6E98">
        <w:rPr>
          <w:szCs w:val="24"/>
        </w:rPr>
        <w:t>Дополнительные квоты могут получить регионы, в которых наибольшее количество участников с учетом максимального количества баллов.</w:t>
      </w:r>
    </w:p>
    <w:p w:rsidR="00C2664C" w:rsidRPr="00AD6E98" w:rsidRDefault="0036384D" w:rsidP="00C2664C">
      <w:pPr>
        <w:pStyle w:val="3f3f3f3f3f3f3f3f3f3f"/>
        <w:spacing w:before="0" w:after="0"/>
        <w:ind w:left="360"/>
        <w:jc w:val="both"/>
        <w:rPr>
          <w:szCs w:val="24"/>
        </w:rPr>
      </w:pPr>
      <w:r>
        <w:rPr>
          <w:szCs w:val="24"/>
        </w:rPr>
        <w:t>7</w:t>
      </w:r>
      <w:r w:rsidR="00C2664C">
        <w:rPr>
          <w:szCs w:val="24"/>
        </w:rPr>
        <w:t xml:space="preserve">.6. </w:t>
      </w:r>
      <w:r w:rsidR="00C2664C" w:rsidRPr="00AD6E98">
        <w:rPr>
          <w:color w:val="000000" w:themeColor="text1"/>
          <w:szCs w:val="24"/>
        </w:rPr>
        <w:t>В случае отказа от участия в профильной смене победителя региона с наибольшим баллом, право на участие получает участник из следующей по рейтингу команды того же региона.</w:t>
      </w:r>
    </w:p>
    <w:p w:rsidR="00C2664C" w:rsidRPr="00191550" w:rsidRDefault="00C2664C" w:rsidP="00C2664C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50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отбора участников профильной смены оформляются итоговым приказом Ассоциации 3Д образования.</w:t>
      </w:r>
    </w:p>
    <w:p w:rsidR="00C2664C" w:rsidRPr="00652BEB" w:rsidRDefault="00C2664C" w:rsidP="00C2664C">
      <w:pPr>
        <w:pStyle w:val="a3"/>
        <w:numPr>
          <w:ilvl w:val="0"/>
          <w:numId w:val="1"/>
        </w:numPr>
        <w:tabs>
          <w:tab w:val="left" w:pos="360"/>
          <w:tab w:val="left" w:pos="54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9155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Итоговый приказ доводится до сведения участников путем его размещения на официальном сайте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Ассоциации.</w:t>
      </w:r>
    </w:p>
    <w:p w:rsidR="00652BEB" w:rsidRDefault="00652BEB" w:rsidP="00652BEB">
      <w:pPr>
        <w:pStyle w:val="a3"/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br w:type="page"/>
      </w:r>
    </w:p>
    <w:p w:rsidR="00652BEB" w:rsidRPr="00FB4F6B" w:rsidRDefault="00652BEB" w:rsidP="00652BEB">
      <w:pPr>
        <w:pStyle w:val="a3"/>
        <w:tabs>
          <w:tab w:val="left" w:pos="360"/>
          <w:tab w:val="left" w:pos="540"/>
        </w:tabs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C2664C" w:rsidRPr="00445EEC" w:rsidRDefault="00C2664C" w:rsidP="00C2664C">
      <w:pPr>
        <w:jc w:val="right"/>
        <w:rPr>
          <w:b/>
        </w:rPr>
      </w:pPr>
      <w:r w:rsidRPr="00445EEC">
        <w:rPr>
          <w:b/>
        </w:rPr>
        <w:t>Приложение 1</w:t>
      </w:r>
    </w:p>
    <w:p w:rsidR="00C2664C" w:rsidRPr="00075BB7" w:rsidRDefault="0036384D" w:rsidP="00C2664C">
      <w:pPr>
        <w:pStyle w:val="3f3f3f3f3f3f3f3f3f3f"/>
        <w:spacing w:before="0" w:after="0"/>
        <w:ind w:left="360"/>
        <w:rPr>
          <w:szCs w:val="24"/>
        </w:rPr>
      </w:pPr>
      <w:r>
        <w:rPr>
          <w:szCs w:val="24"/>
        </w:rPr>
        <w:t>6</w:t>
      </w:r>
      <w:r w:rsidR="00C2664C">
        <w:rPr>
          <w:szCs w:val="24"/>
        </w:rPr>
        <w:t xml:space="preserve">.6.1. </w:t>
      </w:r>
      <w:r w:rsidR="00C2664C" w:rsidRPr="00C05AD7">
        <w:rPr>
          <w:snapToGrid w:val="0"/>
          <w:szCs w:val="24"/>
        </w:rPr>
        <w:t>Критерии для оценки работ участников Олимпиад по 3D технологиям в направлении объемное художественное и техническое творчество:</w:t>
      </w:r>
    </w:p>
    <w:p w:rsidR="00C2664C" w:rsidRDefault="00C2664C" w:rsidP="00C2664C">
      <w:pPr>
        <w:pStyle w:val="3f3f3f3f3f3f3f3f3f3f"/>
        <w:spacing w:before="0" w:after="0"/>
        <w:jc w:val="center"/>
        <w:rPr>
          <w:snapToGrid w:val="0"/>
          <w:szCs w:val="24"/>
        </w:rPr>
      </w:pPr>
    </w:p>
    <w:tbl>
      <w:tblPr>
        <w:tblW w:w="9686" w:type="dxa"/>
        <w:tblInd w:w="93" w:type="dxa"/>
        <w:tblLook w:val="04A0" w:firstRow="1" w:lastRow="0" w:firstColumn="1" w:lastColumn="0" w:noHBand="0" w:noVBand="1"/>
      </w:tblPr>
      <w:tblGrid>
        <w:gridCol w:w="886"/>
        <w:gridCol w:w="7351"/>
        <w:gridCol w:w="1449"/>
      </w:tblGrid>
      <w:tr w:rsidR="00C2664C" w:rsidRPr="00652BEB" w:rsidTr="00652BEB">
        <w:trPr>
          <w:trHeight w:val="630"/>
        </w:trPr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№</w:t>
            </w:r>
          </w:p>
        </w:tc>
        <w:tc>
          <w:tcPr>
            <w:tcW w:w="7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Критерии</w:t>
            </w:r>
          </w:p>
        </w:tc>
        <w:tc>
          <w:tcPr>
            <w:tcW w:w="14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Макс.баллы</w:t>
            </w:r>
          </w:p>
        </w:tc>
      </w:tr>
      <w:tr w:rsidR="00C2664C" w:rsidRPr="00652BEB" w:rsidTr="00652BEB">
        <w:trPr>
          <w:trHeight w:val="60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Техника безопасности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Ручки лежат отдельно от пластиковых и бумажных элементов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0-1-2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Организация рабочего места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0-1-2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Все предметы лежат на отведенных им местах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0-1-2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Включать ручку в сеть самостоятельно нельзя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Выключать ручку из сети самостоятельно запрещается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Во время работы не махать ручкой, держать её только в поле работы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i/>
                <w:iCs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i/>
                <w:iCs/>
                <w:color w:val="000000"/>
                <w:sz w:val="22"/>
                <w:szCs w:val="22"/>
              </w:rPr>
              <w:t>ТБ при работе острыми и режущими предметами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Правильная передача ножниц, кольцами вперед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9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Вне работы ножницы должны лежать на столе с сомкнутыми лезвиями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Последовательность выполнения работ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0-1-2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При завершении работы, изъять пластик из ручки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Технические характеристики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Наличие эскиза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0-1-2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Соответствие готового изделия эскизу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Соответствие заданным размерам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Соблюдение пропорций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0-5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Математическая точность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Точность линий при работе с ручкой (угол наклона)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Использование объемных и плоскостных деталей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0-5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19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Соответствие эксплуатационной идее (Техническое задание)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 xml:space="preserve">0-3 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Сложность выполнения работы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630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Наличие сложных технических элементов, подчеркивающих смысл композиции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0-3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Количество элементов (автоматом)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 xml:space="preserve">Развитие творческой идеи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0-5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Использование нескольких цветов в одном элементе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0-3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Грамотное сочетание цветов и их использование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Использование каркасных элементов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Коммуникативные элементы в работе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25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 xml:space="preserve">Коммуникации внутри команды 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0-1-2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26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Распределение обязанностей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0-3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27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Умение слушать и выражать свою точку зрения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0-3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28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Взаимодействие с экспертом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 xml:space="preserve">0-2 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b/>
                <w:bCs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b/>
                <w:bCs/>
                <w:color w:val="000000"/>
                <w:sz w:val="22"/>
                <w:szCs w:val="22"/>
              </w:rPr>
              <w:t>Эстетические характеристики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  <w:sz w:val="22"/>
                <w:szCs w:val="22"/>
              </w:rPr>
            </w:pPr>
            <w:r w:rsidRPr="00652BEB">
              <w:rPr>
                <w:rFonts w:eastAsia="Calibri"/>
                <w:color w:val="000000"/>
                <w:sz w:val="22"/>
                <w:szCs w:val="22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lastRenderedPageBreak/>
              <w:t>29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Сочетание цветов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0-5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30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Смысловое сходство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0-10?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31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Аккуратно выполненная работа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0-5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32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Оригинальность исполнения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0-2 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b/>
                <w:bCs/>
                <w:color w:val="000000"/>
              </w:rPr>
            </w:pPr>
            <w:r w:rsidRPr="00652BEB">
              <w:rPr>
                <w:rFonts w:eastAsia="Calibri"/>
                <w:b/>
                <w:bCs/>
                <w:color w:val="000000"/>
              </w:rPr>
              <w:t>Качество выполнения работы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33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Прочность готового изделия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0-5</w:t>
            </w:r>
          </w:p>
        </w:tc>
      </w:tr>
      <w:tr w:rsidR="00C2664C" w:rsidRPr="00652BEB" w:rsidTr="00652BEB">
        <w:trPr>
          <w:trHeight w:val="315"/>
        </w:trPr>
        <w:tc>
          <w:tcPr>
            <w:tcW w:w="8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34</w:t>
            </w:r>
          </w:p>
        </w:tc>
        <w:tc>
          <w:tcPr>
            <w:tcW w:w="7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Прочность крепления элементов</w:t>
            </w:r>
          </w:p>
        </w:tc>
        <w:tc>
          <w:tcPr>
            <w:tcW w:w="14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0-5</w:t>
            </w:r>
          </w:p>
        </w:tc>
      </w:tr>
    </w:tbl>
    <w:p w:rsidR="00C2664C" w:rsidRDefault="00C2664C" w:rsidP="00C2664C">
      <w:pPr>
        <w:pStyle w:val="3f3f3f3f3f3f3f3f3f3f"/>
        <w:spacing w:before="0" w:after="0"/>
        <w:jc w:val="center"/>
        <w:rPr>
          <w:snapToGrid w:val="0"/>
          <w:szCs w:val="24"/>
        </w:rPr>
      </w:pPr>
    </w:p>
    <w:p w:rsidR="00C2664C" w:rsidRPr="00445EEC" w:rsidRDefault="00C2664C" w:rsidP="00C2664C">
      <w:pPr>
        <w:pStyle w:val="3f3f3f3f3f3f3f3f3f3f"/>
        <w:spacing w:before="0" w:after="0"/>
        <w:jc w:val="right"/>
        <w:rPr>
          <w:b/>
          <w:snapToGrid w:val="0"/>
          <w:szCs w:val="24"/>
        </w:rPr>
      </w:pPr>
      <w:r w:rsidRPr="00445EEC">
        <w:rPr>
          <w:b/>
          <w:snapToGrid w:val="0"/>
          <w:szCs w:val="24"/>
        </w:rPr>
        <w:t>Приложение 2</w:t>
      </w:r>
    </w:p>
    <w:p w:rsidR="00C2664C" w:rsidRPr="00C05AD7" w:rsidRDefault="0036384D" w:rsidP="00C2664C">
      <w:pPr>
        <w:pStyle w:val="3f3f3f3f3f3f3f3f3f3f"/>
        <w:spacing w:before="0" w:after="0"/>
        <w:ind w:left="426"/>
        <w:jc w:val="both"/>
        <w:rPr>
          <w:snapToGrid w:val="0"/>
          <w:szCs w:val="24"/>
        </w:rPr>
      </w:pPr>
      <w:r>
        <w:rPr>
          <w:snapToGrid w:val="0"/>
          <w:szCs w:val="24"/>
        </w:rPr>
        <w:t>6</w:t>
      </w:r>
      <w:r w:rsidR="00C2664C">
        <w:rPr>
          <w:snapToGrid w:val="0"/>
          <w:szCs w:val="24"/>
        </w:rPr>
        <w:t>.6.2.</w:t>
      </w:r>
      <w:r w:rsidR="00C2664C" w:rsidRPr="00C05AD7">
        <w:rPr>
          <w:snapToGrid w:val="0"/>
          <w:szCs w:val="24"/>
        </w:rPr>
        <w:t>Критерии для оценки работ участников Олимпиад по 3D технологиям в направлении 3D моделирования и 3D сканирования:</w:t>
      </w: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857"/>
        <w:gridCol w:w="5437"/>
        <w:gridCol w:w="1114"/>
        <w:gridCol w:w="967"/>
        <w:gridCol w:w="986"/>
        <w:gridCol w:w="967"/>
      </w:tblGrid>
      <w:tr w:rsidR="00C2664C" w:rsidRPr="00A7609C" w:rsidTr="002619A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</w:p>
        </w:tc>
      </w:tr>
      <w:tr w:rsidR="00C2664C" w:rsidRPr="00A7609C" w:rsidTr="002619A6">
        <w:trPr>
          <w:trHeight w:val="315"/>
        </w:trPr>
        <w:tc>
          <w:tcPr>
            <w:tcW w:w="7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№ команды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Оценка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Оценка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Оценка</w:t>
            </w:r>
          </w:p>
        </w:tc>
      </w:tr>
      <w:tr w:rsidR="00C2664C" w:rsidRPr="00A7609C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№ п/п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Наименование критерия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Команда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2664C" w:rsidRPr="00A7609C" w:rsidTr="002619A6">
        <w:trPr>
          <w:trHeight w:val="360"/>
        </w:trPr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Номер выбранного задания /</w:t>
            </w:r>
            <w:proofErr w:type="spellStart"/>
            <w:r w:rsidRPr="00A7609C">
              <w:rPr>
                <w:rFonts w:ascii="Calibri" w:eastAsia="Calibri" w:hAnsi="Calibri"/>
                <w:color w:val="000000"/>
              </w:rPr>
              <w:t>Коэфициент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  <w:sz w:val="16"/>
                <w:szCs w:val="16"/>
              </w:rPr>
            </w:pPr>
            <w:r w:rsidRPr="00A7609C">
              <w:rPr>
                <w:rFonts w:ascii="Calibri" w:eastAsia="Calibri" w:hAnsi="Calibri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A7609C" w:rsidRDefault="00C2664C" w:rsidP="002619A6">
            <w:pPr>
              <w:rPr>
                <w:rFonts w:ascii="Calibri" w:eastAsia="Calibri" w:hAnsi="Calibri"/>
                <w:color w:val="000000"/>
              </w:rPr>
            </w:pPr>
            <w:r w:rsidRPr="00A7609C">
              <w:rPr>
                <w:rFonts w:ascii="Calibri" w:eastAsia="Calibri" w:hAnsi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6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Калибровка (Тест) принтера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Соответствие размера распечатанной рамки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Соответствует полностью 100*50*4 мм (4*4*4мм)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Соответствует частично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Соответствует только по одному параметру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соответствует полностью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Качество поверхности модели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Поверхность не имеет заусенцев, и все углы пропечатаны ровно, подложка отсутствует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Поверхность ровная, углы правильные, поддержка не отделяется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Поверхность ровная, в некоторых местах имеются заусенцы, углы пропечатаны не качественно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Поверхность неровная, углы неправильные, поддержка не отделяется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Неисправность принтера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Неисправность найдена и устранена участниками команды при обращении к экспертам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Неисправность найдена, но устранили самостоятельно без обращения к экспертам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Неисправность найдена, но устранить не смогли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Неисправность не найдена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Сдан файл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Файл сдали самостоятельно без напоминания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Сдали после однократного напоминания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Сдали по настоянию эксперта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сдали по настоянию эксперта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Формат файлов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lastRenderedPageBreak/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Сданы два файла в формате </w:t>
            </w:r>
            <w:proofErr w:type="spellStart"/>
            <w:r w:rsidRPr="00652BEB">
              <w:rPr>
                <w:rFonts w:eastAsia="Calibri"/>
                <w:color w:val="000000"/>
              </w:rPr>
              <w:t>stl</w:t>
            </w:r>
            <w:proofErr w:type="spellEnd"/>
            <w:r w:rsidRPr="00652BEB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652BEB">
              <w:rPr>
                <w:rFonts w:eastAsia="Calibri"/>
                <w:color w:val="000000"/>
              </w:rPr>
              <w:t>gcode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Сдан только один файл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7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 данному заданию файлы не сданы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638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proofErr w:type="spellStart"/>
            <w:r w:rsidRPr="00652BEB">
              <w:rPr>
                <w:rFonts w:eastAsia="Calibri"/>
                <w:color w:val="000000"/>
              </w:rPr>
              <w:t>Прототипирование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proofErr w:type="spellStart"/>
            <w:r w:rsidRPr="00652BEB">
              <w:rPr>
                <w:rFonts w:eastAsia="Calibri"/>
                <w:color w:val="000000"/>
              </w:rPr>
              <w:t>Прототипирование</w:t>
            </w:r>
            <w:proofErr w:type="spellEnd"/>
            <w:r w:rsidRPr="00652BEB">
              <w:rPr>
                <w:rFonts w:eastAsia="Calibri"/>
                <w:color w:val="000000"/>
              </w:rPr>
              <w:t xml:space="preserve"> по образцу 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Скорость выполнения эскиза и модели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10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Первая команда 10 баллов далее по уменьшению на 1 балл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Технический рисунок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Рисунок выполнен аккуратно, изображение соответствует реальной детали, прорисованы все элементы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9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Рисунок выполнен аккуратно, изображение соответствует реальной детали, прорисованы все элементы, но не все имеют соответствия (расходятся 1 или 2 элемента)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Совпадает только один элемент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Многие элементы не соответствуют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Проекции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Нанесены все три проекции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Две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Одна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Основные размеры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Нанесены полностью, и соответствуют реальным данным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Нанесены частично, но соответствуют реальным данным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Нанесены не полностью и не везде соответствуют данным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нанесены не полностью и не соответствуют данным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2/5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Деталировка (соответствие нанесенных деталей)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Все мелкие детали модели изображены на техническом рисунке и соответствуют параметрам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все мелкие детали модели изображены на техническом рисунке, но нанесенные соответствуют параметрам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все мелкие детали модели изображены на техническом рисунке, и не все нанесенные соответствуют параметрам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Мелкие детали модели не изображены на техническом рисунке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2/6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Сдан файл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Файл сдали самостоятельно без напоминания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Сдали после однократного напоминания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Сдали по настоянию эксперта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сдали по настоянию эксперта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lastRenderedPageBreak/>
              <w:t>2/7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Формат файлов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Сданы два файла в формате </w:t>
            </w:r>
            <w:proofErr w:type="spellStart"/>
            <w:r w:rsidRPr="00652BEB">
              <w:rPr>
                <w:rFonts w:eastAsia="Calibri"/>
                <w:color w:val="000000"/>
              </w:rPr>
              <w:t>stl</w:t>
            </w:r>
            <w:proofErr w:type="spellEnd"/>
            <w:r w:rsidRPr="00652BEB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652BEB">
              <w:rPr>
                <w:rFonts w:eastAsia="Calibri"/>
                <w:color w:val="000000"/>
              </w:rPr>
              <w:t>gcode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Сдан только один файл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 данному заданию файлы не сданы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2/8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Навыки владения контрольно измерительными приборами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Уверенно использует в работе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Использует, но испытывает трудности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Редко, но применяет в работе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Не умеет использовать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6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Соответствие   реальной модели образцу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3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3/1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Соответствие размерам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4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Размеры полностью соответствуют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90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Соответствуют, но имеют не значительное расхождение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Соответствуют только частично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Не соответствуют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3/2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Качество поверхности модели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Поверхность не имеет заусенцев, и все углы пропечатаны ровно, поддержка отсутствует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Поверхность ровная, углы правильные, поддержка не отделяется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Поверхность ровная, в некоторых местах имеются заусенцы, углы пропечатаны не качественно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Поверхность неровная, углы неправильные, поддержка не отделяется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3/3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Качество проработки мелких деталей модели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Все мелкие детали проработаны качественно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все мелкие детали проработаны качественно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Мелкие детали не проработаны, но присутствуют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Мелкие детали отсутствуют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3/4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Параметры печати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6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Грамотно расположена деталь для печати (с учетом экономии времени)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Не задумывались, но печатается </w:t>
            </w:r>
            <w:proofErr w:type="spellStart"/>
            <w:r w:rsidRPr="00652BEB">
              <w:rPr>
                <w:rFonts w:eastAsia="Calibri"/>
                <w:color w:val="000000"/>
              </w:rPr>
              <w:t>отноительно</w:t>
            </w:r>
            <w:proofErr w:type="spellEnd"/>
            <w:r w:rsidRPr="00652BEB">
              <w:rPr>
                <w:rFonts w:eastAsia="Calibri"/>
                <w:color w:val="000000"/>
              </w:rPr>
              <w:t xml:space="preserve"> правильно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Печатается не грамотно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7433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Моделирование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Инженерная проработка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Наличие ребер жесткости в необходимых местах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Точность исполнения соединительных узлов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7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Технологическая проработка модели для печати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Правильность сопряжения модели для печати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Сглаживание 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lastRenderedPageBreak/>
              <w:t>8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Оригинальность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Наличие уникальных конструкторских мелких деталей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Необычное конструктивное решение</w:t>
            </w:r>
          </w:p>
        </w:tc>
        <w:tc>
          <w:tcPr>
            <w:tcW w:w="10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Оригинальность формы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0-3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9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Соответствие заданию степень функциональности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6-ти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В полной мере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5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Частично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Отсутствует полностью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Сдан файл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4-х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Файл сдали самостоятельно без напоминания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3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Сдали после однократного напоминания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Сдали по настоянию эксперта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Не сдали по настоянию эксперта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1/4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Формат файлов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3-х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Сданы два файла в формате </w:t>
            </w:r>
            <w:proofErr w:type="spellStart"/>
            <w:r w:rsidRPr="00652BEB">
              <w:rPr>
                <w:rFonts w:eastAsia="Calibri"/>
                <w:color w:val="000000"/>
              </w:rPr>
              <w:t>stl</w:t>
            </w:r>
            <w:proofErr w:type="spellEnd"/>
            <w:r w:rsidRPr="00652BEB">
              <w:rPr>
                <w:rFonts w:eastAsia="Calibri"/>
                <w:color w:val="000000"/>
              </w:rPr>
              <w:t xml:space="preserve"> и </w:t>
            </w:r>
            <w:proofErr w:type="spellStart"/>
            <w:r w:rsidRPr="00652BEB">
              <w:rPr>
                <w:rFonts w:eastAsia="Calibri"/>
                <w:color w:val="000000"/>
              </w:rPr>
              <w:t>gcode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2</w:t>
            </w:r>
          </w:p>
        </w:tc>
        <w:tc>
          <w:tcPr>
            <w:tcW w:w="9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Сдан только один файл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По данному заданию файлы не сданы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</w:t>
            </w:r>
          </w:p>
        </w:tc>
        <w:tc>
          <w:tcPr>
            <w:tcW w:w="97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9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  <w:tc>
          <w:tcPr>
            <w:tcW w:w="91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12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Техника безопасности</w:t>
            </w:r>
          </w:p>
        </w:tc>
        <w:tc>
          <w:tcPr>
            <w:tcW w:w="3945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000000" w:fill="8DB4E3"/>
            <w:hideMark/>
          </w:tcPr>
          <w:p w:rsidR="00C2664C" w:rsidRPr="00652BEB" w:rsidRDefault="00C2664C" w:rsidP="002619A6">
            <w:pPr>
              <w:jc w:val="center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Заносится одно из 3-х значений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Включение в 220в (только взрослый)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Выключение в 220в (только взрослый)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Использование острых приборов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Прикосновение к нагревательным элементам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 xml:space="preserve">Самостоятельное исправление </w:t>
            </w:r>
            <w:proofErr w:type="spellStart"/>
            <w:r w:rsidRPr="00652BEB">
              <w:rPr>
                <w:rFonts w:eastAsia="Calibri"/>
                <w:color w:val="000000"/>
              </w:rPr>
              <w:t>электроэлементов</w:t>
            </w:r>
            <w:proofErr w:type="spellEnd"/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0-2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Защита работы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jc w:val="right"/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0-6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  <w:tr w:rsidR="00C2664C" w:rsidRPr="00652BEB" w:rsidTr="002619A6">
        <w:trPr>
          <w:trHeight w:val="315"/>
        </w:trPr>
        <w:tc>
          <w:tcPr>
            <w:tcW w:w="86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55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Итого</w:t>
            </w:r>
          </w:p>
        </w:tc>
        <w:tc>
          <w:tcPr>
            <w:tcW w:w="1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7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9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C2664C" w:rsidRPr="00652BEB" w:rsidRDefault="00C2664C" w:rsidP="002619A6">
            <w:pPr>
              <w:rPr>
                <w:rFonts w:eastAsia="Calibri"/>
                <w:color w:val="000000"/>
              </w:rPr>
            </w:pPr>
            <w:r w:rsidRPr="00652BEB">
              <w:rPr>
                <w:rFonts w:eastAsia="Calibri"/>
                <w:color w:val="000000"/>
              </w:rPr>
              <w:t> </w:t>
            </w:r>
          </w:p>
        </w:tc>
      </w:tr>
    </w:tbl>
    <w:p w:rsidR="00C2664C" w:rsidRPr="00652BEB" w:rsidRDefault="00C2664C" w:rsidP="00C2664C">
      <w:pPr>
        <w:pStyle w:val="3f3f3f3f3f3f3f3f3f3f"/>
        <w:spacing w:before="0" w:after="0"/>
        <w:rPr>
          <w:snapToGrid w:val="0"/>
          <w:szCs w:val="24"/>
        </w:rPr>
      </w:pPr>
    </w:p>
    <w:p w:rsidR="00C2664C" w:rsidRDefault="00C2664C" w:rsidP="00C2664C"/>
    <w:p w:rsidR="00796FAD" w:rsidRDefault="00C2664C" w:rsidP="00C2664C">
      <w:pPr>
        <w:jc w:val="right"/>
      </w:pPr>
      <w:r>
        <w:t>Приложение 3</w:t>
      </w:r>
    </w:p>
    <w:p w:rsidR="00C2664C" w:rsidRDefault="0036384D" w:rsidP="00C2664C">
      <w:pPr>
        <w:pStyle w:val="1"/>
        <w:tabs>
          <w:tab w:val="left" w:pos="360"/>
          <w:tab w:val="left" w:pos="540"/>
        </w:tabs>
        <w:ind w:left="360"/>
        <w:jc w:val="center"/>
        <w:rPr>
          <w:sz w:val="24"/>
          <w:szCs w:val="24"/>
        </w:rPr>
      </w:pPr>
      <w:r>
        <w:rPr>
          <w:sz w:val="24"/>
          <w:szCs w:val="24"/>
        </w:rPr>
        <w:t>6</w:t>
      </w:r>
      <w:r w:rsidR="00C2664C">
        <w:rPr>
          <w:sz w:val="24"/>
          <w:szCs w:val="24"/>
        </w:rPr>
        <w:t>.9. Итоговая таблица победителей по региону</w:t>
      </w:r>
    </w:p>
    <w:p w:rsidR="00C2664C" w:rsidRDefault="00C2664C" w:rsidP="00C2664C">
      <w:pPr>
        <w:pStyle w:val="1"/>
        <w:tabs>
          <w:tab w:val="left" w:pos="360"/>
          <w:tab w:val="left" w:pos="540"/>
        </w:tabs>
        <w:ind w:left="360"/>
        <w:jc w:val="center"/>
        <w:rPr>
          <w:sz w:val="24"/>
          <w:szCs w:val="24"/>
        </w:rPr>
      </w:pPr>
    </w:p>
    <w:tbl>
      <w:tblPr>
        <w:tblStyle w:val="a4"/>
        <w:tblW w:w="9813" w:type="dxa"/>
        <w:tblInd w:w="360" w:type="dxa"/>
        <w:tblLook w:val="04A0" w:firstRow="1" w:lastRow="0" w:firstColumn="1" w:lastColumn="0" w:noHBand="0" w:noVBand="1"/>
      </w:tblPr>
      <w:tblGrid>
        <w:gridCol w:w="2450"/>
        <w:gridCol w:w="2390"/>
        <w:gridCol w:w="2400"/>
        <w:gridCol w:w="2573"/>
      </w:tblGrid>
      <w:tr w:rsidR="00C2664C" w:rsidTr="002619A6">
        <w:trPr>
          <w:trHeight w:val="254"/>
        </w:trPr>
        <w:tc>
          <w:tcPr>
            <w:tcW w:w="245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903675">
              <w:rPr>
                <w:b/>
              </w:rPr>
              <w:t>Направление</w:t>
            </w: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903675">
              <w:rPr>
                <w:b/>
              </w:rPr>
              <w:t>Команда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903675">
              <w:rPr>
                <w:b/>
              </w:rPr>
              <w:t>Итоговый результат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center"/>
              <w:rPr>
                <w:b/>
              </w:rPr>
            </w:pPr>
            <w:r w:rsidRPr="00903675">
              <w:rPr>
                <w:b/>
              </w:rPr>
              <w:t>Право получения квоты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 w:val="restart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3D-моделирование с последующей печатью</w:t>
            </w:r>
          </w:p>
        </w:tc>
        <w:tc>
          <w:tcPr>
            <w:tcW w:w="2390" w:type="dxa"/>
          </w:tcPr>
          <w:p w:rsidR="00C2664C" w:rsidRPr="00C2664C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3D-10-01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75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144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903675">
              <w:t>3D-10-02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144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903675">
              <w:t>3D-10-03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144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903675">
              <w:t>3D-14-01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75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144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3D-14-02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144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3D-14-03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 w:val="restart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3D-сканирование</w:t>
            </w: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t>3</w:t>
            </w:r>
            <w:r>
              <w:rPr>
                <w:lang w:val="en-US"/>
              </w:rPr>
              <w:t xml:space="preserve"> </w:t>
            </w:r>
            <w:r>
              <w:t>S</w:t>
            </w:r>
            <w:r w:rsidRPr="00903675">
              <w:t>-10-01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9</w:t>
            </w:r>
            <w:r w:rsidRPr="00903675">
              <w:t>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2 команда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903675">
              <w:t>3</w:t>
            </w:r>
            <w:r>
              <w:t xml:space="preserve"> S</w:t>
            </w:r>
            <w:r w:rsidRPr="00903675">
              <w:t xml:space="preserve"> -10-02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903675">
              <w:t>3</w:t>
            </w:r>
            <w:r>
              <w:t xml:space="preserve"> S</w:t>
            </w:r>
            <w:r w:rsidRPr="00903675">
              <w:t xml:space="preserve"> -10-03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 w:rsidRPr="00903675">
              <w:t>3</w:t>
            </w:r>
            <w:r>
              <w:t xml:space="preserve"> S</w:t>
            </w:r>
            <w:r w:rsidRPr="00903675">
              <w:t xml:space="preserve"> -14-01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75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</w:t>
            </w:r>
            <w:r>
              <w:t xml:space="preserve"> S</w:t>
            </w:r>
            <w:r w:rsidRPr="00903675">
              <w:t xml:space="preserve"> -14-02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3</w:t>
            </w:r>
            <w:r>
              <w:t xml:space="preserve"> S</w:t>
            </w:r>
            <w:r w:rsidRPr="00903675">
              <w:t xml:space="preserve"> -14-03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 w:val="restart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Объемное рисование – художественное творчество</w:t>
            </w: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ОР-ХТ</w:t>
            </w:r>
            <w:r w:rsidRPr="00903675">
              <w:t>-10-01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80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3 команда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ОР-ХТ</w:t>
            </w:r>
            <w:r w:rsidRPr="00903675">
              <w:t xml:space="preserve"> -10-02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ОР-ХТ</w:t>
            </w:r>
            <w:r w:rsidRPr="00903675">
              <w:t xml:space="preserve"> -10-03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ОР-ХТ</w:t>
            </w:r>
            <w:r w:rsidRPr="00903675">
              <w:t xml:space="preserve"> -14-01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75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rPr>
                <w:lang w:val="en-US"/>
              </w:rPr>
              <w:t>ОР-ХТ</w:t>
            </w:r>
            <w:r w:rsidRPr="00903675">
              <w:t xml:space="preserve"> -14-02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rPr>
                <w:lang w:val="en-US"/>
              </w:rPr>
              <w:t>ОР-ХТ</w:t>
            </w:r>
            <w:r w:rsidRPr="00903675">
              <w:t xml:space="preserve"> -14-03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54"/>
        </w:trPr>
        <w:tc>
          <w:tcPr>
            <w:tcW w:w="2450" w:type="dxa"/>
            <w:vMerge w:val="restart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Объемное рисование - техническое творчество</w:t>
            </w: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</w:t>
            </w:r>
            <w:r>
              <w:t>Т</w:t>
            </w:r>
            <w:r>
              <w:rPr>
                <w:lang w:val="en-US"/>
              </w:rPr>
              <w:t>Т</w:t>
            </w:r>
            <w:r w:rsidRPr="00903675">
              <w:t>-10-01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79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4 команда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</w:t>
            </w:r>
            <w:r>
              <w:t>Т</w:t>
            </w:r>
            <w:r>
              <w:rPr>
                <w:lang w:val="en-US"/>
              </w:rPr>
              <w:t>Т</w:t>
            </w:r>
            <w:r w:rsidRPr="00903675">
              <w:t xml:space="preserve"> -10-02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</w:t>
            </w:r>
            <w:r>
              <w:t>Т</w:t>
            </w:r>
            <w:r>
              <w:rPr>
                <w:lang w:val="en-US"/>
              </w:rPr>
              <w:t>Т</w:t>
            </w:r>
            <w:r w:rsidRPr="00903675">
              <w:t xml:space="preserve"> -10-03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  <w:rPr>
                <w:lang w:val="en-US"/>
              </w:rPr>
            </w:pPr>
            <w:r>
              <w:rPr>
                <w:lang w:val="en-US"/>
              </w:rPr>
              <w:t>ОР-</w:t>
            </w:r>
            <w:r>
              <w:t>Т</w:t>
            </w:r>
            <w:r>
              <w:rPr>
                <w:lang w:val="en-US"/>
              </w:rPr>
              <w:t>Т</w:t>
            </w:r>
            <w:r w:rsidRPr="00903675">
              <w:t xml:space="preserve"> -14-01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100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1 команда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rPr>
                <w:lang w:val="en-US"/>
              </w:rPr>
              <w:t>ОР-</w:t>
            </w:r>
            <w:r>
              <w:t>Т</w:t>
            </w:r>
            <w:r>
              <w:rPr>
                <w:lang w:val="en-US"/>
              </w:rPr>
              <w:t>Т</w:t>
            </w:r>
            <w:r w:rsidRPr="00903675">
              <w:t xml:space="preserve"> -14-02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65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  <w:tr w:rsidR="00C2664C" w:rsidTr="002619A6">
        <w:trPr>
          <w:trHeight w:val="277"/>
        </w:trPr>
        <w:tc>
          <w:tcPr>
            <w:tcW w:w="2450" w:type="dxa"/>
            <w:vMerge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</w:p>
        </w:tc>
        <w:tc>
          <w:tcPr>
            <w:tcW w:w="239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rPr>
                <w:lang w:val="en-US"/>
              </w:rPr>
              <w:t>ОР-</w:t>
            </w:r>
            <w:r>
              <w:t>Т</w:t>
            </w:r>
            <w:r>
              <w:rPr>
                <w:lang w:val="en-US"/>
              </w:rPr>
              <w:t>Т</w:t>
            </w:r>
            <w:r w:rsidRPr="00903675">
              <w:t xml:space="preserve"> -14-03</w:t>
            </w:r>
          </w:p>
        </w:tc>
        <w:tc>
          <w:tcPr>
            <w:tcW w:w="2400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 w:rsidRPr="00903675">
              <w:t>55</w:t>
            </w:r>
          </w:p>
        </w:tc>
        <w:tc>
          <w:tcPr>
            <w:tcW w:w="2573" w:type="dxa"/>
          </w:tcPr>
          <w:p w:rsidR="00C2664C" w:rsidRPr="00903675" w:rsidRDefault="00C2664C" w:rsidP="002619A6">
            <w:pPr>
              <w:pStyle w:val="1"/>
              <w:tabs>
                <w:tab w:val="left" w:pos="360"/>
                <w:tab w:val="left" w:pos="540"/>
              </w:tabs>
              <w:jc w:val="both"/>
            </w:pPr>
            <w:r>
              <w:t>Нет</w:t>
            </w:r>
          </w:p>
        </w:tc>
      </w:tr>
    </w:tbl>
    <w:p w:rsidR="00C2664C" w:rsidRDefault="00C2664C" w:rsidP="00C2664C">
      <w:pPr>
        <w:pStyle w:val="1"/>
        <w:widowControl w:val="0"/>
        <w:jc w:val="center"/>
      </w:pPr>
    </w:p>
    <w:p w:rsidR="00C2664C" w:rsidRPr="00903675" w:rsidRDefault="00C2664C" w:rsidP="00C2664C">
      <w:pPr>
        <w:pStyle w:val="1"/>
        <w:widowControl w:val="0"/>
        <w:jc w:val="center"/>
      </w:pPr>
      <w:r>
        <w:t>Региональный эксперт _____________________________________________ Фамилия И.О.</w:t>
      </w:r>
    </w:p>
    <w:p w:rsidR="00A9393E" w:rsidRDefault="00A9393E" w:rsidP="000B5403">
      <w:pPr>
        <w:jc w:val="center"/>
      </w:pPr>
      <w:bookmarkStart w:id="0" w:name="_GoBack"/>
      <w:bookmarkEnd w:id="0"/>
    </w:p>
    <w:sectPr w:rsidR="00A9393E" w:rsidSect="00C2664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D3AE3"/>
    <w:multiLevelType w:val="multilevel"/>
    <w:tmpl w:val="9110BD4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 w15:restartNumberingAfterBreak="0">
    <w:nsid w:val="1D306F0E"/>
    <w:multiLevelType w:val="hybridMultilevel"/>
    <w:tmpl w:val="732238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40CA7"/>
    <w:multiLevelType w:val="multilevel"/>
    <w:tmpl w:val="CB843A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4FCD2558"/>
    <w:multiLevelType w:val="multilevel"/>
    <w:tmpl w:val="9766C7CC"/>
    <w:lvl w:ilvl="0">
      <w:start w:val="5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654A6"/>
    <w:multiLevelType w:val="multilevel"/>
    <w:tmpl w:val="0D445D2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 w15:restartNumberingAfterBreak="0">
    <w:nsid w:val="64D039ED"/>
    <w:multiLevelType w:val="hybridMultilevel"/>
    <w:tmpl w:val="E766BFA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C0A51CC"/>
    <w:multiLevelType w:val="hybridMultilevel"/>
    <w:tmpl w:val="879875F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F6347"/>
    <w:rsid w:val="00004EB2"/>
    <w:rsid w:val="000B5403"/>
    <w:rsid w:val="001B2FF7"/>
    <w:rsid w:val="00214006"/>
    <w:rsid w:val="002619A6"/>
    <w:rsid w:val="002B24D1"/>
    <w:rsid w:val="0036384D"/>
    <w:rsid w:val="005F6347"/>
    <w:rsid w:val="00652BEB"/>
    <w:rsid w:val="007053EE"/>
    <w:rsid w:val="007936A5"/>
    <w:rsid w:val="00796FAD"/>
    <w:rsid w:val="009F1EB4"/>
    <w:rsid w:val="00A76470"/>
    <w:rsid w:val="00A9393E"/>
    <w:rsid w:val="00AC5C5D"/>
    <w:rsid w:val="00B7200E"/>
    <w:rsid w:val="00BF5C9B"/>
    <w:rsid w:val="00C2664C"/>
    <w:rsid w:val="00CE345A"/>
    <w:rsid w:val="00D12217"/>
    <w:rsid w:val="00D1742B"/>
    <w:rsid w:val="00D56E4E"/>
    <w:rsid w:val="00DD4932"/>
    <w:rsid w:val="00E03FEA"/>
    <w:rsid w:val="00E3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AD97C7"/>
  <w15:docId w15:val="{4B8231DA-D8AE-4DBC-9A9C-E9971B581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63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f3f3f3f3f3f3f3f3f3f">
    <w:name w:val="О3fб3fы3fч3fн3fы3fй3f (в3fе3fб3f)"/>
    <w:basedOn w:val="a"/>
    <w:rsid w:val="00C2664C"/>
    <w:pPr>
      <w:widowControl w:val="0"/>
      <w:spacing w:before="280" w:after="280"/>
    </w:pPr>
    <w:rPr>
      <w:szCs w:val="20"/>
    </w:rPr>
  </w:style>
  <w:style w:type="paragraph" w:styleId="a3">
    <w:name w:val="List Paragraph"/>
    <w:basedOn w:val="a"/>
    <w:uiPriority w:val="34"/>
    <w:qFormat/>
    <w:rsid w:val="00C2664C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">
    <w:name w:val="Обычный1"/>
    <w:rsid w:val="00C266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table" w:styleId="a4">
    <w:name w:val="Table Grid"/>
    <w:basedOn w:val="a1"/>
    <w:uiPriority w:val="59"/>
    <w:rsid w:val="00C2664C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caption"/>
    <w:basedOn w:val="a"/>
    <w:uiPriority w:val="35"/>
    <w:qFormat/>
    <w:rsid w:val="007936A5"/>
    <w:pPr>
      <w:jc w:val="center"/>
    </w:pPr>
    <w:rPr>
      <w:sz w:val="36"/>
      <w:szCs w:val="20"/>
    </w:rPr>
  </w:style>
  <w:style w:type="paragraph" w:styleId="a6">
    <w:name w:val="Normal (Web)"/>
    <w:basedOn w:val="a"/>
    <w:uiPriority w:val="99"/>
    <w:unhideWhenUsed/>
    <w:rsid w:val="007936A5"/>
    <w:pPr>
      <w:spacing w:before="100" w:beforeAutospacing="1" w:after="119"/>
    </w:pPr>
  </w:style>
  <w:style w:type="paragraph" w:styleId="a7">
    <w:name w:val="Balloon Text"/>
    <w:basedOn w:val="a"/>
    <w:link w:val="a8"/>
    <w:uiPriority w:val="99"/>
    <w:semiHidden/>
    <w:unhideWhenUsed/>
    <w:rsid w:val="002619A6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2619A6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2322</Words>
  <Characters>13239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Кабаченко Зауре Сагинаевна</cp:lastModifiedBy>
  <cp:revision>6</cp:revision>
  <cp:lastPrinted>2017-02-03T07:35:00Z</cp:lastPrinted>
  <dcterms:created xsi:type="dcterms:W3CDTF">2017-02-08T15:09:00Z</dcterms:created>
  <dcterms:modified xsi:type="dcterms:W3CDTF">2017-02-19T09:20:00Z</dcterms:modified>
</cp:coreProperties>
</file>